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53" w:rsidRDefault="00D37853" w:rsidP="00D37853">
      <w:pPr>
        <w:pStyle w:val="Body"/>
        <w:jc w:val="center"/>
        <w:rPr>
          <w:b/>
        </w:rPr>
      </w:pPr>
      <w:bookmarkStart w:id="0" w:name="_GoBack"/>
      <w:bookmarkEnd w:id="0"/>
      <w:r>
        <w:rPr>
          <w:b/>
        </w:rPr>
        <w:t>SLO Cycle Assessment Form</w:t>
      </w:r>
    </w:p>
    <w:p w:rsidR="00D37853" w:rsidRDefault="00D37853" w:rsidP="00D37853">
      <w:pPr>
        <w:pStyle w:val="Body"/>
      </w:pPr>
    </w:p>
    <w:tbl>
      <w:tblPr>
        <w:tblW w:w="10080" w:type="dxa"/>
        <w:tblInd w:w="-35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563"/>
        <w:gridCol w:w="3078"/>
        <w:gridCol w:w="3439"/>
      </w:tblGrid>
      <w:tr w:rsidR="00D37853" w:rsidTr="000170A1">
        <w:trPr>
          <w:cantSplit/>
          <w:trHeight w:val="8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 xml:space="preserve">1. Course Number &amp; </w:t>
            </w:r>
          </w:p>
          <w:p w:rsidR="00D37853" w:rsidRPr="005A096D" w:rsidRDefault="00D37853" w:rsidP="000170A1">
            <w:pPr>
              <w:pStyle w:val="Body"/>
              <w:rPr>
                <w:b/>
                <w:szCs w:val="24"/>
              </w:rPr>
            </w:pPr>
            <w:r w:rsidRPr="005A096D">
              <w:rPr>
                <w:b/>
                <w:szCs w:val="24"/>
              </w:rPr>
              <w:t xml:space="preserve">Date </w:t>
            </w:r>
            <w:r>
              <w:rPr>
                <w:b/>
                <w:szCs w:val="24"/>
              </w:rPr>
              <w:t>form was completed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FE4C88">
            <w:pPr>
              <w:pStyle w:val="Body"/>
            </w:pPr>
            <w:r>
              <w:t>Course:  CDEV 1</w:t>
            </w:r>
            <w:r w:rsidR="00FE4C88">
              <w:t>04</w:t>
            </w:r>
          </w:p>
        </w:tc>
        <w:tc>
          <w:tcPr>
            <w:tcW w:w="3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  <w:r>
              <w:t>Date: 2/12/2013</w:t>
            </w:r>
          </w:p>
        </w:tc>
      </w:tr>
      <w:tr w:rsidR="00D37853" w:rsidTr="000170A1">
        <w:trPr>
          <w:cantSplit/>
          <w:trHeight w:val="112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2. People involved in summarizing &amp; evaluating data (minimum of two)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  <w:r>
              <w:t>David Sheppard</w:t>
            </w:r>
          </w:p>
          <w:p w:rsidR="00D37853" w:rsidRDefault="00D37853" w:rsidP="000170A1">
            <w:pPr>
              <w:pStyle w:val="Body"/>
            </w:pPr>
            <w:r>
              <w:t>Becky Green</w:t>
            </w:r>
          </w:p>
        </w:tc>
      </w:tr>
      <w:tr w:rsidR="00D37853" w:rsidTr="000170A1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3. Semester data were collected (e.g., Spring 2011)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  <w:r>
              <w:t>Fall 2012</w:t>
            </w:r>
          </w:p>
        </w:tc>
      </w:tr>
      <w:tr w:rsidR="00D37853" w:rsidTr="000170A1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4. Please list the SLO(s) that was (were) assessed.  Write it out.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C88" w:rsidRPr="00357FCA" w:rsidRDefault="003A70BD" w:rsidP="00357FCA">
            <w:pPr>
              <w:spacing w:before="100" w:beforeAutospacing="1" w:after="100" w:afterAutospacing="1"/>
            </w:pPr>
            <w:r>
              <w:rPr>
                <w:rFonts w:ascii="Tahoma" w:hAnsi="Tahoma" w:cs="Tahoma"/>
              </w:rPr>
              <w:t xml:space="preserve"> </w:t>
            </w:r>
          </w:p>
          <w:p w:rsidR="00FE4C88" w:rsidRPr="00357FCA" w:rsidRDefault="00FE4C88" w:rsidP="00357FCA">
            <w:pPr>
              <w:spacing w:before="100" w:beforeAutospacing="1" w:after="100" w:afterAutospacing="1"/>
            </w:pPr>
            <w:r w:rsidRPr="00357FCA">
              <w:rPr>
                <w:rFonts w:ascii="Tahoma" w:hAnsi="Tahoma" w:cs="Tahoma"/>
                <w:sz w:val="22"/>
                <w:szCs w:val="22"/>
              </w:rPr>
              <w:t> </w:t>
            </w:r>
            <w:r w:rsidR="0055358C">
              <w:rPr>
                <w:rFonts w:ascii="Tahoma" w:hAnsi="Tahoma" w:cs="Tahoma"/>
                <w:sz w:val="22"/>
                <w:szCs w:val="22"/>
              </w:rPr>
              <w:t>SLO2</w:t>
            </w:r>
            <w:proofErr w:type="gramStart"/>
            <w:r w:rsidR="0055358C">
              <w:rPr>
                <w:rFonts w:ascii="Tahoma" w:hAnsi="Tahoma" w:cs="Tahoma"/>
                <w:sz w:val="22"/>
                <w:szCs w:val="22"/>
              </w:rPr>
              <w:t>:</w:t>
            </w:r>
            <w:r w:rsidRPr="00357FCA">
              <w:rPr>
                <w:rFonts w:ascii="Tahoma" w:hAnsi="Tahoma" w:cs="Tahoma"/>
                <w:sz w:val="22"/>
                <w:szCs w:val="22"/>
              </w:rPr>
              <w:t>Apply</w:t>
            </w:r>
            <w:proofErr w:type="gramEnd"/>
            <w:r w:rsidRPr="00357FCA">
              <w:rPr>
                <w:rFonts w:ascii="Tahoma" w:hAnsi="Tahoma" w:cs="Tahoma"/>
                <w:sz w:val="22"/>
                <w:szCs w:val="22"/>
              </w:rPr>
              <w:t xml:space="preserve"> developmental theory to the analysis of child observations, surveys, and or interviews using investigative research methodologies.</w:t>
            </w:r>
            <w:r w:rsidRPr="00357FC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Analyze how cultural, economic, political, historical contexts affect children’s development</w:t>
            </w:r>
          </w:p>
          <w:p w:rsidR="00FE4C88" w:rsidRPr="00357FCA" w:rsidRDefault="0055358C" w:rsidP="00357FCA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SLO4</w:t>
            </w:r>
            <w:proofErr w:type="gramStart"/>
            <w:r>
              <w:rPr>
                <w:rFonts w:ascii="Tahoma" w:hAnsi="Tahoma" w:cs="Tahoma"/>
                <w:color w:val="000000"/>
                <w:sz w:val="22"/>
                <w:szCs w:val="22"/>
              </w:rPr>
              <w:t>:</w:t>
            </w:r>
            <w:r w:rsidR="00FE4C88" w:rsidRPr="00357FCA">
              <w:rPr>
                <w:rFonts w:ascii="Tahoma" w:hAnsi="Tahoma" w:cs="Tahoma"/>
                <w:color w:val="000000"/>
                <w:sz w:val="22"/>
                <w:szCs w:val="22"/>
              </w:rPr>
              <w:t>Compare</w:t>
            </w:r>
            <w:proofErr w:type="gramEnd"/>
            <w:r w:rsidR="00FE4C88" w:rsidRPr="00357FCA">
              <w:rPr>
                <w:rFonts w:ascii="Tahoma" w:hAnsi="Tahoma" w:cs="Tahoma"/>
                <w:color w:val="000000"/>
                <w:sz w:val="22"/>
                <w:szCs w:val="22"/>
              </w:rPr>
              <w:t xml:space="preserve"> and contrast various theoretical frameworks that relate to the study of human development.</w:t>
            </w:r>
          </w:p>
          <w:p w:rsidR="00FE4C88" w:rsidRPr="00357FCA" w:rsidRDefault="0055358C" w:rsidP="00357FCA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sz w:val="22"/>
                <w:szCs w:val="22"/>
              </w:rPr>
              <w:t>SLO5:</w:t>
            </w:r>
            <w:r w:rsidR="00FE4C88" w:rsidRPr="00357FCA">
              <w:rPr>
                <w:rFonts w:ascii="Tahoma" w:hAnsi="Tahoma" w:cs="Tahoma"/>
                <w:sz w:val="22"/>
                <w:szCs w:val="22"/>
              </w:rPr>
              <w:t> </w:t>
            </w:r>
            <w:r w:rsidR="00FE4C88" w:rsidRPr="00357FCA">
              <w:rPr>
                <w:rFonts w:ascii="Tahoma" w:hAnsi="Tahoma" w:cs="Tahoma"/>
                <w:color w:val="000000"/>
                <w:sz w:val="22"/>
                <w:szCs w:val="22"/>
              </w:rPr>
              <w:t>Differentiate characteristics of typical and atypical development at various stages.</w:t>
            </w:r>
          </w:p>
          <w:p w:rsidR="00FE4C88" w:rsidRPr="00357FCA" w:rsidRDefault="00FE4C88" w:rsidP="00357FCA">
            <w:pPr>
              <w:spacing w:before="100" w:beforeAutospacing="1" w:after="100" w:afterAutospacing="1"/>
            </w:pPr>
            <w:r w:rsidRPr="00357FCA">
              <w:rPr>
                <w:rFonts w:ascii="Tahoma" w:hAnsi="Tahoma" w:cs="Tahoma"/>
                <w:color w:val="000000"/>
                <w:sz w:val="22"/>
                <w:szCs w:val="22"/>
              </w:rPr>
              <w:t> </w:t>
            </w:r>
            <w:r w:rsidR="0055358C">
              <w:rPr>
                <w:rFonts w:ascii="Tahoma" w:hAnsi="Tahoma" w:cs="Tahoma"/>
                <w:color w:val="000000"/>
                <w:sz w:val="22"/>
                <w:szCs w:val="22"/>
              </w:rPr>
              <w:t>SLO6:</w:t>
            </w:r>
            <w:r w:rsidRPr="00357FCA">
              <w:rPr>
                <w:rFonts w:ascii="Tahoma" w:hAnsi="Tahoma" w:cs="Tahoma"/>
                <w:color w:val="000000"/>
                <w:sz w:val="22"/>
                <w:szCs w:val="22"/>
              </w:rPr>
              <w:t>Analyze the importance of the early years and the interaction between maturational processes and social/environmental factors and the effects on various areas of development</w:t>
            </w:r>
          </w:p>
          <w:p w:rsidR="00D37853" w:rsidRDefault="00FE4C88" w:rsidP="00AA1002">
            <w:pPr>
              <w:spacing w:before="100" w:beforeAutospacing="1" w:after="100" w:afterAutospacing="1"/>
            </w:pPr>
            <w:r>
              <w:rPr>
                <w:rFonts w:ascii="Tahoma" w:hAnsi="Tahoma" w:cs="Tahoma"/>
                <w:b/>
                <w:bCs/>
              </w:rPr>
              <w:t> </w:t>
            </w:r>
          </w:p>
        </w:tc>
      </w:tr>
      <w:tr w:rsidR="00D37853" w:rsidTr="000170A1">
        <w:trPr>
          <w:cantSplit/>
          <w:trHeight w:val="753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5. List all forms of assessment that were used for this cycle assessment (e.g., research paper rubric, skills scenario, multiple choice exam)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55358C" w:rsidP="00AA1002">
            <w:pPr>
              <w:snapToGrid w:val="0"/>
            </w:pPr>
            <w:r>
              <w:t>SLO2</w:t>
            </w:r>
            <w:proofErr w:type="gramStart"/>
            <w:r>
              <w:t>:</w:t>
            </w:r>
            <w:r w:rsidR="003A70BD">
              <w:t>Research</w:t>
            </w:r>
            <w:proofErr w:type="gramEnd"/>
            <w:r w:rsidR="003A70BD">
              <w:t xml:space="preserve"> Paper- Application of developmental </w:t>
            </w:r>
            <w:r w:rsidR="00AA1002">
              <w:t>theories to children living in stressful environments.</w:t>
            </w:r>
            <w:r w:rsidR="00D37853">
              <w:t xml:space="preserve"> </w:t>
            </w:r>
          </w:p>
          <w:p w:rsidR="0055358C" w:rsidRDefault="0055358C" w:rsidP="00AA1002">
            <w:pPr>
              <w:snapToGrid w:val="0"/>
            </w:pPr>
            <w:r>
              <w:t>SLO4: Exam</w:t>
            </w:r>
          </w:p>
          <w:p w:rsidR="0055358C" w:rsidRDefault="0055358C" w:rsidP="00AA1002">
            <w:pPr>
              <w:snapToGrid w:val="0"/>
            </w:pPr>
            <w:r>
              <w:t>SLO5: Exam</w:t>
            </w:r>
          </w:p>
          <w:p w:rsidR="0055358C" w:rsidRPr="008F7950" w:rsidRDefault="0055358C" w:rsidP="00AA1002">
            <w:pPr>
              <w:snapToGrid w:val="0"/>
            </w:pPr>
            <w:r>
              <w:t>SLO6: Exam</w:t>
            </w:r>
          </w:p>
        </w:tc>
      </w:tr>
      <w:tr w:rsidR="00D37853" w:rsidTr="000170A1">
        <w:trPr>
          <w:cantSplit/>
          <w:trHeight w:val="2688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lastRenderedPageBreak/>
              <w:t>6. Data results</w:t>
            </w:r>
          </w:p>
          <w:p w:rsidR="00D37853" w:rsidRDefault="00D37853" w:rsidP="000170A1">
            <w:pPr>
              <w:pStyle w:val="Body"/>
            </w:pPr>
          </w:p>
          <w:p w:rsidR="00D37853" w:rsidRDefault="00D37853" w:rsidP="000170A1">
            <w:pPr>
              <w:pStyle w:val="Body"/>
            </w:pPr>
            <w:r>
              <w:t>Briefly summarize the data.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5358C" w:rsidRDefault="0055358C" w:rsidP="004B23FC">
            <w:pPr>
              <w:pStyle w:val="Body"/>
            </w:pPr>
            <w:r>
              <w:t>SLO2:</w:t>
            </w:r>
          </w:p>
          <w:p w:rsidR="0055358C" w:rsidRDefault="004B23FC" w:rsidP="004B23FC">
            <w:pPr>
              <w:pStyle w:val="Body"/>
            </w:pPr>
            <w:r>
              <w:t>13.5</w:t>
            </w:r>
            <w:r w:rsidR="00D37853">
              <w:t>% scored ‘distinguished’ demonstrating</w:t>
            </w:r>
            <w:r w:rsidR="00DC6BAA">
              <w:t xml:space="preserve"> </w:t>
            </w:r>
            <w:r w:rsidR="00D37853">
              <w:t xml:space="preserve">  exemplary quality work in content and style.  </w:t>
            </w:r>
          </w:p>
          <w:p w:rsidR="0055358C" w:rsidRDefault="004B23FC" w:rsidP="004B23FC">
            <w:pPr>
              <w:pStyle w:val="Body"/>
            </w:pPr>
            <w:r>
              <w:t>27</w:t>
            </w:r>
            <w:r w:rsidR="00D37853">
              <w:t xml:space="preserve">% scored ‘Proficient’, demonstrating above average quality in content and style. </w:t>
            </w:r>
          </w:p>
          <w:p w:rsidR="0055358C" w:rsidRDefault="004B23FC" w:rsidP="004B23FC">
            <w:pPr>
              <w:pStyle w:val="Body"/>
            </w:pPr>
            <w:r>
              <w:t>36.5</w:t>
            </w:r>
            <w:r w:rsidR="00D37853">
              <w:t xml:space="preserve">% of the students scored ‘Basic’, demonstrating average quality content and style. </w:t>
            </w:r>
          </w:p>
          <w:p w:rsidR="00D37853" w:rsidRDefault="004B23FC" w:rsidP="004B23FC">
            <w:pPr>
              <w:pStyle w:val="Body"/>
            </w:pPr>
            <w:r>
              <w:t>22</w:t>
            </w:r>
            <w:r w:rsidR="00D37853">
              <w:t>% of the students scored ‘Non-proficient’, demonstrating below average quality in content and style</w:t>
            </w:r>
          </w:p>
          <w:p w:rsidR="0055358C" w:rsidRDefault="0055358C" w:rsidP="004B23FC">
            <w:pPr>
              <w:pStyle w:val="Body"/>
            </w:pPr>
            <w:r>
              <w:t xml:space="preserve">SLO4 &amp; 5: </w:t>
            </w:r>
          </w:p>
          <w:p w:rsidR="0055358C" w:rsidRDefault="0055358C" w:rsidP="004B23FC">
            <w:pPr>
              <w:pStyle w:val="Body"/>
            </w:pPr>
            <w:r>
              <w:t>12% Scored in the distinguished level</w:t>
            </w:r>
          </w:p>
          <w:p w:rsidR="0055358C" w:rsidRDefault="0055358C" w:rsidP="004B23FC">
            <w:pPr>
              <w:pStyle w:val="Body"/>
            </w:pPr>
            <w:r>
              <w:t>20% Scored in the Proficient level</w:t>
            </w:r>
          </w:p>
          <w:p w:rsidR="0055358C" w:rsidRDefault="0055358C" w:rsidP="0055358C">
            <w:pPr>
              <w:pStyle w:val="Body"/>
            </w:pPr>
            <w:r>
              <w:t>52% Scored in the basic level</w:t>
            </w:r>
          </w:p>
          <w:p w:rsidR="0055358C" w:rsidRDefault="0055358C" w:rsidP="0055358C">
            <w:pPr>
              <w:pStyle w:val="Body"/>
            </w:pPr>
            <w:r>
              <w:t>20% scored below basic – Non proficient</w:t>
            </w:r>
          </w:p>
          <w:p w:rsidR="0055358C" w:rsidRDefault="0055358C" w:rsidP="0055358C">
            <w:pPr>
              <w:pStyle w:val="Body"/>
            </w:pPr>
            <w:r>
              <w:t>SLO6</w:t>
            </w:r>
          </w:p>
          <w:p w:rsidR="0055358C" w:rsidRDefault="0055358C" w:rsidP="0055358C">
            <w:pPr>
              <w:pStyle w:val="Body"/>
            </w:pPr>
            <w:r>
              <w:t>9.5% scored Distinguished</w:t>
            </w:r>
          </w:p>
          <w:p w:rsidR="0055358C" w:rsidRDefault="0055358C" w:rsidP="0055358C">
            <w:pPr>
              <w:pStyle w:val="Body"/>
            </w:pPr>
            <w:r>
              <w:t>24.5% Proficient</w:t>
            </w:r>
          </w:p>
          <w:p w:rsidR="0055358C" w:rsidRDefault="0055358C" w:rsidP="0055358C">
            <w:pPr>
              <w:pStyle w:val="Body"/>
            </w:pPr>
            <w:r>
              <w:t>60% Basic</w:t>
            </w:r>
          </w:p>
          <w:p w:rsidR="0055358C" w:rsidRDefault="0055358C" w:rsidP="0055358C">
            <w:pPr>
              <w:pStyle w:val="Body"/>
            </w:pPr>
            <w:r>
              <w:t>6% Non Proficient</w:t>
            </w:r>
          </w:p>
          <w:p w:rsidR="0055358C" w:rsidRDefault="0055358C" w:rsidP="0055358C">
            <w:pPr>
              <w:pStyle w:val="Body"/>
            </w:pPr>
          </w:p>
        </w:tc>
      </w:tr>
      <w:tr w:rsidR="00D37853" w:rsidTr="000170A1">
        <w:trPr>
          <w:cantSplit/>
          <w:trHeight w:val="4605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7a. Course/Program Improvements</w:t>
            </w:r>
          </w:p>
          <w:p w:rsidR="00D37853" w:rsidRDefault="00D37853" w:rsidP="000170A1">
            <w:pPr>
              <w:pStyle w:val="Body"/>
            </w:pPr>
          </w:p>
          <w:p w:rsidR="00D37853" w:rsidRPr="009A2352" w:rsidRDefault="00D37853" w:rsidP="000170A1">
            <w:pPr>
              <w:pStyle w:val="Body"/>
              <w:rPr>
                <w:b/>
              </w:rPr>
            </w:pPr>
            <w:r w:rsidRPr="009A2352">
              <w:rPr>
                <w:b/>
              </w:rPr>
              <w:t>Please describe what change(s) you plan to implement based on the above results</w:t>
            </w:r>
          </w:p>
          <w:p w:rsidR="00D37853" w:rsidRDefault="00D37853" w:rsidP="000170A1">
            <w:pPr>
              <w:pStyle w:val="Body"/>
            </w:pPr>
          </w:p>
          <w:p w:rsidR="00D37853" w:rsidRDefault="00D37853" w:rsidP="000170A1">
            <w:pPr>
              <w:pStyle w:val="Body"/>
            </w:pPr>
          </w:p>
          <w:p w:rsidR="00D37853" w:rsidRDefault="00D37853" w:rsidP="000170A1">
            <w:pPr>
              <w:pStyle w:val="Body"/>
            </w:pPr>
            <w:r>
              <w:rPr>
                <w:b/>
              </w:rPr>
              <w:t>7</w:t>
            </w:r>
            <w:r w:rsidRPr="00F34B47">
              <w:rPr>
                <w:b/>
              </w:rPr>
              <w:t>b</w:t>
            </w:r>
            <w:r>
              <w:t xml:space="preserve">. </w:t>
            </w:r>
            <w:r w:rsidRPr="009A2352">
              <w:rPr>
                <w:b/>
              </w:rPr>
              <w:t>Will this include a change to the curriculum (i.e.</w:t>
            </w:r>
            <w:r>
              <w:rPr>
                <w:b/>
              </w:rPr>
              <w:t>,</w:t>
            </w:r>
            <w:r w:rsidRPr="009A2352">
              <w:rPr>
                <w:b/>
              </w:rPr>
              <w:t xml:space="preserve"> course outline)?</w:t>
            </w:r>
            <w:r>
              <w:t xml:space="preserve">  </w:t>
            </w:r>
          </w:p>
          <w:p w:rsidR="00D37853" w:rsidRDefault="00D37853" w:rsidP="000170A1">
            <w:pPr>
              <w:pStyle w:val="Body"/>
            </w:pPr>
            <w:r>
              <w:t>Yes</w:t>
            </w:r>
            <w:r>
              <w:rPr>
                <w:u w:val="single"/>
              </w:rPr>
              <w:t xml:space="preserve">              </w:t>
            </w:r>
          </w:p>
          <w:p w:rsidR="00D37853" w:rsidRPr="00F34B47" w:rsidRDefault="00D37853" w:rsidP="000170A1">
            <w:pPr>
              <w:pStyle w:val="Body"/>
              <w:rPr>
                <w:u w:val="single"/>
              </w:rPr>
            </w:pPr>
            <w:r>
              <w:t>No</w:t>
            </w:r>
            <w:r>
              <w:rPr>
                <w:u w:val="single"/>
              </w:rPr>
              <w:t xml:space="preserve">        X        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</w:p>
          <w:p w:rsidR="00D37853" w:rsidRDefault="00357FCA" w:rsidP="004B23FC">
            <w:pPr>
              <w:pStyle w:val="Body"/>
            </w:pPr>
            <w:r>
              <w:t xml:space="preserve"> Greater e</w:t>
            </w:r>
            <w:r w:rsidR="00D37853">
              <w:t xml:space="preserve">mphasis will be placed on </w:t>
            </w:r>
            <w:r w:rsidR="004B23FC">
              <w:t xml:space="preserve">directing students to resources within IVC campus such as Reading and Writing Lab. </w:t>
            </w:r>
            <w:r>
              <w:t>And in p</w:t>
            </w:r>
            <w:r w:rsidR="004B23FC">
              <w:t>resent</w:t>
            </w:r>
            <w:r>
              <w:t>ing</w:t>
            </w:r>
            <w:r w:rsidR="004B23FC">
              <w:t xml:space="preserve"> students with greater overview of APA style and direct students to a wider array of resources related to APA style.</w:t>
            </w:r>
            <w:r w:rsidR="00D37853">
              <w:t xml:space="preserve"> </w:t>
            </w:r>
          </w:p>
          <w:p w:rsidR="004B23FC" w:rsidRDefault="004B23FC" w:rsidP="004B23FC">
            <w:pPr>
              <w:pStyle w:val="Body"/>
            </w:pPr>
          </w:p>
          <w:p w:rsidR="004B23FC" w:rsidRDefault="004B23FC" w:rsidP="004B23FC">
            <w:pPr>
              <w:pStyle w:val="Body"/>
            </w:pPr>
          </w:p>
          <w:p w:rsidR="004B23FC" w:rsidRDefault="004B23FC" w:rsidP="004B23FC">
            <w:pPr>
              <w:pStyle w:val="Body"/>
            </w:pPr>
          </w:p>
          <w:p w:rsidR="004B23FC" w:rsidRDefault="004B23FC" w:rsidP="004B23FC">
            <w:pPr>
              <w:pStyle w:val="Body"/>
            </w:pPr>
          </w:p>
          <w:p w:rsidR="004B23FC" w:rsidRDefault="004B23FC" w:rsidP="004B23FC">
            <w:pPr>
              <w:pStyle w:val="Body"/>
            </w:pPr>
            <w:r>
              <w:t>No</w:t>
            </w:r>
          </w:p>
        </w:tc>
      </w:tr>
      <w:tr w:rsidR="00D37853" w:rsidTr="000170A1">
        <w:trPr>
          <w:cantSplit/>
          <w:trHeight w:val="644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Pr="0050172B" w:rsidRDefault="00D37853" w:rsidP="000170A1">
            <w:pPr>
              <w:pStyle w:val="Body"/>
            </w:pPr>
            <w:r>
              <w:rPr>
                <w:b/>
              </w:rPr>
              <w:lastRenderedPageBreak/>
              <w:t xml:space="preserve">8. </w:t>
            </w:r>
            <w:r w:rsidRPr="0050172B">
              <w:t>When SLOs</w:t>
            </w:r>
            <w:r>
              <w:t xml:space="preserve"> were previously written</w:t>
            </w:r>
            <w:r w:rsidRPr="0050172B">
              <w:t>, Institutional Learning Outcomes (ILOs) were identified</w:t>
            </w:r>
            <w:r>
              <w:t xml:space="preserve"> as part of that process</w:t>
            </w:r>
            <w:r w:rsidRPr="0050172B">
              <w:t xml:space="preserve">.    </w:t>
            </w:r>
          </w:p>
          <w:p w:rsidR="00D37853" w:rsidRDefault="00D37853" w:rsidP="000170A1">
            <w:pPr>
              <w:pStyle w:val="Body"/>
            </w:pPr>
          </w:p>
          <w:p w:rsidR="00D37853" w:rsidRPr="009A2352" w:rsidRDefault="00D37853" w:rsidP="000170A1">
            <w:pPr>
              <w:pStyle w:val="Body"/>
              <w:rPr>
                <w:b/>
              </w:rPr>
            </w:pPr>
            <w:r w:rsidRPr="009A2352">
              <w:rPr>
                <w:b/>
              </w:rPr>
              <w:t>How did the SLO(s) contribute to student acquisition of the Institutional Learning Outcome(s) (ILOs)?</w:t>
            </w:r>
          </w:p>
          <w:p w:rsidR="00D37853" w:rsidRPr="0050172B" w:rsidRDefault="00D37853" w:rsidP="000170A1">
            <w:pPr>
              <w:pStyle w:val="Body"/>
            </w:pPr>
          </w:p>
          <w:p w:rsidR="00D37853" w:rsidRDefault="00D37853" w:rsidP="000170A1">
            <w:pPr>
              <w:pStyle w:val="Body"/>
            </w:pPr>
            <w:r w:rsidRPr="0050172B">
              <w:t>For example, if ILO #1 (communication skills) was identified as being related to this SLO, then please write a sentence or two supporting the relationship.</w:t>
            </w: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IVC</w:t>
            </w:r>
            <w:r>
              <w:rPr>
                <w:b/>
                <w:sz w:val="20"/>
              </w:rPr>
              <w:t>’s</w:t>
            </w:r>
            <w:r w:rsidRPr="000B1D9F">
              <w:rPr>
                <w:b/>
                <w:sz w:val="20"/>
              </w:rPr>
              <w:t xml:space="preserve"> 5 ILOs</w:t>
            </w:r>
            <w:r>
              <w:rPr>
                <w:b/>
                <w:sz w:val="20"/>
              </w:rPr>
              <w:t xml:space="preserve">:  </w:t>
            </w: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ILO1 = Communication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ILO2 = Critical Thinking Skills</w:t>
            </w:r>
            <w:r w:rsidRPr="000B1D9F">
              <w:rPr>
                <w:b/>
                <w:sz w:val="20"/>
              </w:rPr>
              <w:t xml:space="preserve"> </w:t>
            </w: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  <w:r w:rsidRPr="000B1D9F">
              <w:rPr>
                <w:b/>
                <w:sz w:val="20"/>
              </w:rPr>
              <w:t>ILO</w:t>
            </w:r>
            <w:r>
              <w:rPr>
                <w:b/>
                <w:sz w:val="20"/>
              </w:rPr>
              <w:t>3 = Personal Responsibility</w:t>
            </w:r>
            <w:r w:rsidRPr="000B1D9F">
              <w:rPr>
                <w:b/>
                <w:sz w:val="20"/>
              </w:rPr>
              <w:t xml:space="preserve"> </w:t>
            </w:r>
          </w:p>
          <w:p w:rsidR="00D37853" w:rsidRDefault="00D37853" w:rsidP="000170A1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ILO4 = Information Literacy</w:t>
            </w:r>
          </w:p>
          <w:p w:rsidR="00D37853" w:rsidRPr="000B1D9F" w:rsidRDefault="00D37853" w:rsidP="000170A1">
            <w:pPr>
              <w:pStyle w:val="Body"/>
              <w:rPr>
                <w:b/>
                <w:sz w:val="20"/>
              </w:rPr>
            </w:pPr>
            <w:r>
              <w:rPr>
                <w:b/>
                <w:sz w:val="20"/>
              </w:rPr>
              <w:t>ILO5 = Global Awareness</w:t>
            </w:r>
          </w:p>
          <w:p w:rsidR="00D37853" w:rsidRDefault="00D37853" w:rsidP="000170A1">
            <w:pPr>
              <w:pStyle w:val="Body"/>
            </w:pPr>
          </w:p>
          <w:p w:rsidR="00D37853" w:rsidRDefault="00D37853" w:rsidP="000170A1">
            <w:pPr>
              <w:pStyle w:val="Body"/>
              <w:rPr>
                <w:b/>
              </w:rPr>
            </w:pP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</w:p>
          <w:p w:rsidR="000C1E55" w:rsidRDefault="000C1E55" w:rsidP="002B0E1A">
            <w:pPr>
              <w:pStyle w:val="Body"/>
              <w:ind w:left="1440" w:hanging="1440"/>
            </w:pPr>
            <w:r>
              <w:t>Yes</w:t>
            </w:r>
          </w:p>
          <w:p w:rsidR="000C1E55" w:rsidRDefault="000C1E55" w:rsidP="002B0E1A">
            <w:pPr>
              <w:pStyle w:val="Body"/>
              <w:ind w:left="1440" w:hanging="1440"/>
            </w:pPr>
          </w:p>
          <w:p w:rsidR="000C1E55" w:rsidRDefault="000C1E55" w:rsidP="002B0E1A">
            <w:pPr>
              <w:pStyle w:val="Body"/>
              <w:ind w:left="1440" w:hanging="1440"/>
            </w:pPr>
          </w:p>
          <w:p w:rsidR="000C1E55" w:rsidRDefault="000C1E55" w:rsidP="002B0E1A">
            <w:pPr>
              <w:pStyle w:val="Body"/>
              <w:ind w:left="1440" w:hanging="1440"/>
            </w:pPr>
          </w:p>
          <w:p w:rsidR="000C1E55" w:rsidRDefault="000C1E55" w:rsidP="002B0E1A">
            <w:pPr>
              <w:pStyle w:val="Body"/>
              <w:ind w:left="1440" w:hanging="1440"/>
            </w:pPr>
          </w:p>
          <w:p w:rsidR="002B0E1A" w:rsidRDefault="002B0E1A" w:rsidP="002B0E1A">
            <w:pPr>
              <w:pStyle w:val="Body"/>
              <w:ind w:left="1440" w:hanging="1440"/>
            </w:pPr>
            <w:r>
              <w:t xml:space="preserve">ILO 1: The assignment required students to utilize </w:t>
            </w:r>
          </w:p>
          <w:p w:rsidR="00512390" w:rsidRDefault="002B0E1A" w:rsidP="004B23FC">
            <w:pPr>
              <w:pStyle w:val="Body"/>
              <w:ind w:left="1440" w:hanging="1440"/>
            </w:pPr>
            <w:r>
              <w:t xml:space="preserve">communication skills in the </w:t>
            </w:r>
            <w:r w:rsidR="00512390">
              <w:t>composition of</w:t>
            </w:r>
            <w:r>
              <w:t xml:space="preserve"> </w:t>
            </w:r>
            <w:r w:rsidR="00512390">
              <w:t xml:space="preserve"> </w:t>
            </w:r>
            <w:r w:rsidR="00357FCA">
              <w:t>a paper</w:t>
            </w:r>
          </w:p>
          <w:p w:rsidR="00512390" w:rsidRDefault="00512390" w:rsidP="004B23FC">
            <w:pPr>
              <w:pStyle w:val="Body"/>
              <w:ind w:left="1440" w:hanging="1440"/>
            </w:pPr>
            <w:r>
              <w:t>which required a clear overview of a developmental theory</w:t>
            </w:r>
          </w:p>
          <w:p w:rsidR="00357FCA" w:rsidRDefault="00512390" w:rsidP="004B23FC">
            <w:pPr>
              <w:pStyle w:val="Body"/>
              <w:ind w:left="1440" w:hanging="1440"/>
            </w:pPr>
            <w:r>
              <w:t>an articulate application of the theory</w:t>
            </w:r>
            <w:r w:rsidR="00357FCA">
              <w:t>, and the accurate</w:t>
            </w:r>
          </w:p>
          <w:p w:rsidR="00357FCA" w:rsidRDefault="00357FCA" w:rsidP="004B23FC">
            <w:pPr>
              <w:pStyle w:val="Body"/>
              <w:ind w:left="1440" w:hanging="1440"/>
            </w:pPr>
            <w:r>
              <w:t xml:space="preserve"> utilization of APA style.</w:t>
            </w:r>
          </w:p>
          <w:p w:rsidR="00512390" w:rsidRDefault="00357FCA" w:rsidP="004B23FC">
            <w:pPr>
              <w:pStyle w:val="Body"/>
              <w:ind w:left="1440" w:hanging="1440"/>
            </w:pPr>
            <w:r>
              <w:t xml:space="preserve"> </w:t>
            </w:r>
          </w:p>
          <w:p w:rsidR="004B23FC" w:rsidRDefault="004B23FC" w:rsidP="002B0E1A">
            <w:pPr>
              <w:pStyle w:val="Body"/>
              <w:ind w:left="1440" w:hanging="1440"/>
            </w:pPr>
          </w:p>
          <w:p w:rsidR="000C1E55" w:rsidRDefault="002B0E1A" w:rsidP="002B0E1A">
            <w:pPr>
              <w:pStyle w:val="Body"/>
              <w:ind w:left="1440" w:hanging="1440"/>
            </w:pPr>
            <w:r>
              <w:t>ILO</w:t>
            </w:r>
            <w:r w:rsidR="000C1E55">
              <w:t xml:space="preserve"> 2: Critical thinking: The assignment required students </w:t>
            </w:r>
          </w:p>
          <w:p w:rsidR="00512390" w:rsidRDefault="000C1E55" w:rsidP="004B23FC">
            <w:pPr>
              <w:pStyle w:val="Body"/>
              <w:ind w:left="1440" w:hanging="1440"/>
            </w:pPr>
            <w:r>
              <w:t>to display critical thinking as they</w:t>
            </w:r>
            <w:r w:rsidR="004B23FC">
              <w:t xml:space="preserve"> identif</w:t>
            </w:r>
            <w:r w:rsidR="00512390">
              <w:t>ied</w:t>
            </w:r>
            <w:r w:rsidR="004B23FC">
              <w:t xml:space="preserve"> core concepts</w:t>
            </w:r>
          </w:p>
          <w:p w:rsidR="00357FCA" w:rsidRDefault="004B23FC" w:rsidP="004B23FC">
            <w:pPr>
              <w:pStyle w:val="Body"/>
              <w:ind w:left="1440" w:hanging="1440"/>
            </w:pPr>
            <w:r>
              <w:t xml:space="preserve"> of</w:t>
            </w:r>
            <w:r w:rsidR="00512390">
              <w:t xml:space="preserve"> </w:t>
            </w:r>
            <w:r>
              <w:t>a developmental theory and</w:t>
            </w:r>
            <w:r w:rsidR="00512390">
              <w:t xml:space="preserve"> presented</w:t>
            </w:r>
            <w:r>
              <w:t xml:space="preserve"> an </w:t>
            </w:r>
            <w:r w:rsidR="00357FCA">
              <w:t xml:space="preserve">accurate </w:t>
            </w:r>
          </w:p>
          <w:p w:rsidR="000C1E55" w:rsidRDefault="004B23FC" w:rsidP="002B0E1A">
            <w:pPr>
              <w:pStyle w:val="Body"/>
              <w:ind w:left="1440" w:hanging="1440"/>
            </w:pPr>
            <w:r>
              <w:t>application of</w:t>
            </w:r>
            <w:r w:rsidR="00357FCA">
              <w:t xml:space="preserve"> </w:t>
            </w:r>
            <w:r>
              <w:t>the theory to the</w:t>
            </w:r>
            <w:r w:rsidR="00357FCA">
              <w:t xml:space="preserve"> environmental stressors.</w:t>
            </w:r>
            <w:r>
              <w:t xml:space="preserve"> </w:t>
            </w:r>
            <w:r w:rsidR="00512390">
              <w:t xml:space="preserve"> </w:t>
            </w:r>
            <w:r>
              <w:t xml:space="preserve"> </w:t>
            </w:r>
          </w:p>
          <w:p w:rsidR="00512390" w:rsidRDefault="00512390" w:rsidP="002B0E1A">
            <w:pPr>
              <w:pStyle w:val="Body"/>
              <w:ind w:left="1440" w:hanging="1440"/>
            </w:pPr>
          </w:p>
          <w:p w:rsidR="000C1E55" w:rsidRDefault="000C1E55" w:rsidP="002B0E1A">
            <w:pPr>
              <w:pStyle w:val="Body"/>
              <w:ind w:left="1440" w:hanging="1440"/>
            </w:pPr>
            <w:r>
              <w:t xml:space="preserve">ILO: Information literacy: the assignment required </w:t>
            </w:r>
          </w:p>
          <w:p w:rsidR="00512390" w:rsidRDefault="000C1E55" w:rsidP="00512390">
            <w:pPr>
              <w:pStyle w:val="Body"/>
              <w:ind w:left="1440" w:hanging="1440"/>
            </w:pPr>
            <w:r>
              <w:t xml:space="preserve">students to review </w:t>
            </w:r>
            <w:r w:rsidR="00512390">
              <w:t xml:space="preserve"> professional </w:t>
            </w:r>
            <w:r>
              <w:t>source material and to</w:t>
            </w:r>
            <w:r w:rsidR="00512390">
              <w:t xml:space="preserve"> </w:t>
            </w:r>
          </w:p>
          <w:p w:rsidR="000C1E55" w:rsidRDefault="00512390" w:rsidP="00512390">
            <w:pPr>
              <w:pStyle w:val="Body"/>
              <w:ind w:left="1440" w:hanging="1440"/>
            </w:pPr>
            <w:r>
              <w:t xml:space="preserve">and to include these sources in the body of their paper.  </w:t>
            </w:r>
            <w:r w:rsidR="000C1E55">
              <w:t xml:space="preserve"> </w:t>
            </w:r>
          </w:p>
          <w:p w:rsidR="00D37853" w:rsidRDefault="002B0E1A" w:rsidP="002B0E1A">
            <w:pPr>
              <w:pStyle w:val="Body"/>
              <w:ind w:left="1440" w:hanging="1440"/>
            </w:pPr>
            <w:r>
              <w:t xml:space="preserve">   </w:t>
            </w:r>
          </w:p>
        </w:tc>
      </w:tr>
      <w:tr w:rsidR="00D37853" w:rsidTr="000170A1">
        <w:trPr>
          <w:cantSplit/>
          <w:trHeight w:val="28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9. Next year</w:t>
            </w:r>
          </w:p>
          <w:p w:rsidR="00D37853" w:rsidRDefault="00D37853" w:rsidP="000170A1">
            <w:pPr>
              <w:pStyle w:val="Body"/>
            </w:pPr>
          </w:p>
          <w:p w:rsidR="00D37853" w:rsidRPr="009A2352" w:rsidRDefault="00D37853" w:rsidP="000170A1">
            <w:pPr>
              <w:pStyle w:val="Body"/>
              <w:rPr>
                <w:b/>
              </w:rPr>
            </w:pPr>
            <w:r w:rsidRPr="009A2352">
              <w:rPr>
                <w:b/>
              </w:rPr>
              <w:t xml:space="preserve">Was the process effective? Will you change the </w:t>
            </w:r>
            <w:r>
              <w:rPr>
                <w:b/>
              </w:rPr>
              <w:t>outcome/assessment</w:t>
            </w:r>
            <w:r w:rsidRPr="009A2352">
              <w:rPr>
                <w:b/>
              </w:rPr>
              <w:t xml:space="preserve"> (e.g.</w:t>
            </w:r>
            <w:r>
              <w:rPr>
                <w:b/>
              </w:rPr>
              <w:t>,</w:t>
            </w:r>
            <w:r w:rsidRPr="009A2352">
              <w:rPr>
                <w:b/>
              </w:rPr>
              <w:t xml:space="preserve"> alter the SLO, assessment, faculty discussion process, strategy for providing SLO to students)?  </w:t>
            </w:r>
          </w:p>
          <w:p w:rsidR="00D37853" w:rsidRDefault="00D37853" w:rsidP="000170A1">
            <w:pPr>
              <w:pStyle w:val="Body"/>
            </w:pPr>
            <w:r w:rsidRPr="009A2352">
              <w:rPr>
                <w:b/>
              </w:rPr>
              <w:t>If so, how?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</w:p>
          <w:p w:rsidR="000C1E55" w:rsidRDefault="00DC6BAA" w:rsidP="00DC6BAA">
            <w:pPr>
              <w:pStyle w:val="Body"/>
            </w:pPr>
            <w:r>
              <w:t>The process was effective</w:t>
            </w:r>
            <w:r w:rsidR="000C1E55">
              <w:t>.</w:t>
            </w:r>
            <w:r>
              <w:t xml:space="preserve">  </w:t>
            </w:r>
          </w:p>
        </w:tc>
      </w:tr>
      <w:tr w:rsidR="00D37853" w:rsidTr="000170A1">
        <w:trPr>
          <w:cantSplit/>
          <w:trHeight w:val="1400"/>
        </w:trPr>
        <w:tc>
          <w:tcPr>
            <w:tcW w:w="3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  <w:rPr>
                <w:b/>
              </w:rPr>
            </w:pPr>
            <w:r>
              <w:rPr>
                <w:b/>
              </w:rPr>
              <w:t>10. After Thoughts</w:t>
            </w:r>
          </w:p>
          <w:p w:rsidR="00D37853" w:rsidRDefault="00D37853" w:rsidP="000170A1">
            <w:pPr>
              <w:pStyle w:val="Body"/>
            </w:pPr>
          </w:p>
          <w:p w:rsidR="00D37853" w:rsidRPr="009A2352" w:rsidRDefault="00D37853" w:rsidP="000170A1">
            <w:pPr>
              <w:pStyle w:val="Body"/>
              <w:rPr>
                <w:b/>
              </w:rPr>
            </w:pPr>
            <w:r w:rsidRPr="009A2352">
              <w:rPr>
                <w:b/>
              </w:rPr>
              <w:t>Feel free to celebrate, vent, or otherwise discuss the process</w:t>
            </w:r>
          </w:p>
        </w:tc>
        <w:tc>
          <w:tcPr>
            <w:tcW w:w="65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7853" w:rsidRDefault="00D37853" w:rsidP="000170A1">
            <w:pPr>
              <w:pStyle w:val="Body"/>
            </w:pPr>
            <w:r>
              <w:t>.</w:t>
            </w:r>
          </w:p>
        </w:tc>
      </w:tr>
    </w:tbl>
    <w:p w:rsidR="00D37853" w:rsidRDefault="00D37853" w:rsidP="00D37853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p w:rsidR="00D37853" w:rsidRDefault="00D37853" w:rsidP="00D37853">
      <w:pPr>
        <w:pStyle w:val="Body"/>
        <w:rPr>
          <w:rFonts w:ascii="Times New Roman" w:eastAsia="Times New Roman" w:hAnsi="Times New Roman"/>
          <w:color w:val="auto"/>
          <w:sz w:val="20"/>
        </w:rPr>
      </w:pPr>
    </w:p>
    <w:sectPr w:rsidR="00D37853" w:rsidSect="009F53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853"/>
    <w:rsid w:val="000C1E55"/>
    <w:rsid w:val="00120E53"/>
    <w:rsid w:val="001274A7"/>
    <w:rsid w:val="001976AC"/>
    <w:rsid w:val="002B0E1A"/>
    <w:rsid w:val="00357FCA"/>
    <w:rsid w:val="0038266A"/>
    <w:rsid w:val="003A70BD"/>
    <w:rsid w:val="004513E5"/>
    <w:rsid w:val="004B23FC"/>
    <w:rsid w:val="00512390"/>
    <w:rsid w:val="0055358C"/>
    <w:rsid w:val="007B278F"/>
    <w:rsid w:val="0096698C"/>
    <w:rsid w:val="009F5338"/>
    <w:rsid w:val="00A24D7E"/>
    <w:rsid w:val="00AA1002"/>
    <w:rsid w:val="00BE024B"/>
    <w:rsid w:val="00D37853"/>
    <w:rsid w:val="00DC6BAA"/>
    <w:rsid w:val="00EF38D6"/>
    <w:rsid w:val="00F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3785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3785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17F450-A5DF-4E5F-B46C-FD765F45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Sheppard</dc:creator>
  <cp:lastModifiedBy>Sydney Rice</cp:lastModifiedBy>
  <cp:revision>2</cp:revision>
  <dcterms:created xsi:type="dcterms:W3CDTF">2013-02-13T20:47:00Z</dcterms:created>
  <dcterms:modified xsi:type="dcterms:W3CDTF">2013-02-13T20:47:00Z</dcterms:modified>
</cp:coreProperties>
</file>