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268"/>
        <w:gridCol w:w="2070"/>
        <w:gridCol w:w="2070"/>
        <w:gridCol w:w="3600"/>
      </w:tblGrid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Estudiante</w:t>
            </w:r>
          </w:p>
        </w:tc>
        <w:tc>
          <w:tcPr>
            <w:tcW w:w="2070" w:type="dxa"/>
          </w:tcPr>
          <w:p w:rsidR="00950583" w:rsidRDefault="008A0AF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Section</w:t>
            </w:r>
            <w:proofErr w:type="spellEnd"/>
            <w:r>
              <w:rPr>
                <w:lang w:val="es-ES_tradnl"/>
              </w:rPr>
              <w:t xml:space="preserve"> E</w:t>
            </w:r>
          </w:p>
          <w:p w:rsidR="008A0AF1" w:rsidRDefault="00950583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Multiple</w:t>
            </w:r>
            <w:proofErr w:type="spellEnd"/>
            <w:r>
              <w:rPr>
                <w:lang w:val="es-ES_tradnl"/>
              </w:rPr>
              <w:t xml:space="preserve"> Choice</w:t>
            </w:r>
          </w:p>
        </w:tc>
        <w:tc>
          <w:tcPr>
            <w:tcW w:w="2070" w:type="dxa"/>
          </w:tcPr>
          <w:p w:rsidR="00950583" w:rsidRDefault="008A0AF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Section</w:t>
            </w:r>
            <w:proofErr w:type="spellEnd"/>
            <w:r>
              <w:rPr>
                <w:lang w:val="es-ES_tradnl"/>
              </w:rPr>
              <w:t xml:space="preserve"> H</w:t>
            </w:r>
          </w:p>
          <w:p w:rsidR="008A0AF1" w:rsidRDefault="00950583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Write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sentences</w:t>
            </w:r>
            <w:proofErr w:type="spellEnd"/>
          </w:p>
        </w:tc>
        <w:tc>
          <w:tcPr>
            <w:tcW w:w="3600" w:type="dxa"/>
          </w:tcPr>
          <w:p w:rsidR="00950583" w:rsidRDefault="00950583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Section</w:t>
            </w:r>
            <w:proofErr w:type="spellEnd"/>
            <w:r>
              <w:rPr>
                <w:lang w:val="es-ES_tradnl"/>
              </w:rPr>
              <w:t xml:space="preserve"> H</w:t>
            </w:r>
          </w:p>
          <w:p w:rsidR="008A0AF1" w:rsidRDefault="008A0AF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Correct</w:t>
            </w:r>
            <w:proofErr w:type="spellEnd"/>
            <w:r>
              <w:rPr>
                <w:lang w:val="es-ES_tradnl"/>
              </w:rPr>
              <w:t xml:space="preserve"> tense </w:t>
            </w:r>
            <w:proofErr w:type="spellStart"/>
            <w:r>
              <w:rPr>
                <w:lang w:val="es-ES_tradnl"/>
              </w:rPr>
              <w:t>but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not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conjugated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correctly</w:t>
            </w:r>
            <w:proofErr w:type="spellEnd"/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Paulina </w:t>
            </w:r>
            <w:proofErr w:type="spellStart"/>
            <w:r>
              <w:rPr>
                <w:lang w:val="es-ES_tradnl"/>
              </w:rPr>
              <w:t>Aroyo</w:t>
            </w:r>
            <w:proofErr w:type="spellEnd"/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7 (A)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6(C)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Liliam</w:t>
            </w:r>
            <w:proofErr w:type="spellEnd"/>
            <w:r>
              <w:rPr>
                <w:lang w:val="es-ES_tradnl"/>
              </w:rPr>
              <w:t xml:space="preserve"> Carrillo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5 (C)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0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Miguel Coronel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7 (A)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Michelle Damas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5 (C)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3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Alejandro Estrada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5 (C)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3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5 (C)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Miriam Guerrero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(D)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7 (B)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8(A)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Diana </w:t>
            </w:r>
            <w:proofErr w:type="spellStart"/>
            <w:r>
              <w:rPr>
                <w:lang w:val="es-ES_tradnl"/>
              </w:rPr>
              <w:t>Guluarte</w:t>
            </w:r>
            <w:proofErr w:type="spellEnd"/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7 (A)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7 (B)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8 (A)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Frances López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(D)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3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6 (C)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Yamira</w:t>
            </w:r>
            <w:proofErr w:type="spellEnd"/>
            <w:r>
              <w:rPr>
                <w:lang w:val="es-ES_tradnl"/>
              </w:rPr>
              <w:t xml:space="preserve"> López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6 (B)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5 (C)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6 (C)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Esteban Luna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6 (B)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8 (A)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Jesús </w:t>
            </w:r>
            <w:proofErr w:type="spellStart"/>
            <w:r>
              <w:rPr>
                <w:lang w:val="es-ES_tradnl"/>
              </w:rPr>
              <w:t>Mascareño</w:t>
            </w:r>
            <w:proofErr w:type="spellEnd"/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(D)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2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Tania </w:t>
            </w:r>
            <w:proofErr w:type="spellStart"/>
            <w:r>
              <w:rPr>
                <w:lang w:val="es-ES_tradnl"/>
              </w:rPr>
              <w:t>Mascareño</w:t>
            </w:r>
            <w:proofErr w:type="spellEnd"/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5 (C)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3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Patricia Rincón-Gallardo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7 (A)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8 (A)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8 (A)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Olivia Rodarte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6 (B)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5 (D)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7 (B)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Ricardo Saucedo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7 (A)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Francisco </w:t>
            </w:r>
            <w:proofErr w:type="spellStart"/>
            <w:r>
              <w:rPr>
                <w:lang w:val="es-ES_tradnl"/>
              </w:rPr>
              <w:t>Talamantes</w:t>
            </w:r>
            <w:proofErr w:type="spellEnd"/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6 (B)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6 (C)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Vyaney</w:t>
            </w:r>
            <w:proofErr w:type="spellEnd"/>
            <w:r>
              <w:rPr>
                <w:lang w:val="es-ES_tradnl"/>
              </w:rPr>
              <w:t xml:space="preserve"> Vallejo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7 (A)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5 (D)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6 (C) 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Elvia Villalobos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2 (F)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3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</w:tr>
      <w:tr w:rsidR="008A0AF1">
        <w:trPr>
          <w:trHeight w:val="431"/>
        </w:trPr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Sandra Villalobos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2 (F)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2 (F)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4 (F)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Total </w:t>
            </w:r>
            <w:proofErr w:type="spellStart"/>
            <w:r>
              <w:rPr>
                <w:lang w:val="es-ES_tradnl"/>
              </w:rPr>
              <w:t>success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rate</w:t>
            </w:r>
            <w:proofErr w:type="spellEnd"/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74%</w:t>
            </w: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21%</w:t>
            </w: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  <w:r>
              <w:rPr>
                <w:lang w:val="es-ES_tradnl"/>
              </w:rPr>
              <w:t>58%</w:t>
            </w:r>
          </w:p>
        </w:tc>
      </w:tr>
      <w:tr w:rsidR="008A0AF1">
        <w:tc>
          <w:tcPr>
            <w:tcW w:w="2268" w:type="dxa"/>
          </w:tcPr>
          <w:p w:rsidR="008A0AF1" w:rsidRDefault="008A0AF1">
            <w:pPr>
              <w:rPr>
                <w:lang w:val="es-ES_tradnl"/>
              </w:rPr>
            </w:pP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</w:p>
        </w:tc>
        <w:tc>
          <w:tcPr>
            <w:tcW w:w="2070" w:type="dxa"/>
          </w:tcPr>
          <w:p w:rsidR="008A0AF1" w:rsidRDefault="008A0AF1">
            <w:pPr>
              <w:rPr>
                <w:lang w:val="es-ES_tradnl"/>
              </w:rPr>
            </w:pPr>
          </w:p>
        </w:tc>
        <w:tc>
          <w:tcPr>
            <w:tcW w:w="3600" w:type="dxa"/>
          </w:tcPr>
          <w:p w:rsidR="008A0AF1" w:rsidRDefault="008A0AF1">
            <w:pPr>
              <w:rPr>
                <w:lang w:val="es-ES_tradnl"/>
              </w:rPr>
            </w:pPr>
          </w:p>
        </w:tc>
      </w:tr>
    </w:tbl>
    <w:p w:rsidR="008A0AF1" w:rsidRDefault="008A0AF1">
      <w:pPr>
        <w:rPr>
          <w:lang w:val="es-ES_tradnl"/>
        </w:rPr>
      </w:pPr>
    </w:p>
    <w:p w:rsidR="008A0AF1" w:rsidRPr="00DF610D" w:rsidRDefault="00DF610D">
      <w:r w:rsidRPr="00DF610D">
        <w:t>Overall, most students were able to identify and disti</w:t>
      </w:r>
      <w:r>
        <w:t>n</w:t>
      </w:r>
      <w:r w:rsidRPr="00DF610D">
        <w:t>guished between the different verb tenses in the Indicative Mood.  However, as the table shows, students have a harder time writing sente</w:t>
      </w:r>
      <w:r>
        <w:t>n</w:t>
      </w:r>
      <w:r w:rsidRPr="00DF610D">
        <w:t xml:space="preserve">ces in the required verb tense than when they see them already conjugated in a multiple choice format.  In a multiple Choice format, students successfully identified the present, </w:t>
      </w:r>
      <w:proofErr w:type="spellStart"/>
      <w:r w:rsidRPr="00DF610D">
        <w:t>preterite</w:t>
      </w:r>
      <w:proofErr w:type="spellEnd"/>
      <w:r w:rsidRPr="00DF610D">
        <w:t>, imperfect and future verb tenses at a 73-74% rate.  When students had to write a sentence using a given verb (an irregular one) they did not perform well; only 21% of them successful</w:t>
      </w:r>
      <w:r>
        <w:t>l</w:t>
      </w:r>
      <w:r w:rsidRPr="00DF610D">
        <w:t>y identified and conjugated these verb tenses. However, if we don’t take into acco</w:t>
      </w:r>
      <w:r>
        <w:t>unt the deducted points</w:t>
      </w:r>
      <w:r w:rsidRPr="00DF610D">
        <w:t xml:space="preserve"> for lack of </w:t>
      </w:r>
      <w:r>
        <w:t>a</w:t>
      </w:r>
      <w:r w:rsidRPr="00DF610D">
        <w:t xml:space="preserve">ccent marks or misspelling the verb, then their success rate increases to a 58%.  </w:t>
      </w:r>
    </w:p>
    <w:p w:rsidR="00B90BF8" w:rsidRPr="00F16C10" w:rsidRDefault="00B90BF8">
      <w:pPr>
        <w:rPr>
          <w:lang w:val="es-ES_tradnl"/>
        </w:rPr>
      </w:pPr>
    </w:p>
    <w:sectPr w:rsidR="00B90BF8" w:rsidRPr="00F16C10" w:rsidSect="00B90BF8">
      <w:headerReference w:type="default" r:id="rId4"/>
      <w:headerReference w:type="firs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583" w:rsidRDefault="00950583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583" w:rsidRDefault="009505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5122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B90BF8"/>
    <w:rsid w:val="00141D83"/>
    <w:rsid w:val="008A0AF1"/>
    <w:rsid w:val="00950583"/>
    <w:rsid w:val="00B90BF8"/>
    <w:rsid w:val="00DF610D"/>
    <w:rsid w:val="00F542D4"/>
  </w:rsids>
  <m:mathPr>
    <m:mathFont m:val="Sylfae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01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F16C1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B90BF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112</Words>
  <Characters>639</Characters>
  <Application>Microsoft Macintosh Word</Application>
  <DocSecurity>0</DocSecurity>
  <Lines>5</Lines>
  <Paragraphs>1</Paragraphs>
  <ScaleCrop>false</ScaleCrop>
  <Company>Imperial Valley College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 Ruiz</dc:creator>
  <cp:keywords/>
  <cp:lastModifiedBy>Jose  Ruiz</cp:lastModifiedBy>
  <cp:revision>2</cp:revision>
  <dcterms:created xsi:type="dcterms:W3CDTF">2012-09-22T00:45:00Z</dcterms:created>
  <dcterms:modified xsi:type="dcterms:W3CDTF">2012-09-22T02:15:00Z</dcterms:modified>
</cp:coreProperties>
</file>