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AF" w:rsidRPr="003B1C0F" w:rsidRDefault="00E259AF">
      <w:pPr>
        <w:pStyle w:val="Body"/>
        <w:jc w:val="center"/>
        <w:rPr>
          <w:rFonts w:ascii="Arial Narrow" w:hAnsi="Arial Narrow"/>
          <w:b/>
          <w:sz w:val="22"/>
          <w:szCs w:val="22"/>
        </w:rPr>
      </w:pPr>
      <w:r w:rsidRPr="003B1C0F">
        <w:rPr>
          <w:rFonts w:ascii="Arial Narrow" w:hAnsi="Arial Narrow"/>
          <w:b/>
          <w:sz w:val="22"/>
          <w:szCs w:val="22"/>
        </w:rPr>
        <w:t xml:space="preserve">SLO </w:t>
      </w:r>
      <w:r w:rsidR="001B62B1" w:rsidRPr="003B1C0F">
        <w:rPr>
          <w:rFonts w:ascii="Arial Narrow" w:hAnsi="Arial Narrow"/>
          <w:b/>
          <w:sz w:val="22"/>
          <w:szCs w:val="22"/>
        </w:rPr>
        <w:t xml:space="preserve">Cycle </w:t>
      </w:r>
      <w:r w:rsidRPr="003B1C0F">
        <w:rPr>
          <w:rFonts w:ascii="Arial Narrow" w:hAnsi="Arial Narrow"/>
          <w:b/>
          <w:sz w:val="22"/>
          <w:szCs w:val="22"/>
        </w:rPr>
        <w:t>Assessment Form</w:t>
      </w:r>
    </w:p>
    <w:p w:rsidR="00E259AF" w:rsidRPr="003B1C0F" w:rsidRDefault="00E259AF">
      <w:pPr>
        <w:pStyle w:val="Body"/>
        <w:rPr>
          <w:rFonts w:ascii="Arial Narrow" w:hAnsi="Arial Narrow"/>
          <w:sz w:val="22"/>
          <w:szCs w:val="22"/>
        </w:rPr>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E259AF" w:rsidRPr="003B1C0F" w:rsidTr="003B1C0F">
        <w:trPr>
          <w:cantSplit/>
          <w:trHeight w:val="627"/>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Pr="003B1C0F" w:rsidRDefault="00E259AF">
            <w:pPr>
              <w:pStyle w:val="Body"/>
              <w:rPr>
                <w:rFonts w:ascii="Arial Narrow" w:hAnsi="Arial Narrow"/>
                <w:b/>
                <w:sz w:val="22"/>
                <w:szCs w:val="22"/>
              </w:rPr>
            </w:pPr>
            <w:r w:rsidRPr="003B1C0F">
              <w:rPr>
                <w:rFonts w:ascii="Arial Narrow" w:hAnsi="Arial Narrow"/>
                <w:b/>
                <w:sz w:val="22"/>
                <w:szCs w:val="22"/>
              </w:rPr>
              <w:t xml:space="preserve">1. Course Number &amp; </w:t>
            </w:r>
          </w:p>
          <w:p w:rsidR="00E259AF" w:rsidRPr="003B1C0F" w:rsidRDefault="00E259AF" w:rsidP="005A096D">
            <w:pPr>
              <w:pStyle w:val="Body"/>
              <w:rPr>
                <w:rFonts w:ascii="Arial Narrow" w:hAnsi="Arial Narrow"/>
                <w:b/>
                <w:sz w:val="22"/>
                <w:szCs w:val="22"/>
              </w:rPr>
            </w:pPr>
            <w:r w:rsidRPr="003B1C0F">
              <w:rPr>
                <w:rFonts w:ascii="Arial Narrow" w:hAnsi="Arial Narrow"/>
                <w:b/>
                <w:sz w:val="22"/>
                <w:szCs w:val="22"/>
              </w:rPr>
              <w:t xml:space="preserve">Date </w:t>
            </w:r>
            <w:r w:rsidR="00012065" w:rsidRPr="003B1C0F">
              <w:rPr>
                <w:rFonts w:ascii="Arial Narrow" w:hAnsi="Arial Narrow"/>
                <w:b/>
                <w:sz w:val="22"/>
                <w:szCs w:val="22"/>
              </w:rPr>
              <w:t>f</w:t>
            </w:r>
            <w:r w:rsidR="005A096D" w:rsidRPr="003B1C0F">
              <w:rPr>
                <w:rFonts w:ascii="Arial Narrow" w:hAnsi="Arial Narrow"/>
                <w:b/>
                <w:sz w:val="22"/>
                <w:szCs w:val="22"/>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Pr="003B1C0F" w:rsidRDefault="005A096D" w:rsidP="005A096D">
            <w:pPr>
              <w:pStyle w:val="Body"/>
              <w:rPr>
                <w:rFonts w:ascii="Arial Narrow" w:hAnsi="Arial Narrow"/>
                <w:sz w:val="22"/>
                <w:szCs w:val="22"/>
              </w:rPr>
            </w:pPr>
            <w:r w:rsidRPr="003B1C0F">
              <w:rPr>
                <w:rFonts w:ascii="Arial Narrow" w:hAnsi="Arial Narrow"/>
                <w:sz w:val="22"/>
                <w:szCs w:val="22"/>
              </w:rPr>
              <w:t>Course</w:t>
            </w:r>
            <w:r w:rsidR="00E259AF" w:rsidRPr="003B1C0F">
              <w:rPr>
                <w:rFonts w:ascii="Arial Narrow" w:hAnsi="Arial Narrow"/>
                <w:sz w:val="22"/>
                <w:szCs w:val="22"/>
              </w:rPr>
              <w:t xml:space="preserve">: </w:t>
            </w:r>
            <w:r w:rsidR="0086585A" w:rsidRPr="003B1C0F">
              <w:rPr>
                <w:rFonts w:ascii="Arial Narrow" w:hAnsi="Arial Narrow"/>
                <w:sz w:val="22"/>
                <w:szCs w:val="22"/>
              </w:rPr>
              <w:t>VN 120</w:t>
            </w:r>
          </w:p>
          <w:p w:rsidR="001B62B1" w:rsidRPr="003B1C0F" w:rsidRDefault="001B62B1">
            <w:pPr>
              <w:pStyle w:val="Body"/>
              <w:rPr>
                <w:rFonts w:ascii="Arial Narrow" w:hAnsi="Arial Narrow"/>
                <w:sz w:val="22"/>
                <w:szCs w:val="22"/>
              </w:rPr>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Pr="003B1C0F" w:rsidRDefault="005A096D" w:rsidP="005A096D">
            <w:pPr>
              <w:pStyle w:val="Body"/>
              <w:rPr>
                <w:rFonts w:ascii="Arial Narrow" w:hAnsi="Arial Narrow"/>
                <w:sz w:val="22"/>
                <w:szCs w:val="22"/>
              </w:rPr>
            </w:pPr>
            <w:r w:rsidRPr="003B1C0F">
              <w:rPr>
                <w:rFonts w:ascii="Arial Narrow" w:hAnsi="Arial Narrow"/>
                <w:sz w:val="22"/>
                <w:szCs w:val="22"/>
              </w:rPr>
              <w:t>Date:</w:t>
            </w:r>
            <w:r w:rsidR="005C270A" w:rsidRPr="003B1C0F">
              <w:rPr>
                <w:rFonts w:ascii="Arial Narrow" w:hAnsi="Arial Narrow"/>
                <w:sz w:val="22"/>
                <w:szCs w:val="22"/>
              </w:rPr>
              <w:t xml:space="preserve"> 04/06/2011</w:t>
            </w:r>
          </w:p>
        </w:tc>
      </w:tr>
      <w:tr w:rsidR="00E259AF" w:rsidRPr="003B1C0F" w:rsidTr="003B1C0F">
        <w:trPr>
          <w:cantSplit/>
          <w:trHeight w:val="51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Pr="003B1C0F" w:rsidRDefault="00E259AF" w:rsidP="005A096D">
            <w:pPr>
              <w:pStyle w:val="Body"/>
              <w:rPr>
                <w:rFonts w:ascii="Arial Narrow" w:hAnsi="Arial Narrow"/>
                <w:b/>
                <w:sz w:val="22"/>
                <w:szCs w:val="22"/>
              </w:rPr>
            </w:pPr>
            <w:r w:rsidRPr="003B1C0F">
              <w:rPr>
                <w:rFonts w:ascii="Arial Narrow" w:hAnsi="Arial Narrow"/>
                <w:b/>
                <w:sz w:val="22"/>
                <w:szCs w:val="22"/>
              </w:rPr>
              <w:t>2. People involved in summarizing &amp; evaluating data</w:t>
            </w:r>
            <w:r w:rsidR="005A096D" w:rsidRPr="003B1C0F">
              <w:rPr>
                <w:rFonts w:ascii="Arial Narrow" w:hAnsi="Arial Narrow"/>
                <w:b/>
                <w:sz w:val="22"/>
                <w:szCs w:val="22"/>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Pr="003B1C0F" w:rsidRDefault="005C270A">
            <w:pPr>
              <w:pStyle w:val="Body"/>
              <w:rPr>
                <w:rFonts w:ascii="Arial Narrow" w:hAnsi="Arial Narrow"/>
                <w:sz w:val="22"/>
                <w:szCs w:val="22"/>
              </w:rPr>
            </w:pPr>
            <w:r w:rsidRPr="003B1C0F">
              <w:rPr>
                <w:rFonts w:ascii="Arial Narrow" w:hAnsi="Arial Narrow"/>
                <w:sz w:val="22"/>
                <w:szCs w:val="22"/>
              </w:rPr>
              <w:t>SUE HIGGINS, CRAIG LUOMA, TINA AGUIRRE</w:t>
            </w:r>
            <w:r w:rsidR="00D1332A" w:rsidRPr="003B1C0F">
              <w:rPr>
                <w:rFonts w:ascii="Arial Narrow" w:hAnsi="Arial Narrow"/>
                <w:sz w:val="22"/>
                <w:szCs w:val="22"/>
              </w:rPr>
              <w:t>, DONNA DAVIS</w:t>
            </w:r>
          </w:p>
        </w:tc>
      </w:tr>
      <w:tr w:rsidR="005A096D" w:rsidRPr="003B1C0F" w:rsidTr="003B1C0F">
        <w:trPr>
          <w:cantSplit/>
          <w:trHeight w:val="582"/>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Pr="003B1C0F" w:rsidRDefault="005A096D" w:rsidP="00307B22">
            <w:pPr>
              <w:pStyle w:val="Body"/>
              <w:rPr>
                <w:rFonts w:ascii="Arial Narrow" w:hAnsi="Arial Narrow"/>
                <w:b/>
                <w:sz w:val="22"/>
                <w:szCs w:val="22"/>
              </w:rPr>
            </w:pPr>
            <w:r w:rsidRPr="003B1C0F">
              <w:rPr>
                <w:rFonts w:ascii="Arial Narrow" w:hAnsi="Arial Narrow"/>
                <w:b/>
                <w:sz w:val="22"/>
                <w:szCs w:val="22"/>
              </w:rPr>
              <w:t>3.</w:t>
            </w:r>
            <w:r w:rsidR="00307B22" w:rsidRPr="003B1C0F">
              <w:rPr>
                <w:rFonts w:ascii="Arial Narrow" w:hAnsi="Arial Narrow"/>
                <w:b/>
                <w:sz w:val="22"/>
                <w:szCs w:val="22"/>
              </w:rPr>
              <w:t xml:space="preserve"> Semester data was collected (e.g.,</w:t>
            </w:r>
            <w:r w:rsidRPr="003B1C0F">
              <w:rPr>
                <w:rFonts w:ascii="Arial Narrow" w:hAnsi="Arial Narrow"/>
                <w:b/>
                <w:sz w:val="22"/>
                <w:szCs w:val="22"/>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Pr="003B1C0F" w:rsidRDefault="005C270A">
            <w:pPr>
              <w:pStyle w:val="Body"/>
              <w:rPr>
                <w:rFonts w:ascii="Arial Narrow" w:hAnsi="Arial Narrow"/>
                <w:sz w:val="22"/>
                <w:szCs w:val="22"/>
              </w:rPr>
            </w:pPr>
            <w:r w:rsidRPr="003B1C0F">
              <w:rPr>
                <w:rFonts w:ascii="Arial Narrow" w:hAnsi="Arial Narrow"/>
                <w:sz w:val="22"/>
                <w:szCs w:val="22"/>
              </w:rPr>
              <w:t>SPRING 2011</w:t>
            </w:r>
          </w:p>
        </w:tc>
      </w:tr>
      <w:tr w:rsidR="0050172B" w:rsidRPr="003B1C0F"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6547" w:rsidRPr="003B1C0F" w:rsidRDefault="0050172B">
            <w:pPr>
              <w:pStyle w:val="Body"/>
              <w:rPr>
                <w:rFonts w:ascii="Arial Narrow" w:hAnsi="Arial Narrow"/>
                <w:b/>
                <w:sz w:val="22"/>
                <w:szCs w:val="22"/>
              </w:rPr>
            </w:pPr>
            <w:r w:rsidRPr="003B1C0F">
              <w:rPr>
                <w:rFonts w:ascii="Arial Narrow" w:hAnsi="Arial Narrow"/>
                <w:b/>
                <w:sz w:val="22"/>
                <w:szCs w:val="22"/>
              </w:rPr>
              <w:t xml:space="preserve">4. Please list the SLO(s) that was (were) assessed.  </w:t>
            </w:r>
            <w:r w:rsidR="00012065" w:rsidRPr="003B1C0F">
              <w:rPr>
                <w:rFonts w:ascii="Arial Narrow" w:hAnsi="Arial Narrow"/>
                <w:b/>
                <w:sz w:val="22"/>
                <w:szCs w:val="22"/>
              </w:rPr>
              <w:t>Write it out.</w:t>
            </w:r>
          </w:p>
          <w:p w:rsidR="0050172B" w:rsidRPr="003B1C0F" w:rsidRDefault="0050172B" w:rsidP="00506547">
            <w:pPr>
              <w:jc w:val="right"/>
              <w:rPr>
                <w:rFonts w:ascii="Arial Narrow" w:hAnsi="Arial Narrow"/>
                <w:sz w:val="22"/>
                <w:szCs w:val="22"/>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Pr="003B1C0F" w:rsidRDefault="00506547">
            <w:pPr>
              <w:pStyle w:val="Body"/>
              <w:rPr>
                <w:rFonts w:ascii="Arial Narrow" w:hAnsi="Arial Narrow"/>
                <w:sz w:val="22"/>
                <w:szCs w:val="22"/>
              </w:rPr>
            </w:pPr>
            <w:r w:rsidRPr="003B1C0F">
              <w:rPr>
                <w:rFonts w:ascii="Arial Narrow" w:hAnsi="Arial Narrow"/>
                <w:sz w:val="22"/>
                <w:szCs w:val="22"/>
              </w:rPr>
              <w:t>Outcome 1: Upon completion of this course, the student will be able to demonstrate a physical assessment on a postpartum patient and record the information appropriately.</w:t>
            </w:r>
          </w:p>
          <w:p w:rsidR="00506547" w:rsidRPr="003B1C0F" w:rsidRDefault="00506547">
            <w:pPr>
              <w:pStyle w:val="Body"/>
              <w:rPr>
                <w:rFonts w:ascii="Arial Narrow" w:hAnsi="Arial Narrow"/>
                <w:sz w:val="22"/>
                <w:szCs w:val="22"/>
              </w:rPr>
            </w:pPr>
            <w:r w:rsidRPr="003B1C0F">
              <w:rPr>
                <w:rFonts w:ascii="Arial Narrow" w:hAnsi="Arial Narrow"/>
                <w:sz w:val="22"/>
                <w:szCs w:val="22"/>
              </w:rPr>
              <w:t>Outcome 2: Demonstrate safe medication, (except IV) administration in a clinical setting.</w:t>
            </w:r>
          </w:p>
          <w:p w:rsidR="00506547" w:rsidRPr="003B1C0F" w:rsidRDefault="00506547">
            <w:pPr>
              <w:pStyle w:val="Body"/>
              <w:rPr>
                <w:rFonts w:ascii="Arial Narrow" w:hAnsi="Arial Narrow"/>
                <w:sz w:val="22"/>
                <w:szCs w:val="22"/>
              </w:rPr>
            </w:pPr>
            <w:r w:rsidRPr="003B1C0F">
              <w:rPr>
                <w:rFonts w:ascii="Arial Narrow" w:hAnsi="Arial Narrow"/>
                <w:sz w:val="22"/>
                <w:szCs w:val="22"/>
              </w:rPr>
              <w:t xml:space="preserve">Outcome 3: </w:t>
            </w:r>
            <w:r w:rsidR="00CE7B34" w:rsidRPr="003B1C0F">
              <w:rPr>
                <w:rFonts w:ascii="Arial Narrow" w:hAnsi="Arial Narrow"/>
                <w:sz w:val="22"/>
                <w:szCs w:val="22"/>
              </w:rPr>
              <w:t xml:space="preserve">Student will develop and present a major maternal/child </w:t>
            </w:r>
            <w:proofErr w:type="gramStart"/>
            <w:r w:rsidR="00CE7B34" w:rsidRPr="003B1C0F">
              <w:rPr>
                <w:rFonts w:ascii="Arial Narrow" w:hAnsi="Arial Narrow"/>
                <w:sz w:val="22"/>
                <w:szCs w:val="22"/>
              </w:rPr>
              <w:t>health teaching</w:t>
            </w:r>
            <w:proofErr w:type="gramEnd"/>
            <w:r w:rsidR="00CE7B34" w:rsidRPr="003B1C0F">
              <w:rPr>
                <w:rFonts w:ascii="Arial Narrow" w:hAnsi="Arial Narrow"/>
                <w:sz w:val="22"/>
                <w:szCs w:val="22"/>
              </w:rPr>
              <w:t xml:space="preserve"> project.</w:t>
            </w:r>
          </w:p>
          <w:p w:rsidR="00CE7B34" w:rsidRPr="003B1C0F" w:rsidRDefault="00CE7B34">
            <w:pPr>
              <w:pStyle w:val="Body"/>
              <w:rPr>
                <w:rFonts w:ascii="Arial Narrow" w:hAnsi="Arial Narrow"/>
                <w:sz w:val="22"/>
                <w:szCs w:val="22"/>
              </w:rPr>
            </w:pPr>
            <w:r w:rsidRPr="003B1C0F">
              <w:rPr>
                <w:rFonts w:ascii="Arial Narrow" w:hAnsi="Arial Narrow"/>
                <w:sz w:val="22"/>
                <w:szCs w:val="22"/>
              </w:rPr>
              <w:t>Outcome 4: Applying the nursing process, the student will successfully apply the nursing process in caring for the antenatal, intrapartal, &amp; postpartal patient.</w:t>
            </w:r>
          </w:p>
          <w:p w:rsidR="00CE7B34" w:rsidRPr="003B1C0F" w:rsidRDefault="00CE7B34">
            <w:pPr>
              <w:pStyle w:val="Body"/>
              <w:rPr>
                <w:rFonts w:ascii="Arial Narrow" w:hAnsi="Arial Narrow"/>
                <w:sz w:val="22"/>
                <w:szCs w:val="22"/>
              </w:rPr>
            </w:pPr>
            <w:r w:rsidRPr="003B1C0F">
              <w:rPr>
                <w:rFonts w:ascii="Arial Narrow" w:hAnsi="Arial Narrow"/>
                <w:sz w:val="22"/>
                <w:szCs w:val="22"/>
              </w:rPr>
              <w:t>Outcome 5: Student will achieve at least a level one, on the ATI computerized Pharmacology exam.</w:t>
            </w:r>
          </w:p>
        </w:tc>
      </w:tr>
      <w:tr w:rsidR="00612BD1" w:rsidRPr="003B1C0F" w:rsidTr="003B1C0F">
        <w:trPr>
          <w:cantSplit/>
          <w:trHeight w:val="228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3B1C0F" w:rsidRDefault="0050172B" w:rsidP="005A096D">
            <w:pPr>
              <w:pStyle w:val="Body"/>
              <w:rPr>
                <w:rFonts w:ascii="Arial Narrow" w:hAnsi="Arial Narrow"/>
                <w:b/>
                <w:sz w:val="22"/>
                <w:szCs w:val="22"/>
              </w:rPr>
            </w:pPr>
            <w:r w:rsidRPr="003B1C0F">
              <w:rPr>
                <w:rFonts w:ascii="Arial Narrow" w:hAnsi="Arial Narrow"/>
                <w:b/>
                <w:sz w:val="22"/>
                <w:szCs w:val="22"/>
              </w:rPr>
              <w:t>5</w:t>
            </w:r>
            <w:r w:rsidR="005A096D" w:rsidRPr="003B1C0F">
              <w:rPr>
                <w:rFonts w:ascii="Arial Narrow" w:hAnsi="Arial Narrow"/>
                <w:b/>
                <w:sz w:val="22"/>
                <w:szCs w:val="22"/>
              </w:rPr>
              <w:t xml:space="preserve">. </w:t>
            </w:r>
            <w:r w:rsidR="00612BD1" w:rsidRPr="003B1C0F">
              <w:rPr>
                <w:rFonts w:ascii="Arial Narrow" w:hAnsi="Arial Narrow"/>
                <w:b/>
                <w:sz w:val="22"/>
                <w:szCs w:val="22"/>
              </w:rPr>
              <w:t>Data results</w:t>
            </w:r>
          </w:p>
          <w:p w:rsidR="00612BD1" w:rsidRPr="003B1C0F" w:rsidRDefault="00612BD1">
            <w:pPr>
              <w:pStyle w:val="Body"/>
              <w:rPr>
                <w:rFonts w:ascii="Arial Narrow" w:hAnsi="Arial Narrow"/>
                <w:sz w:val="22"/>
                <w:szCs w:val="22"/>
              </w:rPr>
            </w:pPr>
          </w:p>
          <w:p w:rsidR="00612BD1" w:rsidRPr="003B1C0F" w:rsidRDefault="00612BD1" w:rsidP="005A096D">
            <w:pPr>
              <w:pStyle w:val="Body"/>
              <w:rPr>
                <w:rFonts w:ascii="Arial Narrow" w:hAnsi="Arial Narrow"/>
                <w:sz w:val="22"/>
                <w:szCs w:val="22"/>
              </w:rPr>
            </w:pPr>
            <w:r w:rsidRPr="003B1C0F">
              <w:rPr>
                <w:rFonts w:ascii="Arial Narrow" w:hAnsi="Arial Narrow"/>
                <w:sz w:val="22"/>
                <w:szCs w:val="22"/>
              </w:rPr>
              <w:t xml:space="preserve">Briefly summarize the results of </w:t>
            </w:r>
            <w:r w:rsidR="005A096D" w:rsidRPr="003B1C0F">
              <w:rPr>
                <w:rFonts w:ascii="Arial Narrow" w:hAnsi="Arial Narrow"/>
                <w:sz w:val="22"/>
                <w:szCs w:val="22"/>
              </w:rPr>
              <w:t>the data</w:t>
            </w:r>
            <w:proofErr w:type="gramStart"/>
            <w:r w:rsidR="005A096D" w:rsidRPr="003B1C0F">
              <w:rPr>
                <w:rFonts w:ascii="Arial Narrow" w:hAnsi="Arial Narrow"/>
                <w:sz w:val="22"/>
                <w:szCs w:val="22"/>
              </w:rPr>
              <w:t>.</w:t>
            </w:r>
            <w:r w:rsidR="004D4292" w:rsidRPr="003B1C0F">
              <w:rPr>
                <w:rFonts w:ascii="Arial Narrow" w:hAnsi="Arial Narrow"/>
                <w:sz w:val="22"/>
                <w:szCs w:val="22"/>
              </w:rPr>
              <w:t>.</w:t>
            </w:r>
            <w:proofErr w:type="gramEnd"/>
            <w:r w:rsidR="004D4292" w:rsidRPr="003B1C0F">
              <w:rPr>
                <w:rFonts w:ascii="Arial Narrow" w:hAnsi="Arial Narrow"/>
                <w:sz w:val="22"/>
                <w:szCs w:val="22"/>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417A0" w:rsidRPr="003B1C0F" w:rsidRDefault="009417A0" w:rsidP="009417A0">
            <w:pPr>
              <w:pStyle w:val="Body"/>
              <w:rPr>
                <w:rFonts w:ascii="Arial Narrow" w:hAnsi="Arial Narrow"/>
                <w:sz w:val="22"/>
                <w:szCs w:val="22"/>
              </w:rPr>
            </w:pPr>
            <w:r w:rsidRPr="003B1C0F">
              <w:rPr>
                <w:rFonts w:ascii="Arial Narrow" w:hAnsi="Arial Narrow"/>
                <w:sz w:val="22"/>
                <w:szCs w:val="22"/>
              </w:rPr>
              <w:t xml:space="preserve"> 100% of 18 students were able to meet outcome</w:t>
            </w:r>
            <w:r w:rsidR="004D4292" w:rsidRPr="003B1C0F">
              <w:rPr>
                <w:rFonts w:ascii="Arial Narrow" w:hAnsi="Arial Narrow"/>
                <w:sz w:val="22"/>
                <w:szCs w:val="22"/>
              </w:rPr>
              <w:t>s</w:t>
            </w:r>
            <w:r w:rsidRPr="003B1C0F">
              <w:rPr>
                <w:rFonts w:ascii="Arial Narrow" w:hAnsi="Arial Narrow"/>
                <w:sz w:val="22"/>
                <w:szCs w:val="22"/>
              </w:rPr>
              <w:t xml:space="preserve"> # 1 and # </w:t>
            </w:r>
            <w:r w:rsidR="004D4292" w:rsidRPr="003B1C0F">
              <w:rPr>
                <w:rFonts w:ascii="Arial Narrow" w:hAnsi="Arial Narrow"/>
                <w:sz w:val="22"/>
                <w:szCs w:val="22"/>
              </w:rPr>
              <w:t>2</w:t>
            </w:r>
            <w:r w:rsidRPr="003B1C0F">
              <w:rPr>
                <w:rFonts w:ascii="Arial Narrow" w:hAnsi="Arial Narrow"/>
                <w:sz w:val="22"/>
                <w:szCs w:val="22"/>
              </w:rPr>
              <w:t>.</w:t>
            </w:r>
          </w:p>
          <w:p w:rsidR="009417A0" w:rsidRPr="003B1C0F" w:rsidRDefault="004D4292" w:rsidP="009417A0">
            <w:pPr>
              <w:pStyle w:val="Body"/>
              <w:rPr>
                <w:rFonts w:ascii="Arial Narrow" w:hAnsi="Arial Narrow"/>
                <w:sz w:val="22"/>
                <w:szCs w:val="22"/>
              </w:rPr>
            </w:pPr>
            <w:proofErr w:type="gramStart"/>
            <w:r w:rsidRPr="003B1C0F">
              <w:rPr>
                <w:rFonts w:ascii="Arial Narrow" w:hAnsi="Arial Narrow"/>
                <w:sz w:val="22"/>
                <w:szCs w:val="22"/>
              </w:rPr>
              <w:t>Outcome # 3.</w:t>
            </w:r>
            <w:proofErr w:type="gramEnd"/>
            <w:r w:rsidRPr="003B1C0F">
              <w:rPr>
                <w:rFonts w:ascii="Arial Narrow" w:hAnsi="Arial Narrow"/>
                <w:sz w:val="22"/>
                <w:szCs w:val="22"/>
              </w:rPr>
              <w:t xml:space="preserve"> Students </w:t>
            </w:r>
            <w:proofErr w:type="gramStart"/>
            <w:r w:rsidRPr="003B1C0F">
              <w:rPr>
                <w:rFonts w:ascii="Arial Narrow" w:hAnsi="Arial Narrow"/>
                <w:sz w:val="22"/>
                <w:szCs w:val="22"/>
              </w:rPr>
              <w:t>were divided into small groups and presented to their peers a teaching project related to maternal/child health</w:t>
            </w:r>
            <w:proofErr w:type="gramEnd"/>
            <w:r w:rsidRPr="003B1C0F">
              <w:rPr>
                <w:rFonts w:ascii="Arial Narrow" w:hAnsi="Arial Narrow"/>
                <w:sz w:val="22"/>
                <w:szCs w:val="22"/>
              </w:rPr>
              <w:t xml:space="preserve">. </w:t>
            </w:r>
            <w:proofErr w:type="gramStart"/>
            <w:r w:rsidRPr="003B1C0F">
              <w:rPr>
                <w:rFonts w:ascii="Arial Narrow" w:hAnsi="Arial Narrow"/>
                <w:sz w:val="22"/>
                <w:szCs w:val="22"/>
              </w:rPr>
              <w:t>They were evaluated by their classmates and faculty using a point system</w:t>
            </w:r>
            <w:proofErr w:type="gramEnd"/>
            <w:r w:rsidRPr="003B1C0F">
              <w:rPr>
                <w:rFonts w:ascii="Arial Narrow" w:hAnsi="Arial Narrow"/>
                <w:sz w:val="22"/>
                <w:szCs w:val="22"/>
              </w:rPr>
              <w:t xml:space="preserve">. Of the 18 </w:t>
            </w:r>
            <w:proofErr w:type="gramStart"/>
            <w:r w:rsidRPr="003B1C0F">
              <w:rPr>
                <w:rFonts w:ascii="Arial Narrow" w:hAnsi="Arial Narrow"/>
                <w:sz w:val="22"/>
                <w:szCs w:val="22"/>
              </w:rPr>
              <w:t>students</w:t>
            </w:r>
            <w:proofErr w:type="gramEnd"/>
            <w:r w:rsidRPr="003B1C0F">
              <w:rPr>
                <w:rFonts w:ascii="Arial Narrow" w:hAnsi="Arial Narrow"/>
                <w:sz w:val="22"/>
                <w:szCs w:val="22"/>
              </w:rPr>
              <w:t xml:space="preserve"> 12 received 90% </w:t>
            </w:r>
            <w:r w:rsidR="00295008" w:rsidRPr="003B1C0F">
              <w:rPr>
                <w:rFonts w:ascii="Arial Narrow" w:hAnsi="Arial Narrow"/>
                <w:sz w:val="22"/>
                <w:szCs w:val="22"/>
              </w:rPr>
              <w:t>and 6</w:t>
            </w:r>
            <w:r w:rsidRPr="003B1C0F">
              <w:rPr>
                <w:rFonts w:ascii="Arial Narrow" w:hAnsi="Arial Narrow"/>
                <w:sz w:val="22"/>
                <w:szCs w:val="22"/>
              </w:rPr>
              <w:t xml:space="preserve"> received 86%.</w:t>
            </w:r>
          </w:p>
          <w:p w:rsidR="004D4292" w:rsidRPr="003B1C0F" w:rsidRDefault="004D4292" w:rsidP="009417A0">
            <w:pPr>
              <w:pStyle w:val="Body"/>
              <w:rPr>
                <w:rFonts w:ascii="Arial Narrow" w:hAnsi="Arial Narrow"/>
                <w:sz w:val="22"/>
                <w:szCs w:val="22"/>
              </w:rPr>
            </w:pPr>
            <w:proofErr w:type="gramStart"/>
            <w:r w:rsidRPr="003B1C0F">
              <w:rPr>
                <w:rFonts w:ascii="Arial Narrow" w:hAnsi="Arial Narrow"/>
                <w:sz w:val="22"/>
                <w:szCs w:val="22"/>
              </w:rPr>
              <w:t>Outcome # 4.</w:t>
            </w:r>
            <w:proofErr w:type="gramEnd"/>
            <w:r w:rsidRPr="003B1C0F">
              <w:rPr>
                <w:rFonts w:ascii="Arial Narrow" w:hAnsi="Arial Narrow"/>
                <w:sz w:val="22"/>
                <w:szCs w:val="22"/>
              </w:rPr>
              <w:t xml:space="preserve"> 100% of 18 students were successful in applying the nursing process using computerized charting.</w:t>
            </w:r>
          </w:p>
          <w:p w:rsidR="004D4292" w:rsidRPr="003B1C0F" w:rsidRDefault="004D4292" w:rsidP="009417A0">
            <w:pPr>
              <w:pStyle w:val="Body"/>
              <w:rPr>
                <w:rFonts w:ascii="Arial Narrow" w:hAnsi="Arial Narrow"/>
                <w:sz w:val="22"/>
                <w:szCs w:val="22"/>
              </w:rPr>
            </w:pPr>
            <w:r w:rsidRPr="003B1C0F">
              <w:rPr>
                <w:rFonts w:ascii="Arial Narrow" w:hAnsi="Arial Narrow"/>
                <w:sz w:val="22"/>
                <w:szCs w:val="22"/>
              </w:rPr>
              <w:t xml:space="preserve">Outcome # 5 </w:t>
            </w:r>
            <w:proofErr w:type="gramStart"/>
            <w:r w:rsidRPr="003B1C0F">
              <w:rPr>
                <w:rFonts w:ascii="Arial Narrow" w:hAnsi="Arial Narrow"/>
                <w:sz w:val="22"/>
                <w:szCs w:val="22"/>
              </w:rPr>
              <w:t>was delayed</w:t>
            </w:r>
            <w:proofErr w:type="gramEnd"/>
            <w:r w:rsidRPr="003B1C0F">
              <w:rPr>
                <w:rFonts w:ascii="Arial Narrow" w:hAnsi="Arial Narrow"/>
                <w:sz w:val="22"/>
                <w:szCs w:val="22"/>
              </w:rPr>
              <w:t xml:space="preserve"> until VN122</w:t>
            </w:r>
            <w:r w:rsidR="00D674BE" w:rsidRPr="003B1C0F">
              <w:rPr>
                <w:rFonts w:ascii="Arial Narrow" w:hAnsi="Arial Narrow"/>
                <w:sz w:val="22"/>
                <w:szCs w:val="22"/>
              </w:rPr>
              <w:t>,</w:t>
            </w:r>
            <w:r w:rsidRPr="003B1C0F">
              <w:rPr>
                <w:rFonts w:ascii="Arial Narrow" w:hAnsi="Arial Narrow"/>
                <w:sz w:val="22"/>
                <w:szCs w:val="22"/>
              </w:rPr>
              <w:t xml:space="preserve"> because the Pharmacology course was still in progress.</w:t>
            </w:r>
          </w:p>
        </w:tc>
      </w:tr>
      <w:tr w:rsidR="00612BD1" w:rsidRPr="003B1C0F" w:rsidTr="003B1C0F">
        <w:trPr>
          <w:cantSplit/>
          <w:trHeight w:val="285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3B1C0F" w:rsidRDefault="0050172B" w:rsidP="005A096D">
            <w:pPr>
              <w:pStyle w:val="Body"/>
              <w:rPr>
                <w:rFonts w:ascii="Arial Narrow" w:hAnsi="Arial Narrow"/>
                <w:b/>
                <w:sz w:val="22"/>
                <w:szCs w:val="22"/>
              </w:rPr>
            </w:pPr>
            <w:r w:rsidRPr="003B1C0F">
              <w:rPr>
                <w:rFonts w:ascii="Arial Narrow" w:hAnsi="Arial Narrow"/>
                <w:b/>
                <w:sz w:val="22"/>
                <w:szCs w:val="22"/>
              </w:rPr>
              <w:t>6</w:t>
            </w:r>
            <w:r w:rsidR="00F34B47" w:rsidRPr="003B1C0F">
              <w:rPr>
                <w:rFonts w:ascii="Arial Narrow" w:hAnsi="Arial Narrow"/>
                <w:b/>
                <w:sz w:val="22"/>
                <w:szCs w:val="22"/>
              </w:rPr>
              <w:t>a</w:t>
            </w:r>
            <w:r w:rsidR="005A096D" w:rsidRPr="003B1C0F">
              <w:rPr>
                <w:rFonts w:ascii="Arial Narrow" w:hAnsi="Arial Narrow"/>
                <w:b/>
                <w:sz w:val="22"/>
                <w:szCs w:val="22"/>
              </w:rPr>
              <w:t xml:space="preserve">. </w:t>
            </w:r>
            <w:r w:rsidR="00612BD1" w:rsidRPr="003B1C0F">
              <w:rPr>
                <w:rFonts w:ascii="Arial Narrow" w:hAnsi="Arial Narrow"/>
                <w:b/>
                <w:sz w:val="22"/>
                <w:szCs w:val="22"/>
              </w:rPr>
              <w:t>Course/Program Improvements</w:t>
            </w:r>
          </w:p>
          <w:p w:rsidR="00612BD1" w:rsidRPr="003B1C0F" w:rsidRDefault="00612BD1">
            <w:pPr>
              <w:pStyle w:val="Body"/>
              <w:rPr>
                <w:rFonts w:ascii="Arial Narrow" w:hAnsi="Arial Narrow"/>
                <w:sz w:val="22"/>
                <w:szCs w:val="22"/>
              </w:rPr>
            </w:pPr>
          </w:p>
          <w:p w:rsidR="00612BD1" w:rsidRPr="003B1C0F" w:rsidRDefault="00612BD1">
            <w:pPr>
              <w:pStyle w:val="Body"/>
              <w:rPr>
                <w:rFonts w:ascii="Arial Narrow" w:hAnsi="Arial Narrow"/>
                <w:b/>
                <w:sz w:val="22"/>
                <w:szCs w:val="22"/>
              </w:rPr>
            </w:pPr>
            <w:r w:rsidRPr="003B1C0F">
              <w:rPr>
                <w:rFonts w:ascii="Arial Narrow" w:hAnsi="Arial Narrow"/>
                <w:b/>
                <w:sz w:val="22"/>
                <w:szCs w:val="22"/>
              </w:rPr>
              <w:t>Please describe what change(s) you plan to implement based on the above results</w:t>
            </w:r>
          </w:p>
          <w:p w:rsidR="00F34B47" w:rsidRPr="003B1C0F" w:rsidRDefault="00F34B47">
            <w:pPr>
              <w:pStyle w:val="Body"/>
              <w:rPr>
                <w:rFonts w:ascii="Arial Narrow" w:hAnsi="Arial Narrow"/>
                <w:sz w:val="22"/>
                <w:szCs w:val="22"/>
              </w:rPr>
            </w:pPr>
          </w:p>
          <w:p w:rsidR="009A2352" w:rsidRPr="003B1C0F" w:rsidRDefault="009A2352">
            <w:pPr>
              <w:pStyle w:val="Body"/>
              <w:rPr>
                <w:rFonts w:ascii="Arial Narrow" w:hAnsi="Arial Narrow"/>
                <w:sz w:val="22"/>
                <w:szCs w:val="22"/>
              </w:rPr>
            </w:pPr>
          </w:p>
          <w:p w:rsidR="00F34B47" w:rsidRPr="003B1C0F" w:rsidRDefault="0050172B">
            <w:pPr>
              <w:pStyle w:val="Body"/>
              <w:rPr>
                <w:rFonts w:ascii="Arial Narrow" w:hAnsi="Arial Narrow"/>
                <w:sz w:val="22"/>
                <w:szCs w:val="22"/>
              </w:rPr>
            </w:pPr>
            <w:r w:rsidRPr="003B1C0F">
              <w:rPr>
                <w:rFonts w:ascii="Arial Narrow" w:hAnsi="Arial Narrow"/>
                <w:b/>
                <w:sz w:val="22"/>
                <w:szCs w:val="22"/>
              </w:rPr>
              <w:t>6</w:t>
            </w:r>
            <w:r w:rsidR="00F34B47" w:rsidRPr="003B1C0F">
              <w:rPr>
                <w:rFonts w:ascii="Arial Narrow" w:hAnsi="Arial Narrow"/>
                <w:b/>
                <w:sz w:val="22"/>
                <w:szCs w:val="22"/>
              </w:rPr>
              <w:t>b</w:t>
            </w:r>
            <w:r w:rsidR="00F34B47" w:rsidRPr="003B1C0F">
              <w:rPr>
                <w:rFonts w:ascii="Arial Narrow" w:hAnsi="Arial Narrow"/>
                <w:sz w:val="22"/>
                <w:szCs w:val="22"/>
              </w:rPr>
              <w:t xml:space="preserve">. </w:t>
            </w:r>
            <w:r w:rsidR="00F34B47" w:rsidRPr="003B1C0F">
              <w:rPr>
                <w:rFonts w:ascii="Arial Narrow" w:hAnsi="Arial Narrow"/>
                <w:b/>
                <w:sz w:val="22"/>
                <w:szCs w:val="22"/>
              </w:rPr>
              <w:t>Will this include a change to the curriculum (i.e.</w:t>
            </w:r>
            <w:r w:rsidR="00307B22" w:rsidRPr="003B1C0F">
              <w:rPr>
                <w:rFonts w:ascii="Arial Narrow" w:hAnsi="Arial Narrow"/>
                <w:b/>
                <w:sz w:val="22"/>
                <w:szCs w:val="22"/>
              </w:rPr>
              <w:t>,</w:t>
            </w:r>
            <w:r w:rsidR="00F34B47" w:rsidRPr="003B1C0F">
              <w:rPr>
                <w:rFonts w:ascii="Arial Narrow" w:hAnsi="Arial Narrow"/>
                <w:b/>
                <w:sz w:val="22"/>
                <w:szCs w:val="22"/>
              </w:rPr>
              <w:t xml:space="preserve"> course outline)?</w:t>
            </w:r>
            <w:r w:rsidR="00F34B47" w:rsidRPr="003B1C0F">
              <w:rPr>
                <w:rFonts w:ascii="Arial Narrow" w:hAnsi="Arial Narrow"/>
                <w:sz w:val="22"/>
                <w:szCs w:val="22"/>
              </w:rPr>
              <w:t xml:space="preserve">  </w:t>
            </w:r>
          </w:p>
          <w:p w:rsidR="00F34B47" w:rsidRPr="003B1C0F" w:rsidRDefault="00F34B47">
            <w:pPr>
              <w:pStyle w:val="Body"/>
              <w:rPr>
                <w:rFonts w:ascii="Arial Narrow" w:hAnsi="Arial Narrow"/>
                <w:sz w:val="22"/>
                <w:szCs w:val="22"/>
              </w:rPr>
            </w:pPr>
            <w:r w:rsidRPr="003B1C0F">
              <w:rPr>
                <w:rFonts w:ascii="Arial Narrow" w:hAnsi="Arial Narrow"/>
                <w:sz w:val="22"/>
                <w:szCs w:val="22"/>
              </w:rPr>
              <w:t>Yes</w:t>
            </w:r>
            <w:r w:rsidRPr="003B1C0F">
              <w:rPr>
                <w:rFonts w:ascii="Arial Narrow" w:hAnsi="Arial Narrow"/>
                <w:sz w:val="22"/>
                <w:szCs w:val="22"/>
                <w:u w:val="single"/>
              </w:rPr>
              <w:t xml:space="preserve">              </w:t>
            </w:r>
          </w:p>
          <w:p w:rsidR="00F34B47" w:rsidRPr="003B1C0F" w:rsidRDefault="00F34B47" w:rsidP="00AE55E4">
            <w:pPr>
              <w:pStyle w:val="Body"/>
              <w:rPr>
                <w:rFonts w:ascii="Arial Narrow" w:hAnsi="Arial Narrow"/>
                <w:sz w:val="22"/>
                <w:szCs w:val="22"/>
                <w:u w:val="single"/>
              </w:rPr>
            </w:pPr>
            <w:r w:rsidRPr="003B1C0F">
              <w:rPr>
                <w:rFonts w:ascii="Arial Narrow" w:hAnsi="Arial Narrow"/>
                <w:sz w:val="22"/>
                <w:szCs w:val="22"/>
              </w:rPr>
              <w:t>No</w:t>
            </w:r>
            <w:r w:rsidRPr="003B1C0F">
              <w:rPr>
                <w:rFonts w:ascii="Arial Narrow" w:hAnsi="Arial Narrow"/>
                <w:sz w:val="22"/>
                <w:szCs w:val="22"/>
                <w:u w:val="single"/>
              </w:rPr>
              <w:t xml:space="preserve">          </w:t>
            </w:r>
            <w:r w:rsidR="00CE7B34" w:rsidRPr="003B1C0F">
              <w:rPr>
                <w:rFonts w:ascii="Arial Narrow" w:hAnsi="Arial Narrow"/>
                <w:sz w:val="22"/>
                <w:szCs w:val="22"/>
                <w:u w:val="single"/>
              </w:rPr>
              <w:t>x</w:t>
            </w:r>
            <w:r w:rsidRPr="003B1C0F">
              <w:rPr>
                <w:rFonts w:ascii="Arial Narrow" w:hAnsi="Arial Narrow"/>
                <w:sz w:val="22"/>
                <w:szCs w:val="22"/>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86231" w:rsidRPr="003B1C0F" w:rsidRDefault="00086231">
            <w:pPr>
              <w:pStyle w:val="Body"/>
              <w:rPr>
                <w:rFonts w:ascii="Arial Narrow" w:hAnsi="Arial Narrow"/>
                <w:sz w:val="22"/>
                <w:szCs w:val="22"/>
              </w:rPr>
            </w:pPr>
            <w:r w:rsidRPr="003B1C0F">
              <w:rPr>
                <w:rFonts w:ascii="Arial Narrow" w:hAnsi="Arial Narrow"/>
                <w:sz w:val="22"/>
                <w:szCs w:val="22"/>
              </w:rPr>
              <w:t>Outcomes 1</w:t>
            </w:r>
            <w:r w:rsidR="00295008" w:rsidRPr="003B1C0F">
              <w:rPr>
                <w:rFonts w:ascii="Arial Narrow" w:hAnsi="Arial Narrow"/>
                <w:sz w:val="22"/>
                <w:szCs w:val="22"/>
              </w:rPr>
              <w:t>, 2, 3, &amp;</w:t>
            </w:r>
            <w:r w:rsidRPr="003B1C0F">
              <w:rPr>
                <w:rFonts w:ascii="Arial Narrow" w:hAnsi="Arial Narrow"/>
                <w:sz w:val="22"/>
                <w:szCs w:val="22"/>
              </w:rPr>
              <w:t xml:space="preserve"> 4 will continue with the next cohort.</w:t>
            </w:r>
          </w:p>
          <w:p w:rsidR="00086231" w:rsidRPr="003B1C0F" w:rsidRDefault="00086231">
            <w:pPr>
              <w:pStyle w:val="Body"/>
              <w:rPr>
                <w:rFonts w:ascii="Arial Narrow" w:hAnsi="Arial Narrow"/>
                <w:sz w:val="22"/>
                <w:szCs w:val="22"/>
              </w:rPr>
            </w:pPr>
            <w:r w:rsidRPr="003B1C0F">
              <w:rPr>
                <w:rFonts w:ascii="Arial Narrow" w:hAnsi="Arial Narrow"/>
                <w:sz w:val="22"/>
                <w:szCs w:val="22"/>
              </w:rPr>
              <w:t xml:space="preserve"> </w:t>
            </w:r>
          </w:p>
          <w:p w:rsidR="00086231" w:rsidRPr="003B1C0F" w:rsidRDefault="00086231">
            <w:pPr>
              <w:pStyle w:val="Body"/>
              <w:rPr>
                <w:rFonts w:ascii="Arial Narrow" w:hAnsi="Arial Narrow"/>
                <w:sz w:val="22"/>
                <w:szCs w:val="22"/>
              </w:rPr>
            </w:pPr>
          </w:p>
          <w:p w:rsidR="00086231" w:rsidRPr="003B1C0F" w:rsidRDefault="00086231">
            <w:pPr>
              <w:pStyle w:val="Body"/>
              <w:rPr>
                <w:rFonts w:ascii="Arial Narrow" w:hAnsi="Arial Narrow"/>
                <w:sz w:val="22"/>
                <w:szCs w:val="22"/>
              </w:rPr>
            </w:pPr>
          </w:p>
          <w:p w:rsidR="00612BD1" w:rsidRPr="003B1C0F" w:rsidRDefault="00086231">
            <w:pPr>
              <w:pStyle w:val="Body"/>
              <w:rPr>
                <w:rFonts w:ascii="Arial Narrow" w:hAnsi="Arial Narrow"/>
                <w:sz w:val="22"/>
                <w:szCs w:val="22"/>
              </w:rPr>
            </w:pPr>
            <w:r w:rsidRPr="003B1C0F">
              <w:rPr>
                <w:rFonts w:ascii="Arial Narrow" w:hAnsi="Arial Narrow"/>
                <w:sz w:val="22"/>
                <w:szCs w:val="22"/>
              </w:rPr>
              <w:t xml:space="preserve">Outcome 5:  </w:t>
            </w:r>
            <w:r w:rsidR="00D674BE" w:rsidRPr="003B1C0F">
              <w:rPr>
                <w:rFonts w:ascii="Arial Narrow" w:hAnsi="Arial Narrow"/>
                <w:sz w:val="22"/>
                <w:szCs w:val="22"/>
              </w:rPr>
              <w:t>After collaboration with the Pharmacology instructor, it was determined that the ATI Pharmacology exam be moved closer to the end of VN 122 for the best interest of the students.</w:t>
            </w:r>
          </w:p>
          <w:p w:rsidR="00086231" w:rsidRPr="003B1C0F" w:rsidRDefault="00086231">
            <w:pPr>
              <w:pStyle w:val="Body"/>
              <w:rPr>
                <w:rFonts w:ascii="Arial Narrow" w:hAnsi="Arial Narrow"/>
                <w:sz w:val="22"/>
                <w:szCs w:val="22"/>
              </w:rPr>
            </w:pPr>
          </w:p>
          <w:p w:rsidR="00086231" w:rsidRPr="003B1C0F" w:rsidRDefault="00086231">
            <w:pPr>
              <w:pStyle w:val="Body"/>
              <w:rPr>
                <w:rFonts w:ascii="Arial Narrow" w:hAnsi="Arial Narrow"/>
                <w:sz w:val="22"/>
                <w:szCs w:val="22"/>
              </w:rPr>
            </w:pPr>
          </w:p>
        </w:tc>
      </w:tr>
      <w:tr w:rsidR="005A096D" w:rsidRPr="003B1C0F" w:rsidTr="003B1C0F">
        <w:trPr>
          <w:cantSplit/>
          <w:trHeight w:val="51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2352" w:rsidRPr="003B1C0F" w:rsidRDefault="0050172B" w:rsidP="009A2352">
            <w:pPr>
              <w:pStyle w:val="Body"/>
              <w:rPr>
                <w:rFonts w:ascii="Arial Narrow" w:hAnsi="Arial Narrow"/>
                <w:sz w:val="22"/>
                <w:szCs w:val="22"/>
              </w:rPr>
            </w:pPr>
            <w:r w:rsidRPr="003B1C0F">
              <w:rPr>
                <w:rFonts w:ascii="Arial Narrow" w:hAnsi="Arial Narrow"/>
                <w:b/>
                <w:sz w:val="22"/>
                <w:szCs w:val="22"/>
              </w:rPr>
              <w:lastRenderedPageBreak/>
              <w:t>7</w:t>
            </w:r>
            <w:r w:rsidR="005A096D" w:rsidRPr="003B1C0F">
              <w:rPr>
                <w:rFonts w:ascii="Arial Narrow" w:hAnsi="Arial Narrow"/>
                <w:b/>
                <w:sz w:val="22"/>
                <w:szCs w:val="22"/>
              </w:rPr>
              <w:t xml:space="preserve">. </w:t>
            </w:r>
            <w:r w:rsidR="009A2352" w:rsidRPr="003B1C0F">
              <w:rPr>
                <w:rFonts w:ascii="Arial Narrow" w:hAnsi="Arial Narrow"/>
                <w:sz w:val="22"/>
                <w:szCs w:val="22"/>
              </w:rPr>
              <w:t xml:space="preserve">When SLOs </w:t>
            </w:r>
            <w:proofErr w:type="gramStart"/>
            <w:r w:rsidR="009A2352" w:rsidRPr="003B1C0F">
              <w:rPr>
                <w:rFonts w:ascii="Arial Narrow" w:hAnsi="Arial Narrow"/>
                <w:sz w:val="22"/>
                <w:szCs w:val="22"/>
              </w:rPr>
              <w:t>were previously written</w:t>
            </w:r>
            <w:proofErr w:type="gramEnd"/>
            <w:r w:rsidR="009A2352" w:rsidRPr="003B1C0F">
              <w:rPr>
                <w:rFonts w:ascii="Arial Narrow" w:hAnsi="Arial Narrow"/>
                <w:sz w:val="22"/>
                <w:szCs w:val="22"/>
              </w:rPr>
              <w:t xml:space="preserve">, Institutional Learning Outcomes (ILOs) were identified as part of that process.    </w:t>
            </w:r>
          </w:p>
          <w:p w:rsidR="009A2352" w:rsidRPr="003B1C0F" w:rsidRDefault="009A2352" w:rsidP="005A096D">
            <w:pPr>
              <w:pStyle w:val="Body"/>
              <w:rPr>
                <w:rFonts w:ascii="Arial Narrow" w:hAnsi="Arial Narrow"/>
                <w:sz w:val="22"/>
                <w:szCs w:val="22"/>
              </w:rPr>
            </w:pPr>
          </w:p>
          <w:p w:rsidR="000B1D9F" w:rsidRPr="003B1C0F" w:rsidRDefault="000B1D9F" w:rsidP="005A096D">
            <w:pPr>
              <w:pStyle w:val="Body"/>
              <w:rPr>
                <w:rFonts w:ascii="Arial Narrow" w:hAnsi="Arial Narrow"/>
                <w:b/>
                <w:sz w:val="22"/>
                <w:szCs w:val="22"/>
              </w:rPr>
            </w:pPr>
            <w:r w:rsidRPr="003B1C0F">
              <w:rPr>
                <w:rFonts w:ascii="Arial Narrow" w:hAnsi="Arial Narrow"/>
                <w:b/>
                <w:sz w:val="22"/>
                <w:szCs w:val="22"/>
              </w:rPr>
              <w:t>How did the SLO(s) contribute to student acquisition of the Institutional Learning Outcome(s) (ILOs)?</w:t>
            </w:r>
          </w:p>
          <w:p w:rsidR="0050172B" w:rsidRPr="003B1C0F" w:rsidRDefault="0050172B" w:rsidP="005A096D">
            <w:pPr>
              <w:pStyle w:val="Body"/>
              <w:rPr>
                <w:rFonts w:ascii="Arial Narrow" w:hAnsi="Arial Narrow"/>
                <w:sz w:val="22"/>
                <w:szCs w:val="22"/>
              </w:rPr>
            </w:pPr>
          </w:p>
          <w:p w:rsidR="00BB34A7" w:rsidRPr="003B1C0F" w:rsidRDefault="00BB34A7" w:rsidP="00BB34A7">
            <w:pPr>
              <w:pStyle w:val="Body"/>
              <w:rPr>
                <w:rFonts w:ascii="Arial Narrow" w:hAnsi="Arial Narrow"/>
                <w:sz w:val="22"/>
                <w:szCs w:val="22"/>
              </w:rPr>
            </w:pPr>
            <w:r w:rsidRPr="003B1C0F">
              <w:rPr>
                <w:rFonts w:ascii="Arial Narrow" w:hAnsi="Arial Narrow"/>
                <w:sz w:val="22"/>
                <w:szCs w:val="22"/>
              </w:rPr>
              <w:t>For example, if ILO #1 (communication skills) was identified as being related to this SLO, then please write a sentence or two supporting the relationship.</w:t>
            </w:r>
          </w:p>
          <w:p w:rsidR="00012065" w:rsidRPr="003B1C0F" w:rsidRDefault="00012065" w:rsidP="00012065">
            <w:pPr>
              <w:pStyle w:val="Body"/>
              <w:rPr>
                <w:rFonts w:ascii="Arial Narrow" w:hAnsi="Arial Narrow"/>
                <w:b/>
                <w:sz w:val="22"/>
                <w:szCs w:val="22"/>
              </w:rPr>
            </w:pPr>
          </w:p>
          <w:p w:rsidR="00012065" w:rsidRPr="003B1C0F" w:rsidRDefault="00012065" w:rsidP="00012065">
            <w:pPr>
              <w:pStyle w:val="Body"/>
              <w:rPr>
                <w:rFonts w:ascii="Arial Narrow" w:hAnsi="Arial Narrow"/>
                <w:b/>
                <w:sz w:val="22"/>
                <w:szCs w:val="22"/>
              </w:rPr>
            </w:pPr>
            <w:r w:rsidRPr="003B1C0F">
              <w:rPr>
                <w:rFonts w:ascii="Arial Narrow" w:hAnsi="Arial Narrow"/>
                <w:b/>
                <w:sz w:val="22"/>
                <w:szCs w:val="22"/>
              </w:rPr>
              <w:t xml:space="preserve">IVC’s 5 ILOs:  </w:t>
            </w:r>
          </w:p>
          <w:p w:rsidR="00012065" w:rsidRPr="003B1C0F" w:rsidRDefault="00012065" w:rsidP="00012065">
            <w:pPr>
              <w:pStyle w:val="Body"/>
              <w:rPr>
                <w:rFonts w:ascii="Arial Narrow" w:hAnsi="Arial Narrow"/>
                <w:b/>
                <w:sz w:val="22"/>
                <w:szCs w:val="22"/>
              </w:rPr>
            </w:pPr>
            <w:r w:rsidRPr="003B1C0F">
              <w:rPr>
                <w:rFonts w:ascii="Arial Narrow" w:hAnsi="Arial Narrow"/>
                <w:b/>
                <w:sz w:val="22"/>
                <w:szCs w:val="22"/>
              </w:rPr>
              <w:t>ILO1</w:t>
            </w:r>
            <w:r w:rsidR="00307B22" w:rsidRPr="003B1C0F">
              <w:rPr>
                <w:rFonts w:ascii="Arial Narrow" w:hAnsi="Arial Narrow"/>
                <w:b/>
                <w:sz w:val="22"/>
                <w:szCs w:val="22"/>
              </w:rPr>
              <w:t xml:space="preserve"> </w:t>
            </w:r>
            <w:r w:rsidRPr="003B1C0F">
              <w:rPr>
                <w:rFonts w:ascii="Arial Narrow" w:hAnsi="Arial Narrow"/>
                <w:b/>
                <w:sz w:val="22"/>
                <w:szCs w:val="22"/>
              </w:rPr>
              <w:t xml:space="preserve">= Communication Skills </w:t>
            </w:r>
          </w:p>
          <w:p w:rsidR="00012065" w:rsidRPr="003B1C0F" w:rsidRDefault="00012065" w:rsidP="00012065">
            <w:pPr>
              <w:pStyle w:val="Body"/>
              <w:rPr>
                <w:rFonts w:ascii="Arial Narrow" w:hAnsi="Arial Narrow"/>
                <w:b/>
                <w:sz w:val="22"/>
                <w:szCs w:val="22"/>
              </w:rPr>
            </w:pPr>
            <w:r w:rsidRPr="003B1C0F">
              <w:rPr>
                <w:rFonts w:ascii="Arial Narrow" w:hAnsi="Arial Narrow"/>
                <w:b/>
                <w:sz w:val="22"/>
                <w:szCs w:val="22"/>
              </w:rPr>
              <w:t xml:space="preserve">ILO2 = Critical Thinking Skills </w:t>
            </w:r>
          </w:p>
          <w:p w:rsidR="00012065" w:rsidRPr="003B1C0F" w:rsidRDefault="00012065" w:rsidP="00012065">
            <w:pPr>
              <w:pStyle w:val="Body"/>
              <w:rPr>
                <w:rFonts w:ascii="Arial Narrow" w:hAnsi="Arial Narrow"/>
                <w:b/>
                <w:sz w:val="22"/>
                <w:szCs w:val="22"/>
              </w:rPr>
            </w:pPr>
            <w:r w:rsidRPr="003B1C0F">
              <w:rPr>
                <w:rFonts w:ascii="Arial Narrow" w:hAnsi="Arial Narrow"/>
                <w:b/>
                <w:sz w:val="22"/>
                <w:szCs w:val="22"/>
              </w:rPr>
              <w:t xml:space="preserve">ILO3 = Personal Responsibility </w:t>
            </w:r>
          </w:p>
          <w:p w:rsidR="00012065" w:rsidRPr="003B1C0F" w:rsidRDefault="00012065" w:rsidP="00012065">
            <w:pPr>
              <w:pStyle w:val="Body"/>
              <w:rPr>
                <w:rFonts w:ascii="Arial Narrow" w:hAnsi="Arial Narrow"/>
                <w:b/>
                <w:sz w:val="22"/>
                <w:szCs w:val="22"/>
              </w:rPr>
            </w:pPr>
            <w:r w:rsidRPr="003B1C0F">
              <w:rPr>
                <w:rFonts w:ascii="Arial Narrow" w:hAnsi="Arial Narrow"/>
                <w:b/>
                <w:sz w:val="22"/>
                <w:szCs w:val="22"/>
              </w:rPr>
              <w:t>ILO4 = Information Literacy</w:t>
            </w:r>
          </w:p>
          <w:p w:rsidR="00012065" w:rsidRPr="003B1C0F" w:rsidRDefault="00012065" w:rsidP="00012065">
            <w:pPr>
              <w:pStyle w:val="Body"/>
              <w:rPr>
                <w:rFonts w:ascii="Arial Narrow" w:hAnsi="Arial Narrow"/>
                <w:b/>
                <w:sz w:val="22"/>
                <w:szCs w:val="22"/>
              </w:rPr>
            </w:pPr>
            <w:r w:rsidRPr="003B1C0F">
              <w:rPr>
                <w:rFonts w:ascii="Arial Narrow" w:hAnsi="Arial Narrow"/>
                <w:b/>
                <w:sz w:val="22"/>
                <w:szCs w:val="22"/>
              </w:rPr>
              <w:t>ILO5 = Global Awareness</w:t>
            </w:r>
          </w:p>
          <w:p w:rsidR="00012065" w:rsidRPr="003B1C0F" w:rsidRDefault="00012065" w:rsidP="00BB34A7">
            <w:pPr>
              <w:pStyle w:val="Body"/>
              <w:rPr>
                <w:rFonts w:ascii="Arial Narrow" w:hAnsi="Arial Narrow"/>
                <w:b/>
                <w:sz w:val="22"/>
                <w:szCs w:val="22"/>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Pr="003B1C0F" w:rsidRDefault="00086231" w:rsidP="000B1D9F">
            <w:pPr>
              <w:pStyle w:val="Body"/>
              <w:rPr>
                <w:rFonts w:ascii="Arial Narrow" w:hAnsi="Arial Narrow"/>
                <w:sz w:val="22"/>
                <w:szCs w:val="22"/>
              </w:rPr>
            </w:pPr>
            <w:r w:rsidRPr="003B1C0F">
              <w:rPr>
                <w:rFonts w:ascii="Arial Narrow" w:hAnsi="Arial Narrow"/>
                <w:sz w:val="22"/>
                <w:szCs w:val="22"/>
              </w:rPr>
              <w:t>Outcome 1: To perform a physical examination on a hospital patient, students must use communication skills. These skills must include cultural considerations. They use critical thinking and information literacy as it relates to patient diagnoses In caring for more than one patient</w:t>
            </w:r>
            <w:r w:rsidR="00295008" w:rsidRPr="003B1C0F">
              <w:rPr>
                <w:rFonts w:ascii="Arial Narrow" w:hAnsi="Arial Narrow"/>
                <w:sz w:val="22"/>
                <w:szCs w:val="22"/>
              </w:rPr>
              <w:t>,</w:t>
            </w:r>
            <w:r w:rsidRPr="003B1C0F">
              <w:rPr>
                <w:rFonts w:ascii="Arial Narrow" w:hAnsi="Arial Narrow"/>
                <w:sz w:val="22"/>
                <w:szCs w:val="22"/>
              </w:rPr>
              <w:t xml:space="preserve"> students must use personal responsibility to enhance patient safety.</w:t>
            </w:r>
          </w:p>
          <w:p w:rsidR="00081558" w:rsidRPr="003B1C0F" w:rsidRDefault="00081558" w:rsidP="000B1D9F">
            <w:pPr>
              <w:pStyle w:val="Body"/>
              <w:rPr>
                <w:rFonts w:ascii="Arial Narrow" w:hAnsi="Arial Narrow"/>
                <w:sz w:val="22"/>
                <w:szCs w:val="22"/>
              </w:rPr>
            </w:pPr>
          </w:p>
          <w:p w:rsidR="00081558" w:rsidRPr="003B1C0F" w:rsidRDefault="00081558" w:rsidP="000B1D9F">
            <w:pPr>
              <w:pStyle w:val="Body"/>
              <w:rPr>
                <w:rFonts w:ascii="Arial Narrow" w:hAnsi="Arial Narrow"/>
                <w:sz w:val="22"/>
                <w:szCs w:val="22"/>
              </w:rPr>
            </w:pPr>
            <w:r w:rsidRPr="003B1C0F">
              <w:rPr>
                <w:rFonts w:ascii="Arial Narrow" w:hAnsi="Arial Narrow"/>
                <w:sz w:val="22"/>
                <w:szCs w:val="22"/>
              </w:rPr>
              <w:t xml:space="preserve">Outcome 2 </w:t>
            </w:r>
            <w:proofErr w:type="gramStart"/>
            <w:r w:rsidRPr="003B1C0F">
              <w:rPr>
                <w:rFonts w:ascii="Arial Narrow" w:hAnsi="Arial Narrow"/>
                <w:sz w:val="22"/>
                <w:szCs w:val="22"/>
              </w:rPr>
              <w:t>is encompassed</w:t>
            </w:r>
            <w:proofErr w:type="gramEnd"/>
            <w:r w:rsidRPr="003B1C0F">
              <w:rPr>
                <w:rFonts w:ascii="Arial Narrow" w:hAnsi="Arial Narrow"/>
                <w:sz w:val="22"/>
                <w:szCs w:val="22"/>
              </w:rPr>
              <w:t xml:space="preserve"> in Outcome # 1.</w:t>
            </w:r>
          </w:p>
          <w:p w:rsidR="00081558" w:rsidRPr="003B1C0F" w:rsidRDefault="00081558" w:rsidP="000B1D9F">
            <w:pPr>
              <w:pStyle w:val="Body"/>
              <w:rPr>
                <w:rFonts w:ascii="Arial Narrow" w:hAnsi="Arial Narrow"/>
                <w:sz w:val="22"/>
                <w:szCs w:val="22"/>
              </w:rPr>
            </w:pPr>
          </w:p>
          <w:p w:rsidR="00081558" w:rsidRPr="003B1C0F" w:rsidRDefault="00081558" w:rsidP="000B1D9F">
            <w:pPr>
              <w:pStyle w:val="Body"/>
              <w:rPr>
                <w:rFonts w:ascii="Arial Narrow" w:hAnsi="Arial Narrow"/>
                <w:sz w:val="22"/>
                <w:szCs w:val="22"/>
              </w:rPr>
            </w:pPr>
            <w:r w:rsidRPr="003B1C0F">
              <w:rPr>
                <w:rFonts w:ascii="Arial Narrow" w:hAnsi="Arial Narrow"/>
                <w:sz w:val="22"/>
                <w:szCs w:val="22"/>
              </w:rPr>
              <w:t>Outcome 3: Working in small groups, students develop a sense of group dynamics in a safe classroom environment utilizing ILO’s one through five. This helps prepare them for a productive working life in the real world.</w:t>
            </w:r>
          </w:p>
          <w:p w:rsidR="00081558" w:rsidRPr="003B1C0F" w:rsidRDefault="00081558" w:rsidP="000B1D9F">
            <w:pPr>
              <w:pStyle w:val="Body"/>
              <w:rPr>
                <w:rFonts w:ascii="Arial Narrow" w:hAnsi="Arial Narrow"/>
                <w:sz w:val="22"/>
                <w:szCs w:val="22"/>
              </w:rPr>
            </w:pPr>
          </w:p>
          <w:p w:rsidR="000B1D9F" w:rsidRPr="003B1C0F" w:rsidRDefault="00295008" w:rsidP="000B1D9F">
            <w:pPr>
              <w:pStyle w:val="Body"/>
              <w:rPr>
                <w:rFonts w:ascii="Arial Narrow" w:hAnsi="Arial Narrow"/>
                <w:sz w:val="22"/>
                <w:szCs w:val="22"/>
              </w:rPr>
            </w:pPr>
            <w:r w:rsidRPr="003B1C0F">
              <w:rPr>
                <w:rFonts w:ascii="Arial Narrow" w:hAnsi="Arial Narrow"/>
                <w:sz w:val="22"/>
                <w:szCs w:val="22"/>
              </w:rPr>
              <w:t xml:space="preserve">Outcome 4: Through electronic charting students were able to apply the nursing process. Communication is a large part of providing safe patient care. </w:t>
            </w:r>
            <w:proofErr w:type="gramStart"/>
            <w:r w:rsidRPr="003B1C0F">
              <w:rPr>
                <w:rFonts w:ascii="Arial Narrow" w:hAnsi="Arial Narrow"/>
                <w:sz w:val="22"/>
                <w:szCs w:val="22"/>
              </w:rPr>
              <w:t>It is a vital part of complying with regulations from agencies that oversee healthcare.</w:t>
            </w:r>
            <w:proofErr w:type="gramEnd"/>
            <w:r w:rsidRPr="003B1C0F">
              <w:rPr>
                <w:rFonts w:ascii="Arial Narrow" w:hAnsi="Arial Narrow"/>
                <w:sz w:val="22"/>
                <w:szCs w:val="22"/>
              </w:rPr>
              <w:t xml:space="preserve"> Electronic charting is a legal document that </w:t>
            </w:r>
            <w:proofErr w:type="gramStart"/>
            <w:r w:rsidRPr="003B1C0F">
              <w:rPr>
                <w:rFonts w:ascii="Arial Narrow" w:hAnsi="Arial Narrow"/>
                <w:sz w:val="22"/>
                <w:szCs w:val="22"/>
              </w:rPr>
              <w:t>is used</w:t>
            </w:r>
            <w:proofErr w:type="gramEnd"/>
            <w:r w:rsidRPr="003B1C0F">
              <w:rPr>
                <w:rFonts w:ascii="Arial Narrow" w:hAnsi="Arial Narrow"/>
                <w:sz w:val="22"/>
                <w:szCs w:val="22"/>
              </w:rPr>
              <w:t xml:space="preserve"> among healthcare providers and encompasses ILO’s one through five. We evaluate this outcome using the Clinical evaluation tool.</w:t>
            </w:r>
          </w:p>
          <w:p w:rsidR="00295008" w:rsidRPr="003B1C0F" w:rsidRDefault="00295008" w:rsidP="000B1D9F">
            <w:pPr>
              <w:pStyle w:val="Body"/>
              <w:rPr>
                <w:rFonts w:ascii="Arial Narrow" w:hAnsi="Arial Narrow"/>
                <w:sz w:val="22"/>
                <w:szCs w:val="22"/>
              </w:rPr>
            </w:pPr>
          </w:p>
          <w:p w:rsidR="00295008" w:rsidRPr="003B1C0F" w:rsidRDefault="00295008" w:rsidP="000B1D9F">
            <w:pPr>
              <w:pStyle w:val="Body"/>
              <w:rPr>
                <w:rFonts w:ascii="Arial Narrow" w:hAnsi="Arial Narrow"/>
                <w:sz w:val="22"/>
                <w:szCs w:val="22"/>
              </w:rPr>
            </w:pPr>
            <w:r w:rsidRPr="003B1C0F">
              <w:rPr>
                <w:rFonts w:ascii="Arial Narrow" w:hAnsi="Arial Narrow"/>
                <w:sz w:val="22"/>
                <w:szCs w:val="22"/>
              </w:rPr>
              <w:t xml:space="preserve">Outcome 5: This outcome </w:t>
            </w:r>
            <w:proofErr w:type="gramStart"/>
            <w:r w:rsidRPr="003B1C0F">
              <w:rPr>
                <w:rFonts w:ascii="Arial Narrow" w:hAnsi="Arial Narrow"/>
                <w:sz w:val="22"/>
                <w:szCs w:val="22"/>
              </w:rPr>
              <w:t>has been delayed</w:t>
            </w:r>
            <w:proofErr w:type="gramEnd"/>
            <w:r w:rsidRPr="003B1C0F">
              <w:rPr>
                <w:rFonts w:ascii="Arial Narrow" w:hAnsi="Arial Narrow"/>
                <w:sz w:val="22"/>
                <w:szCs w:val="22"/>
              </w:rPr>
              <w:t xml:space="preserve"> until the end of VN 122.</w:t>
            </w:r>
          </w:p>
        </w:tc>
      </w:tr>
      <w:tr w:rsidR="00612BD1" w:rsidRPr="003B1C0F" w:rsidTr="003B1C0F">
        <w:trPr>
          <w:cantSplit/>
          <w:trHeight w:val="2112"/>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3B1C0F" w:rsidRDefault="0050172B" w:rsidP="005A096D">
            <w:pPr>
              <w:pStyle w:val="Body"/>
              <w:rPr>
                <w:rFonts w:ascii="Arial Narrow" w:hAnsi="Arial Narrow"/>
                <w:b/>
                <w:sz w:val="22"/>
                <w:szCs w:val="22"/>
              </w:rPr>
            </w:pPr>
            <w:bookmarkStart w:id="0" w:name="_GoBack"/>
            <w:r w:rsidRPr="003B1C0F">
              <w:rPr>
                <w:rFonts w:ascii="Arial Narrow" w:hAnsi="Arial Narrow"/>
                <w:b/>
                <w:sz w:val="22"/>
                <w:szCs w:val="22"/>
              </w:rPr>
              <w:t>8</w:t>
            </w:r>
            <w:r w:rsidR="005A096D" w:rsidRPr="003B1C0F">
              <w:rPr>
                <w:rFonts w:ascii="Arial Narrow" w:hAnsi="Arial Narrow"/>
                <w:b/>
                <w:sz w:val="22"/>
                <w:szCs w:val="22"/>
              </w:rPr>
              <w:t xml:space="preserve">. </w:t>
            </w:r>
            <w:r w:rsidR="00612BD1" w:rsidRPr="003B1C0F">
              <w:rPr>
                <w:rFonts w:ascii="Arial Narrow" w:hAnsi="Arial Narrow"/>
                <w:b/>
                <w:sz w:val="22"/>
                <w:szCs w:val="22"/>
              </w:rPr>
              <w:t>Next year</w:t>
            </w:r>
          </w:p>
          <w:p w:rsidR="00612BD1" w:rsidRPr="003B1C0F" w:rsidRDefault="00612BD1">
            <w:pPr>
              <w:pStyle w:val="Body"/>
              <w:rPr>
                <w:rFonts w:ascii="Arial Narrow" w:hAnsi="Arial Narrow"/>
                <w:sz w:val="22"/>
                <w:szCs w:val="22"/>
              </w:rPr>
            </w:pPr>
          </w:p>
          <w:p w:rsidR="00012065" w:rsidRPr="003B1C0F" w:rsidRDefault="00612BD1">
            <w:pPr>
              <w:pStyle w:val="Body"/>
              <w:rPr>
                <w:rFonts w:ascii="Arial Narrow" w:hAnsi="Arial Narrow"/>
                <w:b/>
                <w:sz w:val="22"/>
                <w:szCs w:val="22"/>
              </w:rPr>
            </w:pPr>
            <w:r w:rsidRPr="003B1C0F">
              <w:rPr>
                <w:rFonts w:ascii="Arial Narrow" w:hAnsi="Arial Narrow"/>
                <w:b/>
                <w:sz w:val="22"/>
                <w:szCs w:val="22"/>
              </w:rPr>
              <w:t xml:space="preserve">Was the process effective? Will you change the </w:t>
            </w:r>
            <w:r w:rsidR="0066422B" w:rsidRPr="003B1C0F">
              <w:rPr>
                <w:rFonts w:ascii="Arial Narrow" w:hAnsi="Arial Narrow"/>
                <w:b/>
                <w:sz w:val="22"/>
                <w:szCs w:val="22"/>
              </w:rPr>
              <w:t>outcome/assessment</w:t>
            </w:r>
            <w:r w:rsidRPr="003B1C0F">
              <w:rPr>
                <w:rFonts w:ascii="Arial Narrow" w:hAnsi="Arial Narrow"/>
                <w:b/>
                <w:sz w:val="22"/>
                <w:szCs w:val="22"/>
              </w:rPr>
              <w:t xml:space="preserve"> (e.g.</w:t>
            </w:r>
            <w:r w:rsidR="00307B22" w:rsidRPr="003B1C0F">
              <w:rPr>
                <w:rFonts w:ascii="Arial Narrow" w:hAnsi="Arial Narrow"/>
                <w:b/>
                <w:sz w:val="22"/>
                <w:szCs w:val="22"/>
              </w:rPr>
              <w:t>,</w:t>
            </w:r>
            <w:r w:rsidRPr="003B1C0F">
              <w:rPr>
                <w:rFonts w:ascii="Arial Narrow" w:hAnsi="Arial Narrow"/>
                <w:b/>
                <w:sz w:val="22"/>
                <w:szCs w:val="22"/>
              </w:rPr>
              <w:t xml:space="preserve"> alter the SLO, assessment, faculty discussion process, strategy for providing SLO to students)?  </w:t>
            </w:r>
          </w:p>
          <w:p w:rsidR="00612BD1" w:rsidRPr="003B1C0F" w:rsidRDefault="00612BD1">
            <w:pPr>
              <w:pStyle w:val="Body"/>
              <w:rPr>
                <w:rFonts w:ascii="Arial Narrow" w:hAnsi="Arial Narrow"/>
                <w:sz w:val="22"/>
                <w:szCs w:val="22"/>
              </w:rPr>
            </w:pPr>
            <w:proofErr w:type="gramStart"/>
            <w:r w:rsidRPr="003B1C0F">
              <w:rPr>
                <w:rFonts w:ascii="Arial Narrow" w:hAnsi="Arial Narrow"/>
                <w:b/>
                <w:sz w:val="22"/>
                <w:szCs w:val="22"/>
              </w:rPr>
              <w:t>If so, how?</w:t>
            </w:r>
            <w:proofErr w:type="gramEnd"/>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3B1C0F" w:rsidRDefault="002B0007">
            <w:pPr>
              <w:pStyle w:val="Body"/>
              <w:rPr>
                <w:rFonts w:ascii="Arial Narrow" w:hAnsi="Arial Narrow"/>
                <w:sz w:val="22"/>
                <w:szCs w:val="22"/>
              </w:rPr>
            </w:pPr>
            <w:r w:rsidRPr="003B1C0F">
              <w:rPr>
                <w:rFonts w:ascii="Arial Narrow" w:hAnsi="Arial Narrow"/>
                <w:sz w:val="22"/>
                <w:szCs w:val="22"/>
              </w:rPr>
              <w:t>The process was effective and the only changes will be in the Pharmacology ATI.</w:t>
            </w:r>
          </w:p>
        </w:tc>
      </w:tr>
      <w:bookmarkEnd w:id="0"/>
      <w:tr w:rsidR="00612BD1" w:rsidRPr="003B1C0F"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3B1C0F" w:rsidRDefault="0050172B" w:rsidP="005A096D">
            <w:pPr>
              <w:pStyle w:val="Body"/>
              <w:rPr>
                <w:rFonts w:ascii="Arial Narrow" w:hAnsi="Arial Narrow"/>
                <w:b/>
                <w:sz w:val="22"/>
                <w:szCs w:val="22"/>
              </w:rPr>
            </w:pPr>
            <w:r w:rsidRPr="003B1C0F">
              <w:rPr>
                <w:rFonts w:ascii="Arial Narrow" w:hAnsi="Arial Narrow"/>
                <w:b/>
                <w:sz w:val="22"/>
                <w:szCs w:val="22"/>
              </w:rPr>
              <w:t>9</w:t>
            </w:r>
            <w:r w:rsidR="005A096D" w:rsidRPr="003B1C0F">
              <w:rPr>
                <w:rFonts w:ascii="Arial Narrow" w:hAnsi="Arial Narrow"/>
                <w:b/>
                <w:sz w:val="22"/>
                <w:szCs w:val="22"/>
              </w:rPr>
              <w:t xml:space="preserve">. </w:t>
            </w:r>
            <w:r w:rsidR="00612BD1" w:rsidRPr="003B1C0F">
              <w:rPr>
                <w:rFonts w:ascii="Arial Narrow" w:hAnsi="Arial Narrow"/>
                <w:b/>
                <w:sz w:val="22"/>
                <w:szCs w:val="22"/>
              </w:rPr>
              <w:t>After Thoughts</w:t>
            </w:r>
          </w:p>
          <w:p w:rsidR="00612BD1" w:rsidRPr="003B1C0F" w:rsidRDefault="00612BD1">
            <w:pPr>
              <w:pStyle w:val="Body"/>
              <w:rPr>
                <w:rFonts w:ascii="Arial Narrow" w:hAnsi="Arial Narrow"/>
                <w:sz w:val="22"/>
                <w:szCs w:val="22"/>
              </w:rPr>
            </w:pPr>
          </w:p>
          <w:p w:rsidR="00612BD1" w:rsidRPr="003B1C0F" w:rsidRDefault="00612BD1">
            <w:pPr>
              <w:pStyle w:val="Body"/>
              <w:rPr>
                <w:rFonts w:ascii="Arial Narrow" w:hAnsi="Arial Narrow"/>
                <w:b/>
                <w:sz w:val="22"/>
                <w:szCs w:val="22"/>
              </w:rPr>
            </w:pPr>
            <w:r w:rsidRPr="003B1C0F">
              <w:rPr>
                <w:rFonts w:ascii="Arial Narrow" w:hAnsi="Arial Narrow"/>
                <w:b/>
                <w:sz w:val="22"/>
                <w:szCs w:val="22"/>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3B1C0F" w:rsidRDefault="00612BD1">
            <w:pPr>
              <w:pStyle w:val="Body"/>
              <w:rPr>
                <w:rFonts w:ascii="Arial Narrow" w:hAnsi="Arial Narrow"/>
                <w:sz w:val="22"/>
                <w:szCs w:val="22"/>
              </w:rPr>
            </w:pPr>
          </w:p>
        </w:tc>
      </w:tr>
    </w:tbl>
    <w:p w:rsidR="00E259AF" w:rsidRPr="003B1C0F" w:rsidRDefault="00E259AF">
      <w:pPr>
        <w:pStyle w:val="Body"/>
        <w:rPr>
          <w:rFonts w:ascii="Arial Narrow" w:eastAsia="Times New Roman" w:hAnsi="Arial Narrow"/>
          <w:color w:val="auto"/>
          <w:sz w:val="22"/>
          <w:szCs w:val="22"/>
        </w:rPr>
      </w:pPr>
    </w:p>
    <w:p w:rsidR="00B90468" w:rsidRPr="003B1C0F" w:rsidRDefault="00B90468">
      <w:pPr>
        <w:pStyle w:val="Body"/>
        <w:rPr>
          <w:rFonts w:ascii="Arial Narrow" w:eastAsia="Times New Roman" w:hAnsi="Arial Narrow"/>
          <w:color w:val="auto"/>
          <w:sz w:val="22"/>
          <w:szCs w:val="22"/>
        </w:rPr>
      </w:pPr>
    </w:p>
    <w:p w:rsidR="00B90468" w:rsidRPr="003B1C0F" w:rsidRDefault="00B90468">
      <w:pPr>
        <w:pStyle w:val="Body"/>
        <w:rPr>
          <w:rFonts w:ascii="Arial Narrow" w:eastAsia="Times New Roman" w:hAnsi="Arial Narrow"/>
          <w:color w:val="auto"/>
          <w:sz w:val="22"/>
          <w:szCs w:val="22"/>
        </w:rPr>
      </w:pPr>
    </w:p>
    <w:sectPr w:rsidR="00B90468" w:rsidRPr="003B1C0F" w:rsidSect="009B434A">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5E4" w:rsidRDefault="00AE55E4">
      <w:r>
        <w:separator/>
      </w:r>
    </w:p>
  </w:endnote>
  <w:endnote w:type="continuationSeparator" w:id="0">
    <w:p w:rsidR="00AE55E4" w:rsidRDefault="00AE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5E4" w:rsidRDefault="00AE55E4">
      <w:r>
        <w:separator/>
      </w:r>
    </w:p>
  </w:footnote>
  <w:footnote w:type="continuationSeparator" w:id="0">
    <w:p w:rsidR="00AE55E4" w:rsidRDefault="00AE55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B1"/>
    <w:rsid w:val="00012065"/>
    <w:rsid w:val="00047B28"/>
    <w:rsid w:val="00081558"/>
    <w:rsid w:val="00086231"/>
    <w:rsid w:val="00093CA0"/>
    <w:rsid w:val="000B1D9F"/>
    <w:rsid w:val="000C38D2"/>
    <w:rsid w:val="001B62B1"/>
    <w:rsid w:val="002075C9"/>
    <w:rsid w:val="00295008"/>
    <w:rsid w:val="002B0007"/>
    <w:rsid w:val="00307B22"/>
    <w:rsid w:val="003721DC"/>
    <w:rsid w:val="003B1C0F"/>
    <w:rsid w:val="004D4292"/>
    <w:rsid w:val="0050172B"/>
    <w:rsid w:val="00506547"/>
    <w:rsid w:val="005A096D"/>
    <w:rsid w:val="005A752B"/>
    <w:rsid w:val="005A759D"/>
    <w:rsid w:val="005C270A"/>
    <w:rsid w:val="00612BD1"/>
    <w:rsid w:val="00613D33"/>
    <w:rsid w:val="0066422B"/>
    <w:rsid w:val="007214D3"/>
    <w:rsid w:val="0086585A"/>
    <w:rsid w:val="008871F7"/>
    <w:rsid w:val="009417A0"/>
    <w:rsid w:val="00987281"/>
    <w:rsid w:val="009A2352"/>
    <w:rsid w:val="009B434A"/>
    <w:rsid w:val="00A11267"/>
    <w:rsid w:val="00A17D26"/>
    <w:rsid w:val="00A30C2B"/>
    <w:rsid w:val="00AE55E4"/>
    <w:rsid w:val="00B90468"/>
    <w:rsid w:val="00BB34A7"/>
    <w:rsid w:val="00BB3A23"/>
    <w:rsid w:val="00BF0353"/>
    <w:rsid w:val="00CE7B34"/>
    <w:rsid w:val="00D1332A"/>
    <w:rsid w:val="00D674BE"/>
    <w:rsid w:val="00E259AF"/>
    <w:rsid w:val="00ED6FE5"/>
    <w:rsid w:val="00F12A23"/>
    <w:rsid w:val="00F259CF"/>
    <w:rsid w:val="00F34B47"/>
    <w:rsid w:val="00FE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9B434A"/>
    <w:rPr>
      <w:sz w:val="24"/>
      <w:szCs w:val="24"/>
    </w:rPr>
  </w:style>
  <w:style w:type="paragraph" w:styleId="Heading2">
    <w:name w:val="heading 2"/>
    <w:next w:val="Body"/>
    <w:qFormat/>
    <w:rsid w:val="009B434A"/>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9B434A"/>
    <w:pPr>
      <w:tabs>
        <w:tab w:val="right" w:pos="9360"/>
      </w:tabs>
    </w:pPr>
    <w:rPr>
      <w:rFonts w:ascii="Helvetica" w:eastAsia="ヒラギノ角ゴ Pro W3" w:hAnsi="Helvetica"/>
      <w:color w:val="000000"/>
    </w:rPr>
  </w:style>
  <w:style w:type="paragraph" w:customStyle="1" w:styleId="Body">
    <w:name w:val="Body"/>
    <w:rsid w:val="009B434A"/>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9B434A"/>
    <w:rPr>
      <w:sz w:val="24"/>
      <w:szCs w:val="24"/>
    </w:rPr>
  </w:style>
  <w:style w:type="paragraph" w:styleId="Heading2">
    <w:name w:val="heading 2"/>
    <w:next w:val="Body"/>
    <w:qFormat/>
    <w:rsid w:val="009B434A"/>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9B434A"/>
    <w:pPr>
      <w:tabs>
        <w:tab w:val="right" w:pos="9360"/>
      </w:tabs>
    </w:pPr>
    <w:rPr>
      <w:rFonts w:ascii="Helvetica" w:eastAsia="ヒラギノ角ゴ Pro W3" w:hAnsi="Helvetica"/>
      <w:color w:val="000000"/>
    </w:rPr>
  </w:style>
  <w:style w:type="paragraph" w:customStyle="1" w:styleId="Body">
    <w:name w:val="Body"/>
    <w:rsid w:val="009B434A"/>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3B1B4-9C03-4EB2-99F0-38B18202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Imperial Valley College</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Tina</cp:lastModifiedBy>
  <cp:revision>2</cp:revision>
  <cp:lastPrinted>2011-06-08T15:33:00Z</cp:lastPrinted>
  <dcterms:created xsi:type="dcterms:W3CDTF">2012-09-18T17:53:00Z</dcterms:created>
  <dcterms:modified xsi:type="dcterms:W3CDTF">2012-09-18T17:53:00Z</dcterms:modified>
</cp:coreProperties>
</file>