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Default="00E259AF">
      <w:pPr>
        <w:pStyle w:val="Body"/>
        <w:jc w:val="center"/>
        <w:rPr>
          <w:b/>
        </w:rPr>
      </w:pPr>
      <w:r>
        <w:rPr>
          <w:b/>
        </w:rPr>
        <w:t xml:space="preserve">SLO </w:t>
      </w:r>
      <w:r w:rsidR="001B62B1">
        <w:rPr>
          <w:b/>
        </w:rPr>
        <w:t xml:space="preserve">Cycle </w:t>
      </w:r>
      <w:r>
        <w:rPr>
          <w:b/>
        </w:rPr>
        <w:t>Assessment Form</w:t>
      </w:r>
    </w:p>
    <w:p w:rsidR="00E259AF" w:rsidRDefault="00E259AF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/>
      </w:tblPr>
      <w:tblGrid>
        <w:gridCol w:w="3563"/>
        <w:gridCol w:w="3078"/>
        <w:gridCol w:w="3439"/>
      </w:tblGrid>
      <w:tr w:rsidR="00E259AF" w:rsidTr="00BB3A23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E259AF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E259AF" w:rsidRPr="005A096D" w:rsidRDefault="00E259AF" w:rsidP="005A096D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 w:rsidR="00012065">
              <w:rPr>
                <w:b/>
                <w:szCs w:val="24"/>
              </w:rPr>
              <w:t>f</w:t>
            </w:r>
            <w:r w:rsidR="005A096D">
              <w:rPr>
                <w:b/>
                <w:szCs w:val="24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5A096D">
            <w:pPr>
              <w:pStyle w:val="Body"/>
            </w:pPr>
            <w:r>
              <w:t>Course</w:t>
            </w:r>
            <w:r w:rsidR="00E259AF">
              <w:t xml:space="preserve">: </w:t>
            </w:r>
            <w:r w:rsidR="005B54A2">
              <w:t>Math 190</w:t>
            </w:r>
          </w:p>
          <w:p w:rsidR="001B62B1" w:rsidRDefault="001B62B1">
            <w:pPr>
              <w:pStyle w:val="Body"/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8E322A">
            <w:pPr>
              <w:pStyle w:val="Body"/>
            </w:pPr>
            <w:r>
              <w:t>Date:</w:t>
            </w:r>
            <w:r w:rsidR="005B54A2">
              <w:t xml:space="preserve"> September </w:t>
            </w:r>
            <w:r w:rsidR="008E322A">
              <w:t>2</w:t>
            </w:r>
            <w:r w:rsidR="005B54A2">
              <w:t>4, 2012</w:t>
            </w:r>
          </w:p>
        </w:tc>
      </w:tr>
      <w:tr w:rsidR="00E259AF" w:rsidTr="00BB3A23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E259AF" w:rsidP="005A096D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</w:t>
            </w:r>
            <w:r w:rsidR="005A096D">
              <w:rPr>
                <w:b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B54A2">
            <w:pPr>
              <w:pStyle w:val="Body"/>
            </w:pPr>
            <w:r>
              <w:t>Allyn Leon</w:t>
            </w:r>
            <w:r w:rsidR="008E322A">
              <w:t>, Caroline Bennett</w:t>
            </w:r>
          </w:p>
        </w:tc>
      </w:tr>
      <w:tr w:rsidR="005A096D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307B22">
            <w:pPr>
              <w:pStyle w:val="Body"/>
              <w:rPr>
                <w:b/>
              </w:rPr>
            </w:pPr>
            <w:r>
              <w:rPr>
                <w:b/>
              </w:rPr>
              <w:t>3.</w:t>
            </w:r>
            <w:r w:rsidR="003C2067">
              <w:rPr>
                <w:b/>
              </w:rPr>
              <w:t xml:space="preserve"> Semester data were</w:t>
            </w:r>
            <w:r w:rsidR="00307B22">
              <w:rPr>
                <w:b/>
              </w:rPr>
              <w:t xml:space="preserve"> collected (e.g.,</w:t>
            </w:r>
            <w:r>
              <w:rPr>
                <w:b/>
              </w:rPr>
              <w:t xml:space="preserve">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B54A2">
            <w:pPr>
              <w:pStyle w:val="Body"/>
            </w:pPr>
            <w:r>
              <w:t>Fall 2011</w:t>
            </w:r>
          </w:p>
        </w:tc>
      </w:tr>
      <w:tr w:rsidR="0050172B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50172B">
            <w:pPr>
              <w:pStyle w:val="Body"/>
              <w:rPr>
                <w:b/>
              </w:rPr>
            </w:pPr>
            <w:r>
              <w:rPr>
                <w:b/>
              </w:rPr>
              <w:t xml:space="preserve">4. Please list the SLO(s) that was (were) assessed.  </w:t>
            </w:r>
            <w:r w:rsidR="00012065">
              <w:rPr>
                <w:b/>
              </w:rPr>
              <w:t>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5B54A2">
            <w:pPr>
              <w:pStyle w:val="Body"/>
            </w:pPr>
            <w:r>
              <w:t xml:space="preserve">1. “Compute the difference quotient of a given function.” </w:t>
            </w:r>
          </w:p>
          <w:p w:rsidR="005B54A2" w:rsidRDefault="005B54A2">
            <w:pPr>
              <w:pStyle w:val="Body"/>
            </w:pPr>
            <w:r>
              <w:t>2. “Solve triangle using appropriate trigonometric laws.”</w:t>
            </w:r>
          </w:p>
        </w:tc>
      </w:tr>
      <w:tr w:rsidR="008E322A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>
            <w:pPr>
              <w:pStyle w:val="Body"/>
              <w:rPr>
                <w:b/>
              </w:rPr>
            </w:pPr>
            <w:r>
              <w:rPr>
                <w:b/>
              </w:rPr>
              <w:t>5. List all forms of assessment that were used for this cycle assessment (e.g., research paper rubric, skills scenario, multiple choice exam)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91656C">
            <w:pPr>
              <w:pStyle w:val="Body"/>
            </w:pPr>
            <w:r>
              <w:t>Free response questions on a final examination.</w:t>
            </w:r>
          </w:p>
        </w:tc>
      </w:tr>
      <w:tr w:rsidR="008E322A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5A096D">
            <w:pPr>
              <w:pStyle w:val="Body"/>
              <w:rPr>
                <w:b/>
              </w:rPr>
            </w:pPr>
            <w:r>
              <w:rPr>
                <w:b/>
              </w:rPr>
              <w:t>6. Data results</w:t>
            </w:r>
          </w:p>
          <w:p w:rsidR="008E322A" w:rsidRDefault="008E322A">
            <w:pPr>
              <w:pStyle w:val="Body"/>
            </w:pPr>
          </w:p>
          <w:p w:rsidR="008E322A" w:rsidRDefault="008E322A" w:rsidP="003C2067">
            <w:pPr>
              <w:pStyle w:val="Body"/>
            </w:pPr>
            <w:r>
              <w:t>Briefly summarize the 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EB73F5">
            <w:pPr>
              <w:pStyle w:val="Body"/>
            </w:pPr>
            <w:r>
              <w:t xml:space="preserve">A total of </w:t>
            </w:r>
            <w:r w:rsidR="00EB73F5">
              <w:t>fifty-seven</w:t>
            </w:r>
            <w:r>
              <w:t xml:space="preserve"> (</w:t>
            </w:r>
            <w:r w:rsidR="00EB73F5">
              <w:t>57</w:t>
            </w:r>
            <w:r>
              <w:t xml:space="preserve">) students took the final exam. </w:t>
            </w:r>
            <w:r w:rsidR="00EB73F5">
              <w:t>Forty-four</w:t>
            </w:r>
            <w:r>
              <w:t xml:space="preserve"> (</w:t>
            </w:r>
            <w:r w:rsidR="00EB73F5">
              <w:t>44</w:t>
            </w:r>
            <w:r>
              <w:t xml:space="preserve">) students, or </w:t>
            </w:r>
            <w:r w:rsidR="00EB73F5">
              <w:t>77</w:t>
            </w:r>
            <w:r>
              <w:t xml:space="preserve">%, correctly answered the question involving SLO </w:t>
            </w:r>
            <w:r w:rsidR="00EB73F5">
              <w:t>1</w:t>
            </w:r>
            <w:r>
              <w:t xml:space="preserve">, </w:t>
            </w:r>
            <w:r w:rsidR="00EB73F5">
              <w:t>computing the difference quotient</w:t>
            </w:r>
            <w:r>
              <w:t xml:space="preserve">. </w:t>
            </w:r>
            <w:r w:rsidR="00EB73F5">
              <w:t>Thirty-nine</w:t>
            </w:r>
            <w:r>
              <w:t xml:space="preserve"> (</w:t>
            </w:r>
            <w:r w:rsidR="00EB73F5">
              <w:t>39</w:t>
            </w:r>
            <w:r>
              <w:t xml:space="preserve">) students, or </w:t>
            </w:r>
            <w:r w:rsidR="00EB73F5">
              <w:t>68</w:t>
            </w:r>
            <w:r>
              <w:t xml:space="preserve">%, correctly answered the question involving SLO </w:t>
            </w:r>
            <w:r w:rsidR="00EB73F5">
              <w:t>2</w:t>
            </w:r>
            <w:r>
              <w:t xml:space="preserve">, </w:t>
            </w:r>
            <w:r w:rsidR="00EB73F5">
              <w:t>solving triangles</w:t>
            </w:r>
            <w:r>
              <w:t>.</w:t>
            </w:r>
          </w:p>
        </w:tc>
      </w:tr>
      <w:tr w:rsidR="008E322A" w:rsidTr="00BB3A23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7a. Course/Program Improvements</w:t>
            </w:r>
          </w:p>
          <w:p w:rsidR="008E322A" w:rsidRDefault="008E322A">
            <w:pPr>
              <w:pStyle w:val="Body"/>
            </w:pPr>
          </w:p>
          <w:p w:rsidR="008E322A" w:rsidRPr="009A2352" w:rsidRDefault="008E322A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8E322A" w:rsidRDefault="008E322A">
            <w:pPr>
              <w:pStyle w:val="Body"/>
            </w:pPr>
          </w:p>
          <w:p w:rsidR="008E322A" w:rsidRDefault="008E322A">
            <w:pPr>
              <w:pStyle w:val="Body"/>
            </w:pPr>
          </w:p>
          <w:p w:rsidR="008E322A" w:rsidRDefault="008E322A">
            <w:pPr>
              <w:pStyle w:val="Body"/>
            </w:pPr>
            <w:r>
              <w:rPr>
                <w:b/>
              </w:rPr>
              <w:t>7</w:t>
            </w:r>
            <w:r w:rsidRPr="00F34B47">
              <w:rPr>
                <w:b/>
              </w:rPr>
              <w:t>b</w:t>
            </w:r>
            <w:r>
              <w:t xml:space="preserve">. </w:t>
            </w:r>
            <w:r w:rsidRPr="009A2352">
              <w:rPr>
                <w:b/>
              </w:rPr>
              <w:t>Will this include a change to the curriculum (i.e.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course outline)?</w:t>
            </w:r>
            <w:r>
              <w:t xml:space="preserve">  </w:t>
            </w:r>
          </w:p>
          <w:p w:rsidR="008E322A" w:rsidRDefault="008E322A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8E322A" w:rsidRPr="00F34B47" w:rsidRDefault="008E322A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91656C">
            <w:pPr>
              <w:pStyle w:val="Body"/>
            </w:pPr>
            <w:r>
              <w:t>No changes planned at this time.</w:t>
            </w:r>
          </w:p>
        </w:tc>
      </w:tr>
      <w:tr w:rsidR="008E322A" w:rsidTr="00BB3A23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Pr="0050172B" w:rsidRDefault="008E322A" w:rsidP="009A2352">
            <w:pPr>
              <w:pStyle w:val="Body"/>
            </w:pPr>
            <w:r>
              <w:rPr>
                <w:b/>
              </w:rPr>
              <w:t xml:space="preserve">8. </w:t>
            </w:r>
            <w:r w:rsidRPr="0050172B">
              <w:t>When SLOs</w:t>
            </w:r>
            <w:r>
              <w:t xml:space="preserve"> were previously written</w:t>
            </w:r>
            <w:r w:rsidRPr="0050172B">
              <w:t>, Institutional Learning Outcomes (ILOs) were identified</w:t>
            </w:r>
            <w:r>
              <w:t xml:space="preserve"> as part of that process</w:t>
            </w:r>
            <w:r w:rsidRPr="0050172B">
              <w:t xml:space="preserve">.    </w:t>
            </w:r>
          </w:p>
          <w:p w:rsidR="008E322A" w:rsidRDefault="008E322A" w:rsidP="005A096D">
            <w:pPr>
              <w:pStyle w:val="Body"/>
            </w:pPr>
          </w:p>
          <w:p w:rsidR="008E322A" w:rsidRPr="009A2352" w:rsidRDefault="008E322A" w:rsidP="005A096D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8E322A" w:rsidRPr="0050172B" w:rsidRDefault="008E322A" w:rsidP="005A096D">
            <w:pPr>
              <w:pStyle w:val="Body"/>
            </w:pPr>
          </w:p>
          <w:p w:rsidR="008E322A" w:rsidRDefault="008E322A" w:rsidP="00BB34A7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8E322A" w:rsidRDefault="008E322A" w:rsidP="00012065">
            <w:pPr>
              <w:pStyle w:val="Body"/>
              <w:rPr>
                <w:b/>
                <w:sz w:val="20"/>
              </w:rPr>
            </w:pPr>
          </w:p>
          <w:p w:rsidR="008E322A" w:rsidRDefault="008E322A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8E322A" w:rsidRDefault="008E322A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 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8E322A" w:rsidRDefault="008E322A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8E322A" w:rsidRDefault="008E322A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8E322A" w:rsidRDefault="008E322A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8E322A" w:rsidRPr="000B1D9F" w:rsidRDefault="008E322A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8E322A" w:rsidRDefault="008E322A" w:rsidP="00BB34A7">
            <w:pPr>
              <w:pStyle w:val="Body"/>
            </w:pPr>
          </w:p>
          <w:p w:rsidR="008E322A" w:rsidRDefault="008E322A" w:rsidP="00BB34A7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0B1D9F">
            <w:pPr>
              <w:pStyle w:val="Body"/>
            </w:pPr>
          </w:p>
          <w:p w:rsidR="008E322A" w:rsidRDefault="008E322A" w:rsidP="000B1D9F">
            <w:pPr>
              <w:pStyle w:val="Body"/>
            </w:pPr>
            <w:r>
              <w:t xml:space="preserve">Both of the above </w:t>
            </w:r>
            <w:proofErr w:type="gramStart"/>
            <w:r>
              <w:t>student learning outcomes support</w:t>
            </w:r>
            <w:proofErr w:type="gramEnd"/>
            <w:r>
              <w:t xml:space="preserve"> ILO2, Critical Thinking Skills.</w:t>
            </w:r>
          </w:p>
        </w:tc>
      </w:tr>
      <w:tr w:rsidR="008E322A" w:rsidTr="00BB3A23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9. Next year</w:t>
            </w:r>
          </w:p>
          <w:p w:rsidR="008E322A" w:rsidRDefault="008E322A">
            <w:pPr>
              <w:pStyle w:val="Body"/>
            </w:pPr>
          </w:p>
          <w:p w:rsidR="008E322A" w:rsidRPr="009A2352" w:rsidRDefault="008E322A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8E322A" w:rsidRDefault="008E322A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91656C">
            <w:pPr>
              <w:pStyle w:val="Body"/>
            </w:pPr>
            <w:r>
              <w:t xml:space="preserve">During the 2012-2013 academic </w:t>
            </w:r>
            <w:proofErr w:type="gramStart"/>
            <w:r>
              <w:t>year</w:t>
            </w:r>
            <w:proofErr w:type="gramEnd"/>
            <w:r>
              <w:t xml:space="preserve"> different SLO’s will be assessed. </w:t>
            </w:r>
          </w:p>
        </w:tc>
      </w:tr>
      <w:tr w:rsidR="008E322A" w:rsidTr="00BB3A23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5A096D">
            <w:pPr>
              <w:pStyle w:val="Body"/>
              <w:rPr>
                <w:b/>
              </w:rPr>
            </w:pPr>
            <w:r>
              <w:rPr>
                <w:b/>
              </w:rPr>
              <w:t>10. After Thoughts</w:t>
            </w:r>
          </w:p>
          <w:p w:rsidR="008E322A" w:rsidRDefault="008E322A">
            <w:pPr>
              <w:pStyle w:val="Body"/>
            </w:pPr>
          </w:p>
          <w:p w:rsidR="008E322A" w:rsidRPr="009A2352" w:rsidRDefault="008E322A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22A" w:rsidRDefault="008E322A" w:rsidP="0091656C">
            <w:pPr>
              <w:pStyle w:val="Body"/>
            </w:pPr>
            <w:r>
              <w:t>N/A</w:t>
            </w: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E259AF" w:rsidSect="006106A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3A" w:rsidRDefault="00D3453A">
      <w:r>
        <w:separator/>
      </w:r>
    </w:p>
  </w:endnote>
  <w:endnote w:type="continuationSeparator" w:id="0">
    <w:p w:rsidR="00D3453A" w:rsidRDefault="00D3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3A" w:rsidRDefault="00D3453A">
      <w:r>
        <w:separator/>
      </w:r>
    </w:p>
  </w:footnote>
  <w:footnote w:type="continuationSeparator" w:id="0">
    <w:p w:rsidR="00D3453A" w:rsidRDefault="00D3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B62B1"/>
    <w:rsid w:val="00276526"/>
    <w:rsid w:val="00307B22"/>
    <w:rsid w:val="003721DC"/>
    <w:rsid w:val="003C2067"/>
    <w:rsid w:val="0043279B"/>
    <w:rsid w:val="00447413"/>
    <w:rsid w:val="0050172B"/>
    <w:rsid w:val="005A096D"/>
    <w:rsid w:val="005A759D"/>
    <w:rsid w:val="005B54A2"/>
    <w:rsid w:val="006106AE"/>
    <w:rsid w:val="00612BD1"/>
    <w:rsid w:val="0066422B"/>
    <w:rsid w:val="00687FE8"/>
    <w:rsid w:val="007214D3"/>
    <w:rsid w:val="008871F7"/>
    <w:rsid w:val="008E322A"/>
    <w:rsid w:val="009A2352"/>
    <w:rsid w:val="00A11267"/>
    <w:rsid w:val="00A17D26"/>
    <w:rsid w:val="00AB18EA"/>
    <w:rsid w:val="00B90468"/>
    <w:rsid w:val="00BB34A7"/>
    <w:rsid w:val="00BB3A23"/>
    <w:rsid w:val="00C2698F"/>
    <w:rsid w:val="00D3453A"/>
    <w:rsid w:val="00D87CF2"/>
    <w:rsid w:val="00E259AF"/>
    <w:rsid w:val="00EB73F5"/>
    <w:rsid w:val="00ED6FE5"/>
    <w:rsid w:val="00F12A23"/>
    <w:rsid w:val="00F34B47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106AE"/>
    <w:rPr>
      <w:sz w:val="24"/>
      <w:szCs w:val="24"/>
    </w:rPr>
  </w:style>
  <w:style w:type="paragraph" w:styleId="Heading2">
    <w:name w:val="heading 2"/>
    <w:next w:val="Body"/>
    <w:qFormat/>
    <w:rsid w:val="006106A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6A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6106AE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LENOVO USER</cp:lastModifiedBy>
  <cp:revision>2</cp:revision>
  <cp:lastPrinted>2011-04-07T22:58:00Z</cp:lastPrinted>
  <dcterms:created xsi:type="dcterms:W3CDTF">2012-09-25T16:15:00Z</dcterms:created>
  <dcterms:modified xsi:type="dcterms:W3CDTF">2012-09-25T16:15:00Z</dcterms:modified>
</cp:coreProperties>
</file>