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Default="00E259AF">
      <w:pPr>
        <w:pStyle w:val="Body"/>
        <w:jc w:val="center"/>
        <w:rPr>
          <w:b/>
        </w:rPr>
      </w:pPr>
      <w:r>
        <w:rPr>
          <w:b/>
        </w:rPr>
        <w:t xml:space="preserve">SLO </w:t>
      </w:r>
      <w:r w:rsidR="001B62B1">
        <w:rPr>
          <w:b/>
        </w:rPr>
        <w:t xml:space="preserve">Cycle </w:t>
      </w:r>
      <w:r>
        <w:rPr>
          <w:b/>
        </w:rPr>
        <w:t>Assessment Form</w:t>
      </w:r>
    </w:p>
    <w:p w:rsidR="00E259AF" w:rsidRDefault="00E259AF">
      <w:pPr>
        <w:pStyle w:val="Body"/>
      </w:pPr>
    </w:p>
    <w:tbl>
      <w:tblPr>
        <w:tblW w:w="0" w:type="auto"/>
        <w:tblInd w:w="-350" w:type="dxa"/>
        <w:shd w:val="clear" w:color="auto" w:fill="FFFFFF"/>
        <w:tblLook w:val="0000" w:firstRow="0" w:lastRow="0" w:firstColumn="0" w:lastColumn="0" w:noHBand="0" w:noVBand="0"/>
      </w:tblPr>
      <w:tblGrid>
        <w:gridCol w:w="3764"/>
        <w:gridCol w:w="4200"/>
        <w:gridCol w:w="1946"/>
      </w:tblGrid>
      <w:tr w:rsidR="00E259AF" w:rsidRPr="00BF08DA" w:rsidTr="00BF08DA">
        <w:trPr>
          <w:cantSplit/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BF08DA" w:rsidRDefault="00E259A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1. Course Number &amp; </w:t>
            </w:r>
          </w:p>
          <w:p w:rsidR="00E259AF" w:rsidRPr="00BF08DA" w:rsidRDefault="00E259AF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Date </w:t>
            </w:r>
            <w:r w:rsidR="00012065" w:rsidRPr="00BF08DA">
              <w:rPr>
                <w:rFonts w:ascii="Arial Narrow" w:hAnsi="Arial Narrow"/>
                <w:sz w:val="22"/>
                <w:szCs w:val="22"/>
              </w:rPr>
              <w:t>f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>orm was completed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BF08DA" w:rsidRDefault="005A096D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Course</w:t>
            </w:r>
            <w:r w:rsidR="00E259AF" w:rsidRPr="00BF08D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:rsidR="001B62B1" w:rsidRPr="00BF08DA" w:rsidRDefault="009F3C96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Nursing 241 Nursing Process &amp; Application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BF08DA" w:rsidRDefault="005A096D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Date:</w:t>
            </w:r>
            <w:r w:rsidR="009F3C96" w:rsidRPr="00BF08DA">
              <w:rPr>
                <w:rFonts w:ascii="Arial Narrow" w:hAnsi="Arial Narrow"/>
                <w:sz w:val="22"/>
                <w:szCs w:val="22"/>
              </w:rPr>
              <w:t xml:space="preserve"> June 7, 2011</w:t>
            </w:r>
          </w:p>
        </w:tc>
      </w:tr>
      <w:tr w:rsidR="00E259AF" w:rsidRPr="00BF08DA" w:rsidTr="00BF08DA">
        <w:trPr>
          <w:cantSplit/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BF08DA" w:rsidRDefault="00E259AF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2. People involved in summarizing &amp; evaluating data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 xml:space="preserve"> (minimum of two)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BF08DA" w:rsidRDefault="009F3C96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Lead: Rick Fitzsimmons</w:t>
            </w:r>
          </w:p>
          <w:p w:rsidR="009F3C96" w:rsidRPr="00BF08DA" w:rsidRDefault="009F3C96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Others:  Diedre Pollock-Blevins</w:t>
            </w:r>
          </w:p>
        </w:tc>
      </w:tr>
      <w:tr w:rsidR="005A096D" w:rsidRPr="00BF08DA" w:rsidTr="00BF08DA">
        <w:trPr>
          <w:cantSplit/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BF08DA" w:rsidRDefault="005A096D" w:rsidP="00307B22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3.</w:t>
            </w:r>
            <w:r w:rsidR="00307B22" w:rsidRPr="00BF08DA">
              <w:rPr>
                <w:rFonts w:ascii="Arial Narrow" w:hAnsi="Arial Narrow"/>
                <w:sz w:val="22"/>
                <w:szCs w:val="22"/>
              </w:rPr>
              <w:t xml:space="preserve"> Semester data was collected (e.g.,</w:t>
            </w:r>
            <w:r w:rsidRPr="00BF08DA">
              <w:rPr>
                <w:rFonts w:ascii="Arial Narrow" w:hAnsi="Arial Narrow"/>
                <w:sz w:val="22"/>
                <w:szCs w:val="22"/>
              </w:rPr>
              <w:t xml:space="preserve"> Spring 2011)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Pr="00BF08DA" w:rsidRDefault="009F3C96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Spring 2011</w:t>
            </w:r>
          </w:p>
        </w:tc>
      </w:tr>
      <w:tr w:rsidR="0050172B" w:rsidRPr="00BF08DA" w:rsidTr="00BF08DA">
        <w:trPr>
          <w:cantSplit/>
          <w:trHeight w:val="7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BF08DA" w:rsidRDefault="0050172B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4. Please list the SLO(s) that was (were) assessed.  </w:t>
            </w:r>
            <w:r w:rsidR="00012065" w:rsidRPr="00BF08DA">
              <w:rPr>
                <w:rFonts w:ascii="Arial Narrow" w:hAnsi="Arial Narrow"/>
                <w:sz w:val="22"/>
                <w:szCs w:val="22"/>
              </w:rPr>
              <w:t>Write it out.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BF08DA" w:rsidRDefault="009F3C96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1.  Demonstrate integration of</w:t>
            </w:r>
            <w:r w:rsidR="0026275F" w:rsidRPr="00BF08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08DA">
              <w:rPr>
                <w:rFonts w:ascii="Arial Narrow" w:hAnsi="Arial Narrow"/>
                <w:sz w:val="22"/>
                <w:szCs w:val="22"/>
              </w:rPr>
              <w:t>knowledge in all areas of nursing by passing the ATI comprehensive/predictor exam with an individual score of 75 percent.</w:t>
            </w:r>
          </w:p>
          <w:p w:rsidR="009F3C96" w:rsidRPr="00BF08DA" w:rsidRDefault="009F3C96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2.  </w:t>
            </w:r>
            <w:r w:rsidR="008D315F" w:rsidRPr="00BF08DA">
              <w:rPr>
                <w:rFonts w:ascii="Arial Narrow" w:hAnsi="Arial Narrow"/>
                <w:sz w:val="22"/>
                <w:szCs w:val="22"/>
              </w:rPr>
              <w:t>Demonstrate</w:t>
            </w:r>
            <w:r w:rsidRPr="00BF08DA">
              <w:rPr>
                <w:rFonts w:ascii="Arial Narrow" w:hAnsi="Arial Narrow"/>
                <w:sz w:val="22"/>
                <w:szCs w:val="22"/>
              </w:rPr>
              <w:t xml:space="preserve"> integration of knowledge in all areas of nursing by passing the</w:t>
            </w:r>
            <w:r w:rsidR="0026275F" w:rsidRPr="00BF08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08DA">
              <w:rPr>
                <w:rFonts w:ascii="Arial Narrow" w:hAnsi="Arial Narrow"/>
                <w:sz w:val="22"/>
                <w:szCs w:val="22"/>
              </w:rPr>
              <w:t>ATI Med/Surg exam at a level or 1 or above</w:t>
            </w:r>
            <w:r w:rsidR="0026275F" w:rsidRPr="00BF08D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26275F" w:rsidRPr="00BF08DA" w:rsidRDefault="0026275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3. The student will apply relevant nursing theory to patient care to individualized patient and families with multiple body systems stressors in the hospital.</w:t>
            </w:r>
          </w:p>
        </w:tc>
      </w:tr>
      <w:tr w:rsidR="00612BD1" w:rsidRPr="00BF08DA" w:rsidTr="00BF08DA">
        <w:trPr>
          <w:cantSplit/>
          <w:trHeight w:val="26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5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BF08DA">
              <w:rPr>
                <w:rFonts w:ascii="Arial Narrow" w:hAnsi="Arial Narrow"/>
                <w:sz w:val="22"/>
                <w:szCs w:val="22"/>
              </w:rPr>
              <w:t>Data results</w:t>
            </w:r>
          </w:p>
          <w:p w:rsidR="00612BD1" w:rsidRPr="00BF08DA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612BD1" w:rsidRPr="00BF08DA" w:rsidRDefault="00612BD1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Briefly summarize the results of 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>the data.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8D315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1. The</w:t>
            </w:r>
            <w:r w:rsidR="0026275F" w:rsidRPr="00BF08DA">
              <w:rPr>
                <w:rFonts w:ascii="Arial Narrow" w:hAnsi="Arial Narrow"/>
                <w:sz w:val="22"/>
                <w:szCs w:val="22"/>
              </w:rPr>
              <w:t xml:space="preserve"> predictor scores for the Spring 11 semester averaged 75.83 </w:t>
            </w:r>
            <w:proofErr w:type="gramStart"/>
            <w:r w:rsidR="0026275F" w:rsidRPr="00BF08DA">
              <w:rPr>
                <w:rFonts w:ascii="Arial Narrow" w:hAnsi="Arial Narrow"/>
                <w:sz w:val="22"/>
                <w:szCs w:val="22"/>
              </w:rPr>
              <w:t>percent which</w:t>
            </w:r>
            <w:proofErr w:type="gramEnd"/>
            <w:r w:rsidR="0026275F" w:rsidRPr="00BF08DA">
              <w:rPr>
                <w:rFonts w:ascii="Arial Narrow" w:hAnsi="Arial Narrow"/>
                <w:sz w:val="22"/>
                <w:szCs w:val="22"/>
              </w:rPr>
              <w:t xml:space="preserve"> according to ATI gives a 94.43 % board passing rate.  The highest score was 81.1 and the lowest score was 63.3, We met our goal 50</w:t>
            </w:r>
            <w:r w:rsidR="00F05DC4" w:rsidRPr="00BF08DA">
              <w:rPr>
                <w:rFonts w:ascii="Arial Narrow" w:hAnsi="Arial Narrow"/>
                <w:sz w:val="22"/>
                <w:szCs w:val="22"/>
              </w:rPr>
              <w:t>% of</w:t>
            </w:r>
            <w:r w:rsidR="0026275F" w:rsidRPr="00BF08DA">
              <w:rPr>
                <w:rFonts w:ascii="Arial Narrow" w:hAnsi="Arial Narrow"/>
                <w:sz w:val="22"/>
                <w:szCs w:val="22"/>
              </w:rPr>
              <w:t xml:space="preserve"> the time 8 students scores over 75 % and 8 </w:t>
            </w:r>
            <w:proofErr w:type="gramStart"/>
            <w:r w:rsidR="0026275F" w:rsidRPr="00BF08DA">
              <w:rPr>
                <w:rFonts w:ascii="Arial Narrow" w:hAnsi="Arial Narrow"/>
                <w:sz w:val="22"/>
                <w:szCs w:val="22"/>
              </w:rPr>
              <w:t>below</w:t>
            </w:r>
            <w:proofErr w:type="gramEnd"/>
            <w:r w:rsidR="0026275F" w:rsidRPr="00BF08D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26275F" w:rsidRPr="00BF08DA" w:rsidRDefault="0026275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26275F" w:rsidRPr="00BF08DA" w:rsidRDefault="0026275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2.  The Med/Surg scores for the Spring 11 semester averaged 69.22</w:t>
            </w:r>
            <w:r w:rsidR="00F05DC4" w:rsidRPr="00BF08DA">
              <w:rPr>
                <w:rFonts w:ascii="Arial Narrow" w:hAnsi="Arial Narrow"/>
                <w:sz w:val="22"/>
                <w:szCs w:val="22"/>
              </w:rPr>
              <w:t xml:space="preserve"> and a level 2.  All 16 students were above the level one in the first testing.</w:t>
            </w:r>
          </w:p>
          <w:p w:rsidR="00F05DC4" w:rsidRPr="00BF08DA" w:rsidRDefault="00F05DC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F05DC4" w:rsidRPr="00BF08DA" w:rsidRDefault="008D315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3. The</w:t>
            </w:r>
            <w:r w:rsidR="00F05DC4" w:rsidRPr="00BF08DA">
              <w:rPr>
                <w:rFonts w:ascii="Arial Narrow" w:hAnsi="Arial Narrow"/>
                <w:sz w:val="22"/>
                <w:szCs w:val="22"/>
              </w:rPr>
              <w:t xml:space="preserve"> Spring 11semester had an average evaluation score of 85.37 with a range from 76 to 90.  The preceptor evaluations averaged 88.06% with a range from 74 to 99. The case study scores averaged 86.18% with a range from 75 to 100.</w:t>
            </w:r>
          </w:p>
        </w:tc>
      </w:tr>
      <w:tr w:rsidR="00612BD1" w:rsidRPr="00BF08DA" w:rsidTr="00BF08DA">
        <w:trPr>
          <w:cantSplit/>
          <w:trHeight w:val="2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6</w:t>
            </w:r>
            <w:r w:rsidR="00F34B47" w:rsidRPr="00BF08DA">
              <w:rPr>
                <w:rFonts w:ascii="Arial Narrow" w:hAnsi="Arial Narrow"/>
                <w:sz w:val="22"/>
                <w:szCs w:val="22"/>
              </w:rPr>
              <w:t>a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BF08DA">
              <w:rPr>
                <w:rFonts w:ascii="Arial Narrow" w:hAnsi="Arial Narrow"/>
                <w:sz w:val="22"/>
                <w:szCs w:val="22"/>
              </w:rPr>
              <w:t>Course/Program Improvements</w:t>
            </w:r>
          </w:p>
          <w:p w:rsidR="00612BD1" w:rsidRPr="00BF08DA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612BD1" w:rsidRPr="00BF08DA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BF08DA" w:rsidRDefault="00F34B4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F34B47" w:rsidRPr="00BF08DA" w:rsidRDefault="0050172B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F08DA">
              <w:rPr>
                <w:rFonts w:ascii="Arial Narrow" w:hAnsi="Arial Narrow"/>
                <w:sz w:val="22"/>
                <w:szCs w:val="22"/>
              </w:rPr>
              <w:t>6</w:t>
            </w:r>
            <w:r w:rsidR="00F34B47" w:rsidRPr="00BF08DA">
              <w:rPr>
                <w:rFonts w:ascii="Arial Narrow" w:hAnsi="Arial Narrow"/>
                <w:sz w:val="22"/>
                <w:szCs w:val="22"/>
              </w:rPr>
              <w:t>b</w:t>
            </w:r>
            <w:proofErr w:type="spellEnd"/>
            <w:r w:rsidR="00F34B47" w:rsidRPr="00BF08DA">
              <w:rPr>
                <w:rFonts w:ascii="Arial Narrow" w:hAnsi="Arial Narrow"/>
                <w:sz w:val="22"/>
                <w:szCs w:val="22"/>
              </w:rPr>
              <w:t>. Will this include a change to the curriculum (i.e.</w:t>
            </w:r>
            <w:r w:rsidR="00307B22" w:rsidRPr="00BF08DA">
              <w:rPr>
                <w:rFonts w:ascii="Arial Narrow" w:hAnsi="Arial Narrow"/>
                <w:sz w:val="22"/>
                <w:szCs w:val="22"/>
              </w:rPr>
              <w:t>,</w:t>
            </w:r>
            <w:r w:rsidR="00F34B47" w:rsidRPr="00BF08DA">
              <w:rPr>
                <w:rFonts w:ascii="Arial Narrow" w:hAnsi="Arial Narrow"/>
                <w:sz w:val="22"/>
                <w:szCs w:val="22"/>
              </w:rPr>
              <w:t xml:space="preserve"> course outline)?  </w:t>
            </w:r>
          </w:p>
          <w:p w:rsidR="00F34B47" w:rsidRPr="00BF08DA" w:rsidRDefault="00F34B4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Yes</w:t>
            </w:r>
            <w:r w:rsidRPr="00BF08DA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</w:t>
            </w:r>
          </w:p>
          <w:p w:rsidR="00F34B47" w:rsidRPr="00BF08DA" w:rsidRDefault="00F34B47">
            <w:pPr>
              <w:pStyle w:val="Body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No</w:t>
            </w:r>
            <w:r w:rsidRPr="00BF08DA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B01BD4" w:rsidP="00B01BD4">
            <w:pPr>
              <w:pStyle w:val="Body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Review the ATI testing areas for our students and identify weak areas.  List weak areas and develop plan to improve teaching in these areas.</w:t>
            </w:r>
          </w:p>
          <w:p w:rsidR="00B01BD4" w:rsidRPr="00BF08DA" w:rsidRDefault="00B01BD4" w:rsidP="00B01BD4">
            <w:pPr>
              <w:pStyle w:val="Body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Students are doing well and met expectations.  Need to review expectations (SLO).</w:t>
            </w:r>
          </w:p>
          <w:p w:rsidR="00B01BD4" w:rsidRPr="00BF08DA" w:rsidRDefault="00B01BD4" w:rsidP="00B01BD4">
            <w:pPr>
              <w:pStyle w:val="Body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Continue with clinical with the same evaluations and experiences.</w:t>
            </w:r>
          </w:p>
          <w:p w:rsidR="00B01BD4" w:rsidRPr="00BF08DA" w:rsidRDefault="00B01BD4" w:rsidP="00B01BD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B01BD4" w:rsidRPr="00BF08DA" w:rsidRDefault="00B01BD4" w:rsidP="00B01BD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Unknown at this time</w:t>
            </w:r>
          </w:p>
        </w:tc>
      </w:tr>
      <w:tr w:rsidR="005A096D" w:rsidRPr="00BF08DA" w:rsidTr="00BF08DA">
        <w:trPr>
          <w:cantSplit/>
          <w:trHeight w:val="4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BF08DA" w:rsidRDefault="0050172B" w:rsidP="009A2352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9A2352" w:rsidRPr="00BF08DA">
              <w:rPr>
                <w:rFonts w:ascii="Arial Narrow" w:hAnsi="Arial Narrow"/>
                <w:sz w:val="22"/>
                <w:szCs w:val="22"/>
              </w:rPr>
              <w:t xml:space="preserve">When SLOs </w:t>
            </w:r>
            <w:proofErr w:type="gramStart"/>
            <w:r w:rsidR="009A2352" w:rsidRPr="00BF08DA">
              <w:rPr>
                <w:rFonts w:ascii="Arial Narrow" w:hAnsi="Arial Narrow"/>
                <w:sz w:val="22"/>
                <w:szCs w:val="22"/>
              </w:rPr>
              <w:t>were previously written</w:t>
            </w:r>
            <w:proofErr w:type="gramEnd"/>
            <w:r w:rsidR="009A2352" w:rsidRPr="00BF08DA">
              <w:rPr>
                <w:rFonts w:ascii="Arial Narrow" w:hAnsi="Arial Narrow"/>
                <w:sz w:val="22"/>
                <w:szCs w:val="22"/>
              </w:rPr>
              <w:t xml:space="preserve">, Institutional Learning Outcomes (ILOs) were identified as part of that process.    </w:t>
            </w:r>
          </w:p>
          <w:p w:rsidR="009A2352" w:rsidRPr="00BF08DA" w:rsidRDefault="009A2352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B1D9F" w:rsidRPr="00BF08DA" w:rsidRDefault="000B1D9F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BF08DA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BB34A7" w:rsidRPr="00BF08DA" w:rsidRDefault="00BB34A7" w:rsidP="00BB34A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BF08DA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12065" w:rsidRPr="00BF08DA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IVC’s 5 ILOs:  </w:t>
            </w:r>
          </w:p>
          <w:p w:rsidR="00012065" w:rsidRPr="00BF08DA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ILO1</w:t>
            </w:r>
            <w:r w:rsidR="00307B22" w:rsidRPr="00BF08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08DA">
              <w:rPr>
                <w:rFonts w:ascii="Arial Narrow" w:hAnsi="Arial Narrow"/>
                <w:sz w:val="22"/>
                <w:szCs w:val="22"/>
              </w:rPr>
              <w:t xml:space="preserve">= Communication Skills </w:t>
            </w:r>
          </w:p>
          <w:p w:rsidR="00012065" w:rsidRPr="00BF08DA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ILO2 = Critical Thinking Skills </w:t>
            </w:r>
          </w:p>
          <w:p w:rsidR="00012065" w:rsidRPr="00BF08DA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ILO3 = Personal Responsibility </w:t>
            </w:r>
          </w:p>
          <w:p w:rsidR="00012065" w:rsidRPr="00BF08DA" w:rsidRDefault="00012065" w:rsidP="00012065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ILO4 = Information Literacy</w:t>
            </w:r>
          </w:p>
          <w:p w:rsidR="00012065" w:rsidRPr="00BF08DA" w:rsidRDefault="00012065" w:rsidP="00BB34A7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F08DA">
              <w:rPr>
                <w:rFonts w:ascii="Arial Narrow" w:hAnsi="Arial Narrow"/>
                <w:sz w:val="22"/>
                <w:szCs w:val="22"/>
              </w:rPr>
              <w:t>ILO5</w:t>
            </w:r>
            <w:proofErr w:type="spellEnd"/>
            <w:r w:rsidRPr="00BF08DA">
              <w:rPr>
                <w:rFonts w:ascii="Arial Narrow" w:hAnsi="Arial Narrow"/>
                <w:sz w:val="22"/>
                <w:szCs w:val="22"/>
              </w:rPr>
              <w:t xml:space="preserve"> = Global Awareness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BF08DA" w:rsidRDefault="000B1D9F" w:rsidP="000B1D9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0B1D9F" w:rsidRPr="00BF08DA" w:rsidRDefault="00B01BD4" w:rsidP="000B1D9F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These outcomes work on communication, critical thinking and information literacy.  This </w:t>
            </w:r>
            <w:proofErr w:type="gramStart"/>
            <w:r w:rsidRPr="00BF08DA">
              <w:rPr>
                <w:rFonts w:ascii="Arial Narrow" w:hAnsi="Arial Narrow"/>
                <w:sz w:val="22"/>
                <w:szCs w:val="22"/>
              </w:rPr>
              <w:t>is a nursing class that</w:t>
            </w:r>
            <w:proofErr w:type="gramEnd"/>
            <w:r w:rsidRPr="00BF08DA">
              <w:rPr>
                <w:rFonts w:ascii="Arial Narrow" w:hAnsi="Arial Narrow"/>
                <w:sz w:val="22"/>
                <w:szCs w:val="22"/>
              </w:rPr>
              <w:t xml:space="preserve"> requires </w:t>
            </w:r>
            <w:r w:rsidR="008D315F" w:rsidRPr="00BF08DA">
              <w:rPr>
                <w:rFonts w:ascii="Arial Narrow" w:hAnsi="Arial Narrow"/>
                <w:sz w:val="22"/>
                <w:szCs w:val="22"/>
              </w:rPr>
              <w:t>working</w:t>
            </w:r>
            <w:r w:rsidRPr="00BF08DA">
              <w:rPr>
                <w:rFonts w:ascii="Arial Narrow" w:hAnsi="Arial Narrow"/>
                <w:sz w:val="22"/>
                <w:szCs w:val="22"/>
              </w:rPr>
              <w:t xml:space="preserve"> with clients, nurses, families and other health care practitioners.  This requires </w:t>
            </w:r>
            <w:r w:rsidR="008D315F" w:rsidRPr="00BF08DA">
              <w:rPr>
                <w:rFonts w:ascii="Arial Narrow" w:hAnsi="Arial Narrow"/>
                <w:sz w:val="22"/>
                <w:szCs w:val="22"/>
              </w:rPr>
              <w:t>communication</w:t>
            </w:r>
            <w:r w:rsidRPr="00BF08DA">
              <w:rPr>
                <w:rFonts w:ascii="Arial Narrow" w:hAnsi="Arial Narrow"/>
                <w:sz w:val="22"/>
                <w:szCs w:val="22"/>
              </w:rPr>
              <w:t xml:space="preserve"> skills are varies levels and knowledge at varies level.  The student is learning from the instructor and the nurses that are helping care for the patients.</w:t>
            </w:r>
          </w:p>
        </w:tc>
      </w:tr>
      <w:tr w:rsidR="00612BD1" w:rsidRPr="00BF08DA" w:rsidTr="00BF08DA">
        <w:trPr>
          <w:cantSplit/>
          <w:trHeight w:val="1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8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BF08DA">
              <w:rPr>
                <w:rFonts w:ascii="Arial Narrow" w:hAnsi="Arial Narrow"/>
                <w:sz w:val="22"/>
                <w:szCs w:val="22"/>
              </w:rPr>
              <w:t>Next year</w:t>
            </w:r>
          </w:p>
          <w:p w:rsidR="00612BD1" w:rsidRPr="00BF08DA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612BD1" w:rsidRPr="00BF08DA" w:rsidRDefault="00612BD1" w:rsidP="00BF08DA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 xml:space="preserve">Was the process effective? Will you change the </w:t>
            </w:r>
            <w:r w:rsidR="0066422B" w:rsidRPr="00BF08DA">
              <w:rPr>
                <w:rFonts w:ascii="Arial Narrow" w:hAnsi="Arial Narrow"/>
                <w:sz w:val="22"/>
                <w:szCs w:val="22"/>
              </w:rPr>
              <w:t>outcome/assessment</w:t>
            </w:r>
            <w:r w:rsidRPr="00BF08DA">
              <w:rPr>
                <w:rFonts w:ascii="Arial Narrow" w:hAnsi="Arial Narrow"/>
                <w:sz w:val="22"/>
                <w:szCs w:val="22"/>
              </w:rPr>
              <w:t xml:space="preserve"> (e.g.</w:t>
            </w:r>
            <w:r w:rsidR="00307B22" w:rsidRPr="00BF08DA">
              <w:rPr>
                <w:rFonts w:ascii="Arial Narrow" w:hAnsi="Arial Narrow"/>
                <w:sz w:val="22"/>
                <w:szCs w:val="22"/>
              </w:rPr>
              <w:t>,</w:t>
            </w:r>
            <w:r w:rsidRPr="00BF08DA">
              <w:rPr>
                <w:rFonts w:ascii="Arial Narrow" w:hAnsi="Arial Narrow"/>
                <w:sz w:val="22"/>
                <w:szCs w:val="22"/>
              </w:rPr>
              <w:t xml:space="preserve"> alter the SLO, assessment, faculty discussion process, strategy for providing SLO to students)?  </w:t>
            </w:r>
            <w:proofErr w:type="gramStart"/>
            <w:r w:rsidRPr="00BF08DA">
              <w:rPr>
                <w:rFonts w:ascii="Arial Narrow" w:hAnsi="Arial Narrow"/>
                <w:sz w:val="22"/>
                <w:szCs w:val="22"/>
              </w:rPr>
              <w:t>If so, how?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B01BD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F08DA">
              <w:rPr>
                <w:rFonts w:ascii="Arial Narrow" w:hAnsi="Arial Narrow"/>
                <w:sz w:val="22"/>
                <w:szCs w:val="22"/>
              </w:rPr>
              <w:t xml:space="preserve">Am considering changing or improving the SLO’s and data </w:t>
            </w:r>
            <w:r w:rsidR="008D315F" w:rsidRPr="00BF08DA">
              <w:rPr>
                <w:rFonts w:ascii="Arial Narrow" w:hAnsi="Arial Narrow"/>
                <w:sz w:val="22"/>
                <w:szCs w:val="22"/>
              </w:rPr>
              <w:t>collection</w:t>
            </w:r>
            <w:r w:rsidRPr="00BF08DA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</w:p>
        </w:tc>
      </w:tr>
      <w:tr w:rsidR="00612BD1" w:rsidRPr="00BF08DA" w:rsidTr="00BF08DA">
        <w:trPr>
          <w:cantSplit/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50172B" w:rsidP="005A096D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9</w:t>
            </w:r>
            <w:r w:rsidR="005A096D" w:rsidRPr="00BF08D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612BD1" w:rsidRPr="00BF08DA">
              <w:rPr>
                <w:rFonts w:ascii="Arial Narrow" w:hAnsi="Arial Narrow"/>
                <w:sz w:val="22"/>
                <w:szCs w:val="22"/>
              </w:rPr>
              <w:t>After Thoughts</w:t>
            </w:r>
          </w:p>
          <w:p w:rsidR="00612BD1" w:rsidRPr="00BF08DA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  <w:p w:rsidR="00612BD1" w:rsidRPr="00BF08DA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 w:rsidRPr="00BF08DA">
              <w:rPr>
                <w:rFonts w:ascii="Arial Narrow" w:hAnsi="Arial Narrow"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BF08DA" w:rsidRDefault="00612BD1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eastAsia="en-US" w:bidi="x-none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eastAsia="en-US" w:bidi="x-none"/>
        </w:rPr>
      </w:pPr>
      <w:bookmarkStart w:id="0" w:name="_GoBack"/>
      <w:bookmarkEnd w:id="0"/>
    </w:p>
    <w:sectPr w:rsidR="00B90468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64" w:rsidRDefault="00180064">
      <w:r>
        <w:separator/>
      </w:r>
    </w:p>
  </w:endnote>
  <w:endnote w:type="continuationSeparator" w:id="0">
    <w:p w:rsidR="00180064" w:rsidRDefault="0018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64" w:rsidRDefault="00180064">
      <w:r>
        <w:separator/>
      </w:r>
    </w:p>
  </w:footnote>
  <w:footnote w:type="continuationSeparator" w:id="0">
    <w:p w:rsidR="00180064" w:rsidRDefault="0018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7619D"/>
    <w:multiLevelType w:val="hybridMultilevel"/>
    <w:tmpl w:val="59F4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93CA0"/>
    <w:rsid w:val="000B1D9F"/>
    <w:rsid w:val="00180064"/>
    <w:rsid w:val="001B62B1"/>
    <w:rsid w:val="0026275F"/>
    <w:rsid w:val="00307B22"/>
    <w:rsid w:val="003721DC"/>
    <w:rsid w:val="0050172B"/>
    <w:rsid w:val="005A096D"/>
    <w:rsid w:val="005A759D"/>
    <w:rsid w:val="00612BD1"/>
    <w:rsid w:val="0066422B"/>
    <w:rsid w:val="007214D3"/>
    <w:rsid w:val="008871F7"/>
    <w:rsid w:val="008D315F"/>
    <w:rsid w:val="009A2352"/>
    <w:rsid w:val="009F3C96"/>
    <w:rsid w:val="00A11267"/>
    <w:rsid w:val="00A17D26"/>
    <w:rsid w:val="00B01BD4"/>
    <w:rsid w:val="00B90468"/>
    <w:rsid w:val="00BB34A7"/>
    <w:rsid w:val="00BB3A23"/>
    <w:rsid w:val="00BF08DA"/>
    <w:rsid w:val="00E259AF"/>
    <w:rsid w:val="00ED6FE5"/>
    <w:rsid w:val="00F05DC4"/>
    <w:rsid w:val="00F12A23"/>
    <w:rsid w:val="00F34B47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Tina</cp:lastModifiedBy>
  <cp:revision>2</cp:revision>
  <cp:lastPrinted>2011-06-07T22:55:00Z</cp:lastPrinted>
  <dcterms:created xsi:type="dcterms:W3CDTF">2012-09-18T14:41:00Z</dcterms:created>
  <dcterms:modified xsi:type="dcterms:W3CDTF">2012-09-18T14:41:00Z</dcterms:modified>
</cp:coreProperties>
</file>