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bookmarkStart w:id="0" w:name="_GoBack" w:colFirst="1" w:colLast="1"/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D84A69" w:rsidP="008B452B">
            <w:pPr>
              <w:snapToGrid w:val="0"/>
            </w:pPr>
            <w:r>
              <w:t>December 13,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D84A69" w:rsidP="008B452B">
            <w:pPr>
              <w:snapToGrid w:val="0"/>
            </w:pPr>
            <w:r>
              <w:t>Health &amp; Public Safety - EMS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  <w:bookmarkEnd w:id="0"/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2A5F20" w:rsidP="008B452B">
            <w:pPr>
              <w:snapToGrid w:val="0"/>
            </w:pPr>
            <w:r>
              <w:t>EMTP-225   (Paramedic Clinical)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2A5F20">
            <w:pPr>
              <w:snapToGrid w:val="0"/>
            </w:pPr>
            <w:r>
              <w:t xml:space="preserve">Lead:  </w:t>
            </w:r>
            <w:r w:rsidR="002A5F20">
              <w:t>Rick Goldsberry</w:t>
            </w:r>
            <w:r>
              <w:t xml:space="preserve">  </w:t>
            </w:r>
            <w:r w:rsidR="002A5F20">
              <w:t xml:space="preserve">                  </w:t>
            </w:r>
            <w:r>
              <w:t>Others:</w:t>
            </w:r>
            <w:r w:rsidR="002A5F20">
              <w:t xml:space="preserve"> Tina Aguirre, Judy Cruz, &amp;                                                                                             Elaine Hackett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A5F20" w:rsidP="008B452B">
            <w:pPr>
              <w:snapToGrid w:val="0"/>
            </w:pPr>
            <w:r>
              <w:t>EMS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2A5F20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F13890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1:</w:t>
            </w:r>
          </w:p>
          <w:p w:rsidR="008B452B" w:rsidRPr="00E64C5C" w:rsidRDefault="00E64C5C" w:rsidP="008B452B">
            <w:pPr>
              <w:rPr>
                <w:b/>
              </w:rPr>
            </w:pPr>
            <w:r w:rsidRPr="00E64C5C">
              <w:rPr>
                <w:b/>
              </w:rPr>
              <w:t>Developing competencies in paramedic clinical skills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Daily skills evaluation and Final evaluation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ISLO1. ISLO2, ISLO3, 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2:</w:t>
            </w:r>
          </w:p>
          <w:p w:rsidR="008B452B" w:rsidRPr="00E64C5C" w:rsidRDefault="00E64C5C" w:rsidP="008B452B">
            <w:pPr>
              <w:rPr>
                <w:b/>
              </w:rPr>
            </w:pPr>
            <w:r w:rsidRPr="00E64C5C">
              <w:rPr>
                <w:b/>
              </w:rPr>
              <w:t>Patient Assessment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Evaluation using patient assessment rubric by clinical preceptors of a minimum number of patients assessed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ISLO1, ISLO2</w:t>
            </w:r>
          </w:p>
          <w:p w:rsidR="00E64C5C" w:rsidRDefault="00E64C5C" w:rsidP="008B452B">
            <w:pPr>
              <w:snapToGrid w:val="0"/>
            </w:pPr>
            <w:r>
              <w:t>ISLO3, ISLO4,I 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3:</w:t>
            </w:r>
          </w:p>
          <w:p w:rsidR="008B452B" w:rsidRPr="00E64C5C" w:rsidRDefault="00E64C5C" w:rsidP="008B452B">
            <w:pPr>
              <w:rPr>
                <w:b/>
              </w:rPr>
            </w:pPr>
            <w:r w:rsidRPr="00E64C5C">
              <w:rPr>
                <w:b/>
              </w:rPr>
              <w:t>Global Affective Professional Behavior Evaluation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Global Affective Professional Behavior Evaluation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ISLO1, ISLO2, ISLO 5</w:t>
            </w: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8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D84A6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</w:t>
            </w:r>
            <w:r w:rsidR="00E64C5C">
              <w:rPr>
                <w:rFonts w:ascii="Arial" w:eastAsia="MS Mincho" w:hAnsi="Arial" w:cs="Arial"/>
                <w:sz w:val="22"/>
                <w:szCs w:val="22"/>
              </w:rPr>
              <w:t>EMTP 225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E64C5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D84A69">
              <w:rPr>
                <w:rFonts w:ascii="Arial" w:eastAsia="MS Mincho" w:hAnsi="Arial" w:cs="Arial"/>
                <w:sz w:val="22"/>
                <w:szCs w:val="22"/>
              </w:rPr>
              <w:t>December 13, 2010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423309" w:rsidP="0042330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Rick Goldsberry, Elaine Hackett, Judy Cruz</w:t>
            </w:r>
            <w:r w:rsidR="00D84A69">
              <w:rPr>
                <w:rFonts w:ascii="Arial" w:eastAsia="MS Mincho" w:hAnsi="Arial" w:cs="Arial"/>
                <w:sz w:val="22"/>
                <w:szCs w:val="22"/>
              </w:rPr>
              <w:t>, Christina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proofErr w:type="spellStart"/>
            <w:r w:rsidR="00D84A69">
              <w:rPr>
                <w:rFonts w:ascii="Arial" w:eastAsia="MS Mincho" w:hAnsi="Arial" w:cs="Arial"/>
                <w:sz w:val="22"/>
                <w:szCs w:val="22"/>
              </w:rPr>
              <w:t>Crankshaw</w:t>
            </w:r>
            <w:proofErr w:type="spellEnd"/>
            <w:r w:rsidR="00D84A6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&amp; Tina Aguirre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</w:t>
            </w:r>
            <w:r w:rsidRPr="000D3AA6">
              <w:rPr>
                <w:rFonts w:ascii="Arial" w:eastAsia="MS Mincho" w:hAnsi="Arial" w:cs="Arial"/>
                <w:sz w:val="22"/>
                <w:szCs w:val="22"/>
              </w:rPr>
              <w:t>:</w:t>
            </w:r>
            <w:r w:rsidR="000D3AA6" w:rsidRPr="000D3AA6">
              <w:rPr>
                <w:rFonts w:ascii="Arial" w:eastAsia="MS Mincho" w:hAnsi="Arial" w:cs="Arial"/>
                <w:sz w:val="22"/>
                <w:szCs w:val="22"/>
              </w:rPr>
              <w:t xml:space="preserve"> All</w:t>
            </w:r>
            <w:r w:rsidR="000D3AA6">
              <w:rPr>
                <w:rFonts w:ascii="Arial" w:eastAsia="MS Mincho" w:hAnsi="Arial" w:cs="Arial"/>
                <w:sz w:val="22"/>
                <w:szCs w:val="22"/>
              </w:rPr>
              <w:t xml:space="preserve"> students were successful in this portion of their training. Progress was measured on a daily basis </w:t>
            </w:r>
            <w:r w:rsidR="003677E1">
              <w:rPr>
                <w:rFonts w:ascii="Arial" w:eastAsia="MS Mincho" w:hAnsi="Arial" w:cs="Arial"/>
                <w:sz w:val="22"/>
                <w:szCs w:val="22"/>
              </w:rPr>
              <w:t xml:space="preserve">with each student individually </w:t>
            </w:r>
            <w:r w:rsidR="000D3AA6">
              <w:rPr>
                <w:rFonts w:ascii="Arial" w:eastAsia="MS Mincho" w:hAnsi="Arial" w:cs="Arial"/>
                <w:sz w:val="22"/>
                <w:szCs w:val="22"/>
              </w:rPr>
              <w:t>evaluated by clinical preceptors and the program director. All demonstrated a level of competency allowing them to move into the next phase of training.</w:t>
            </w:r>
          </w:p>
          <w:p w:rsidR="006A6446" w:rsidRPr="000D3AA6" w:rsidRDefault="006A6446" w:rsidP="000D3AA6">
            <w:pPr>
              <w:keepNext/>
              <w:spacing w:after="6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3677E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D3AA6">
              <w:rPr>
                <w:rFonts w:ascii="Arial" w:eastAsia="MS Mincho" w:hAnsi="Arial" w:cs="Arial"/>
                <w:sz w:val="22"/>
                <w:szCs w:val="22"/>
              </w:rPr>
              <w:t>Each student performed the minimum number of assessments required by the program and were evaluated by the clinical preceptors and the program director using the assessment rubric as a measure for success.</w:t>
            </w:r>
          </w:p>
          <w:p w:rsidR="008B452B" w:rsidRPr="000D3AA6" w:rsidRDefault="006A6446" w:rsidP="00D84A69">
            <w:pPr>
              <w:keepNext/>
              <w:spacing w:after="24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3677E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D3AA6">
              <w:rPr>
                <w:rFonts w:ascii="Arial" w:eastAsia="MS Mincho" w:hAnsi="Arial" w:cs="Arial"/>
                <w:sz w:val="22"/>
                <w:szCs w:val="22"/>
              </w:rPr>
              <w:t xml:space="preserve">Using a Global Affective Professional Behaviors Evaluation form each student showed progress to toward competency in each of the areas evaluated.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</w:tc>
        <w:tc>
          <w:tcPr>
            <w:tcW w:w="8100" w:type="dxa"/>
          </w:tcPr>
          <w:p w:rsidR="008B452B" w:rsidRDefault="003677E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clinical time in the hospitals allows students to hone their skills and provides them with opportunities to make patient contacts in a controlled environment with preceptors watching to make sure that the students make proper decisions.</w:t>
            </w:r>
          </w:p>
          <w:p w:rsidR="003677E1" w:rsidRPr="00FB72C0" w:rsidRDefault="003677E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process is very effect in its current form however we need to continually look at ways to improve all student learning experiences.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D84A69" w:rsidRDefault="003677E1" w:rsidP="00D84A6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Yes, the processes we are using in clinical training are effective.</w:t>
            </w:r>
            <w:r w:rsidR="00D84A6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8B452B" w:rsidRPr="00FB72C0" w:rsidRDefault="00D84A69" w:rsidP="00D84A6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Next year we will add clinical time in a pediatric clinic or pediatrician</w:t>
            </w:r>
            <w:r w:rsidR="002F1904">
              <w:rPr>
                <w:rFonts w:ascii="Arial" w:eastAsia="MS Mincho" w:hAnsi="Arial" w:cs="Arial"/>
                <w:sz w:val="22"/>
                <w:szCs w:val="22"/>
              </w:rPr>
              <w:t>’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s office to increase the total number of assessments done by paramedics in the clinical portion of training. 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F13890" w:rsidRDefault="008B452B" w:rsidP="00F13890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sectPr w:rsidR="008B452B" w:rsidRPr="00F13890" w:rsidSect="008B452B">
      <w:footerReference w:type="default" r:id="rId9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7D" w:rsidRDefault="0081177D">
      <w:r>
        <w:separator/>
      </w:r>
    </w:p>
  </w:endnote>
  <w:endnote w:type="continuationSeparator" w:id="0">
    <w:p w:rsidR="0081177D" w:rsidRDefault="0081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2B" w:rsidRDefault="00F13890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>
      <w:rPr>
        <w:noProof/>
      </w:rPr>
      <w:t>9/18/2012 8:44 AM</w:t>
    </w:r>
    <w:r>
      <w:rPr>
        <w:noProof/>
      </w:rPr>
      <w:fldChar w:fldCharType="end"/>
    </w:r>
    <w:r w:rsidR="008B452B">
      <w:t xml:space="preserve">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B452B" w:rsidRDefault="008B4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7D" w:rsidRDefault="0081177D">
      <w:r>
        <w:separator/>
      </w:r>
    </w:p>
  </w:footnote>
  <w:footnote w:type="continuationSeparator" w:id="0">
    <w:p w:rsidR="0081177D" w:rsidRDefault="0081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52B"/>
    <w:rsid w:val="00037429"/>
    <w:rsid w:val="000A781C"/>
    <w:rsid w:val="000D3AA6"/>
    <w:rsid w:val="00117BBC"/>
    <w:rsid w:val="001314AA"/>
    <w:rsid w:val="001F744A"/>
    <w:rsid w:val="002A5F20"/>
    <w:rsid w:val="002E6701"/>
    <w:rsid w:val="002F1904"/>
    <w:rsid w:val="003677E1"/>
    <w:rsid w:val="00393640"/>
    <w:rsid w:val="003F4674"/>
    <w:rsid w:val="00423309"/>
    <w:rsid w:val="004F0B38"/>
    <w:rsid w:val="005159C0"/>
    <w:rsid w:val="00547520"/>
    <w:rsid w:val="006A6446"/>
    <w:rsid w:val="006F40B0"/>
    <w:rsid w:val="007A7BFE"/>
    <w:rsid w:val="0081177D"/>
    <w:rsid w:val="00875A22"/>
    <w:rsid w:val="00893B53"/>
    <w:rsid w:val="008B452B"/>
    <w:rsid w:val="008B6009"/>
    <w:rsid w:val="008B6C93"/>
    <w:rsid w:val="008F31E9"/>
    <w:rsid w:val="009A3A3F"/>
    <w:rsid w:val="00A41E91"/>
    <w:rsid w:val="00AE0559"/>
    <w:rsid w:val="00AF694C"/>
    <w:rsid w:val="00C53D9D"/>
    <w:rsid w:val="00CD5352"/>
    <w:rsid w:val="00D140ED"/>
    <w:rsid w:val="00D810DF"/>
    <w:rsid w:val="00D84A69"/>
    <w:rsid w:val="00E018CD"/>
    <w:rsid w:val="00E21037"/>
    <w:rsid w:val="00E64C5C"/>
    <w:rsid w:val="00ED744B"/>
    <w:rsid w:val="00F13890"/>
    <w:rsid w:val="00F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Tina</cp:lastModifiedBy>
  <cp:revision>6</cp:revision>
  <cp:lastPrinted>2010-12-13T20:54:00Z</cp:lastPrinted>
  <dcterms:created xsi:type="dcterms:W3CDTF">2010-12-13T20:49:00Z</dcterms:created>
  <dcterms:modified xsi:type="dcterms:W3CDTF">2012-09-18T15:44:00Z</dcterms:modified>
</cp:coreProperties>
</file>