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E" w:rsidRDefault="00CE7B8E" w:rsidP="00CE7B8E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CE7B8E" w:rsidRDefault="00CE7B8E" w:rsidP="00CE7B8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</w:t>
      </w:r>
    </w:p>
    <w:p w:rsidR="00CE7B8E" w:rsidRDefault="00CE7B8E" w:rsidP="00CE7B8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CE7B8E" w:rsidTr="00DD6407">
        <w:tc>
          <w:tcPr>
            <w:tcW w:w="2088" w:type="dxa"/>
          </w:tcPr>
          <w:p w:rsidR="00CE7B8E" w:rsidRDefault="00CE7B8E" w:rsidP="00DD6407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B8E" w:rsidRDefault="0033735D" w:rsidP="00DD6407">
            <w:pPr>
              <w:snapToGrid w:val="0"/>
            </w:pPr>
            <w:r>
              <w:t>June 4,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  <w:jc w:val="right"/>
            </w:pPr>
          </w:p>
        </w:tc>
        <w:tc>
          <w:tcPr>
            <w:tcW w:w="1738" w:type="dxa"/>
          </w:tcPr>
          <w:p w:rsidR="00CE7B8E" w:rsidRDefault="00CE7B8E" w:rsidP="00DD6407">
            <w:pPr>
              <w:snapToGrid w:val="0"/>
            </w:pPr>
          </w:p>
        </w:tc>
      </w:tr>
      <w:tr w:rsidR="00CE7B8E" w:rsidTr="00DD6407">
        <w:tc>
          <w:tcPr>
            <w:tcW w:w="2088" w:type="dxa"/>
          </w:tcPr>
          <w:p w:rsidR="00CE7B8E" w:rsidRDefault="00CE7B8E" w:rsidP="00DD6407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B8E" w:rsidRDefault="00CC3ED8" w:rsidP="00DD6407">
            <w:pPr>
              <w:snapToGrid w:val="0"/>
            </w:pPr>
            <w:r>
              <w:t>Office Administration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  <w:jc w:val="right"/>
            </w:pPr>
          </w:p>
        </w:tc>
        <w:tc>
          <w:tcPr>
            <w:tcW w:w="1738" w:type="dxa"/>
          </w:tcPr>
          <w:p w:rsidR="00CE7B8E" w:rsidRDefault="00CE7B8E" w:rsidP="00DD6407">
            <w:pPr>
              <w:snapToGrid w:val="0"/>
            </w:pPr>
          </w:p>
        </w:tc>
      </w:tr>
    </w:tbl>
    <w:p w:rsidR="00CE7B8E" w:rsidRDefault="00CE7B8E" w:rsidP="00CE7B8E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CE7B8E" w:rsidTr="00DD6407">
        <w:tc>
          <w:tcPr>
            <w:tcW w:w="4158" w:type="dxa"/>
          </w:tcPr>
          <w:p w:rsidR="00CE7B8E" w:rsidRDefault="00CE7B8E" w:rsidP="00DD6407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8E" w:rsidRDefault="00CE7B8E" w:rsidP="00DD6407">
            <w:pPr>
              <w:snapToGrid w:val="0"/>
            </w:pPr>
            <w:r>
              <w:t>Bus 10 Practical Accounting</w:t>
            </w:r>
          </w:p>
        </w:tc>
      </w:tr>
    </w:tbl>
    <w:p w:rsidR="00CE7B8E" w:rsidRDefault="00CE7B8E" w:rsidP="00CE7B8E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CE7B8E" w:rsidTr="00DD6407">
        <w:tc>
          <w:tcPr>
            <w:tcW w:w="2538" w:type="dxa"/>
            <w:tcBorders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 xml:space="preserve">Lead:  </w:t>
            </w:r>
            <w:r w:rsidR="00F17273">
              <w:t xml:space="preserve">Judy </w:t>
            </w:r>
            <w:r>
              <w:t xml:space="preserve">Santistevan                            Others:  </w:t>
            </w:r>
            <w:r w:rsidR="0033735D">
              <w:t>Todd Hansink</w:t>
            </w:r>
          </w:p>
        </w:tc>
      </w:tr>
    </w:tbl>
    <w:p w:rsidR="00CE7B8E" w:rsidRDefault="00CE7B8E" w:rsidP="00CE7B8E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CE7B8E" w:rsidTr="00DD6407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CE7B8E" w:rsidRDefault="00CE7B8E" w:rsidP="00DD6407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CE7B8E" w:rsidRDefault="00CE7B8E" w:rsidP="00DD6407">
            <w:pPr>
              <w:snapToGrid w:val="0"/>
            </w:pPr>
          </w:p>
        </w:tc>
        <w:tc>
          <w:tcPr>
            <w:tcW w:w="360" w:type="dxa"/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</w:tcPr>
          <w:p w:rsidR="00CE7B8E" w:rsidRDefault="00CE7B8E" w:rsidP="00DD6407">
            <w:pPr>
              <w:snapToGrid w:val="0"/>
            </w:pPr>
          </w:p>
        </w:tc>
        <w:tc>
          <w:tcPr>
            <w:tcW w:w="318" w:type="dxa"/>
          </w:tcPr>
          <w:p w:rsidR="00CE7B8E" w:rsidRDefault="00CE7B8E" w:rsidP="00DD6407">
            <w:pPr>
              <w:snapToGrid w:val="0"/>
            </w:pPr>
          </w:p>
        </w:tc>
        <w:tc>
          <w:tcPr>
            <w:tcW w:w="510" w:type="dxa"/>
            <w:gridSpan w:val="2"/>
          </w:tcPr>
          <w:p w:rsidR="00CE7B8E" w:rsidRDefault="00CE7B8E" w:rsidP="00DD6407">
            <w:pPr>
              <w:snapToGrid w:val="0"/>
            </w:pPr>
          </w:p>
        </w:tc>
      </w:tr>
      <w:tr w:rsidR="00CE7B8E" w:rsidTr="00DD6407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</w:tr>
      <w:tr w:rsidR="00CE7B8E" w:rsidTr="00DD6407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CE7B8E">
            <w:pPr>
              <w:snapToGrid w:val="0"/>
            </w:pPr>
            <w:r>
              <w:t xml:space="preserve">Agricultural Business Management 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</w:tr>
      <w:tr w:rsidR="00CE7B8E" w:rsidTr="00DD6407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Financial Services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</w:tr>
      <w:tr w:rsidR="00CE7B8E" w:rsidTr="00DD6407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Management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Financial Services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</w:tr>
      <w:tr w:rsidR="00CE7B8E" w:rsidTr="00DD6407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Marketing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Business Management,  Business Marketing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CE7B8E" w:rsidRPr="00812727" w:rsidRDefault="00CE7B8E" w:rsidP="00DD640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E7B8E" w:rsidRDefault="00CE7B8E" w:rsidP="00CE7B8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7B8E" w:rsidTr="00DD6407">
        <w:tc>
          <w:tcPr>
            <w:tcW w:w="7488" w:type="dxa"/>
            <w:tcBorders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N/A</w:t>
            </w:r>
          </w:p>
        </w:tc>
      </w:tr>
    </w:tbl>
    <w:p w:rsidR="00CE7B8E" w:rsidRDefault="00CE7B8E" w:rsidP="00CE7B8E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CE7B8E" w:rsidTr="00DD6407">
        <w:tc>
          <w:tcPr>
            <w:tcW w:w="360" w:type="dxa"/>
          </w:tcPr>
          <w:p w:rsidR="00CE7B8E" w:rsidRDefault="00CE7B8E" w:rsidP="00DD6407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</w:tr>
    </w:tbl>
    <w:p w:rsidR="00CE7B8E" w:rsidRDefault="00CE7B8E" w:rsidP="00CE7B8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CE7B8E" w:rsidTr="00DD6407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CE7B8E" w:rsidTr="00DD6407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CE7B8E" w:rsidTr="00DD6407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Natural Science</w:t>
            </w:r>
          </w:p>
        </w:tc>
      </w:tr>
      <w:tr w:rsidR="00CE7B8E" w:rsidTr="00DD6407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Humanities</w:t>
            </w:r>
          </w:p>
        </w:tc>
      </w:tr>
      <w:tr w:rsidR="00CE7B8E" w:rsidTr="00DD6407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CE7B8E" w:rsidRDefault="00CE7B8E" w:rsidP="00DD6407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CE7B8E" w:rsidTr="00DD6407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CE7B8E" w:rsidRDefault="00CE7B8E" w:rsidP="00DD6407">
            <w:pPr>
              <w:snapToGrid w:val="0"/>
              <w:jc w:val="center"/>
            </w:pPr>
          </w:p>
        </w:tc>
        <w:tc>
          <w:tcPr>
            <w:tcW w:w="2610" w:type="dxa"/>
          </w:tcPr>
          <w:p w:rsidR="00CE7B8E" w:rsidRDefault="00CE7B8E" w:rsidP="00DD6407">
            <w:pPr>
              <w:snapToGrid w:val="0"/>
              <w:jc w:val="center"/>
            </w:pPr>
          </w:p>
        </w:tc>
        <w:tc>
          <w:tcPr>
            <w:tcW w:w="1401" w:type="dxa"/>
          </w:tcPr>
          <w:p w:rsidR="00CE7B8E" w:rsidRDefault="00CE7B8E" w:rsidP="00DD6407">
            <w:pPr>
              <w:snapToGrid w:val="0"/>
              <w:jc w:val="center"/>
            </w:pPr>
          </w:p>
        </w:tc>
      </w:tr>
      <w:tr w:rsidR="00CE7B8E" w:rsidTr="00DD6407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8E" w:rsidRPr="002C3CB1" w:rsidRDefault="00CE7B8E" w:rsidP="00DD6407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8E" w:rsidRPr="00AD2ABB" w:rsidRDefault="00CE7B8E" w:rsidP="00DD640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CE7B8E" w:rsidRPr="00AD2ABB" w:rsidRDefault="00CE7B8E" w:rsidP="00DD640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7B8E" w:rsidRPr="00AD2ABB" w:rsidRDefault="00CE7B8E" w:rsidP="00DD640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CE7B8E" w:rsidRPr="00AD2ABB" w:rsidRDefault="00CE7B8E" w:rsidP="00DD640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CE7B8E" w:rsidTr="00DD6407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B8E" w:rsidRDefault="003212DA" w:rsidP="00DD6407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7B8E" w:rsidRPr="004104D4" w:rsidRDefault="00CE7B8E" w:rsidP="00DD6407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7B8E" w:rsidRPr="004104D4" w:rsidRDefault="00CE7B8E" w:rsidP="00DD6407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B8E" w:rsidRPr="004104D4" w:rsidRDefault="00CE7B8E" w:rsidP="00DD6407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CE7B8E" w:rsidTr="00DD6407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E7B8E" w:rsidRPr="0084784B" w:rsidRDefault="00CE7B8E" w:rsidP="00DD6407">
            <w:pPr>
              <w:snapToGrid w:val="0"/>
            </w:pPr>
            <w:r w:rsidRPr="0084784B">
              <w:t xml:space="preserve">Outcome 1:  </w:t>
            </w:r>
            <w:r w:rsidR="005D62CB" w:rsidRPr="0084784B">
              <w:t>Demonstrate knowledge of accounting concepts to a</w:t>
            </w:r>
            <w:r w:rsidRPr="0084784B">
              <w:t>nalyze, journalize, and post transactions.</w:t>
            </w:r>
          </w:p>
          <w:p w:rsidR="00CE7B8E" w:rsidRPr="0084784B" w:rsidRDefault="00CE7B8E" w:rsidP="00DD6407"/>
          <w:p w:rsidR="00CE7B8E" w:rsidRPr="0084784B" w:rsidRDefault="00CE7B8E" w:rsidP="00DD6407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CE7B8E" w:rsidRPr="0084784B" w:rsidRDefault="005D62CB" w:rsidP="00DD6407">
            <w:pPr>
              <w:snapToGrid w:val="0"/>
            </w:pPr>
            <w:r w:rsidRPr="0084784B">
              <w:t xml:space="preserve">Chapter </w:t>
            </w:r>
            <w:r w:rsidR="00F17273" w:rsidRPr="0084784B">
              <w:t xml:space="preserve">Exam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8E" w:rsidRPr="0084784B" w:rsidRDefault="005D62CB" w:rsidP="00DD6407">
            <w:pPr>
              <w:snapToGrid w:val="0"/>
            </w:pPr>
            <w:r w:rsidRPr="0084784B">
              <w:t>ISLO1, I</w:t>
            </w:r>
            <w:r w:rsidR="00F17273" w:rsidRPr="0084784B">
              <w:t xml:space="preserve">SLO2, </w:t>
            </w:r>
            <w:r w:rsidRPr="0084784B">
              <w:t>I</w:t>
            </w:r>
            <w:r w:rsidR="00F17273" w:rsidRPr="0084784B">
              <w:t xml:space="preserve">SLO3, </w:t>
            </w:r>
            <w:r w:rsidRPr="0084784B">
              <w:t>I</w:t>
            </w:r>
            <w:r w:rsidR="00F17273" w:rsidRPr="0084784B">
              <w:t>SLO4</w:t>
            </w:r>
            <w:r w:rsidRPr="0084784B">
              <w:t>, ISLO5</w:t>
            </w:r>
          </w:p>
        </w:tc>
      </w:tr>
      <w:tr w:rsidR="00CE7B8E" w:rsidTr="00DD6407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Outcome 2:</w:t>
            </w:r>
            <w:r w:rsidR="00EE16F9">
              <w:t xml:space="preserve">  Prepare a bank reconciliation statement.</w:t>
            </w:r>
          </w:p>
          <w:p w:rsidR="00CE7B8E" w:rsidRDefault="00CE7B8E" w:rsidP="00DD6407"/>
          <w:p w:rsidR="00CE7B8E" w:rsidRDefault="00CE7B8E" w:rsidP="00DD6407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CE7B8E" w:rsidRDefault="00EE16F9" w:rsidP="00DD6407">
            <w:pPr>
              <w:snapToGrid w:val="0"/>
            </w:pPr>
            <w:r>
              <w:t>Chapter 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8E" w:rsidRDefault="00EE16F9" w:rsidP="00DD6407">
            <w:pPr>
              <w:snapToGrid w:val="0"/>
            </w:pPr>
            <w:r w:rsidRPr="0084784B">
              <w:t>ISLO1, ISLO2, ISLO3</w:t>
            </w:r>
          </w:p>
        </w:tc>
      </w:tr>
      <w:tr w:rsidR="00CE7B8E" w:rsidTr="00DD6407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B8E" w:rsidRDefault="00CE7B8E" w:rsidP="00DD6407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E7B8E" w:rsidRDefault="00CE7B8E" w:rsidP="00DD6407">
            <w:pPr>
              <w:snapToGrid w:val="0"/>
            </w:pPr>
            <w:r>
              <w:t>Outcome 3:</w:t>
            </w:r>
            <w:r w:rsidR="00EE16F9">
              <w:t xml:space="preserve">  Calculate employee earnings and deductions.</w:t>
            </w:r>
          </w:p>
          <w:p w:rsidR="00CE7B8E" w:rsidRDefault="00CE7B8E" w:rsidP="00DD6407"/>
          <w:p w:rsidR="00CE7B8E" w:rsidRDefault="00CE7B8E" w:rsidP="00DD6407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CE7B8E" w:rsidRDefault="00EE16F9" w:rsidP="00DD6407">
            <w:pPr>
              <w:snapToGrid w:val="0"/>
            </w:pPr>
            <w:r>
              <w:t>Payroll Register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8E" w:rsidRDefault="00EE16F9" w:rsidP="00DD6407">
            <w:pPr>
              <w:snapToGrid w:val="0"/>
            </w:pPr>
            <w:r w:rsidRPr="0084784B">
              <w:t>ISLO1, ISLO2, ISLO3</w:t>
            </w:r>
          </w:p>
        </w:tc>
      </w:tr>
    </w:tbl>
    <w:p w:rsidR="00CE7B8E" w:rsidRDefault="00CE7B8E" w:rsidP="00CE7B8E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CE7B8E" w:rsidRDefault="00CE7B8E" w:rsidP="00CE7B8E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CE7B8E" w:rsidRDefault="00CE7B8E" w:rsidP="00CE7B8E">
      <w:pPr>
        <w:ind w:right="-540"/>
      </w:pPr>
      <w:r>
        <w:t xml:space="preserve">per course/program.  You may identify more than one SLO, but please note that you will need to collect and </w:t>
      </w:r>
    </w:p>
    <w:p w:rsidR="00CE7B8E" w:rsidRDefault="00CE7B8E" w:rsidP="00CE7B8E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5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CE7B8E" w:rsidRPr="00443C75" w:rsidRDefault="00CE7B8E" w:rsidP="00CE7B8E">
      <w:pPr>
        <w:ind w:right="-540"/>
        <w:rPr>
          <w:b/>
          <w:sz w:val="22"/>
          <w:szCs w:val="22"/>
        </w:rPr>
      </w:pPr>
    </w:p>
    <w:p w:rsidR="00CE7B8E" w:rsidRDefault="00CE7B8E" w:rsidP="00CE7B8E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CE7B8E" w:rsidRDefault="00CE7B8E" w:rsidP="00CE7B8E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CE7B8E" w:rsidRDefault="00CE7B8E" w:rsidP="00CE7B8E">
      <w:pPr>
        <w:ind w:right="-540"/>
        <w:rPr>
          <w:i/>
          <w:sz w:val="20"/>
          <w:szCs w:val="20"/>
        </w:rPr>
      </w:pPr>
    </w:p>
    <w:p w:rsidR="00CE7B8E" w:rsidRPr="00FB72C0" w:rsidRDefault="00CE7B8E" w:rsidP="00CE7B8E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CE7B8E" w:rsidRPr="00C05341" w:rsidTr="00DD6407">
        <w:tc>
          <w:tcPr>
            <w:tcW w:w="2358" w:type="dxa"/>
          </w:tcPr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Bus 10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A63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B40B7E">
              <w:rPr>
                <w:rFonts w:ascii="Arial" w:eastAsia="MS Mincho" w:hAnsi="Arial" w:cs="Arial"/>
                <w:sz w:val="22"/>
                <w:szCs w:val="22"/>
              </w:rPr>
              <w:t>Fall 2009</w:t>
            </w:r>
          </w:p>
        </w:tc>
      </w:tr>
      <w:tr w:rsidR="00CE7B8E" w:rsidRPr="00C05341" w:rsidTr="00DD6407">
        <w:tc>
          <w:tcPr>
            <w:tcW w:w="2358" w:type="dxa"/>
          </w:tcPr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CE7B8E" w:rsidRPr="00FB72C0" w:rsidRDefault="00E52E3A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Judy Santistevan</w:t>
            </w:r>
          </w:p>
        </w:tc>
      </w:tr>
      <w:tr w:rsidR="00CE7B8E" w:rsidRPr="00C05341" w:rsidTr="00DD6407">
        <w:tc>
          <w:tcPr>
            <w:tcW w:w="2358" w:type="dxa"/>
          </w:tcPr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E52E3A" w:rsidRPr="001E4A3B" w:rsidRDefault="00E52E3A" w:rsidP="001E4A3B">
            <w:pPr>
              <w:keepNext/>
              <w:spacing w:before="240" w:after="120"/>
              <w:rPr>
                <w:rFonts w:eastAsia="MS Mincho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Pr="001E4A3B">
              <w:rPr>
                <w:rFonts w:eastAsia="MS Mincho"/>
                <w:sz w:val="22"/>
                <w:szCs w:val="22"/>
              </w:rPr>
              <w:t>A</w:t>
            </w:r>
            <w:r w:rsidR="001E4A3B" w:rsidRPr="001E4A3B">
              <w:rPr>
                <w:rFonts w:eastAsia="MS Mincho"/>
                <w:sz w:val="22"/>
                <w:szCs w:val="22"/>
              </w:rPr>
              <w:t xml:space="preserve"> chapter exam was used</w:t>
            </w:r>
            <w:r w:rsidRPr="001E4A3B">
              <w:rPr>
                <w:rFonts w:eastAsia="MS Mincho"/>
                <w:sz w:val="22"/>
                <w:szCs w:val="22"/>
              </w:rPr>
              <w:t xml:space="preserve"> to measure </w:t>
            </w:r>
            <w:r w:rsidR="001E4A3B" w:rsidRPr="001E4A3B">
              <w:rPr>
                <w:rFonts w:eastAsia="MS Mincho"/>
                <w:sz w:val="22"/>
                <w:szCs w:val="22"/>
              </w:rPr>
              <w:t xml:space="preserve">the students’ </w:t>
            </w:r>
            <w:r w:rsidR="0084784B">
              <w:rPr>
                <w:rFonts w:eastAsia="MS Mincho"/>
                <w:sz w:val="22"/>
                <w:szCs w:val="22"/>
              </w:rPr>
              <w:t>knowledge and performance of accounting concepts by analyzing, journalizing</w:t>
            </w:r>
            <w:r w:rsidRPr="001E4A3B">
              <w:rPr>
                <w:rFonts w:eastAsia="MS Mincho"/>
                <w:sz w:val="22"/>
                <w:szCs w:val="22"/>
              </w:rPr>
              <w:t xml:space="preserve"> and post</w:t>
            </w:r>
            <w:r w:rsidR="0084784B">
              <w:rPr>
                <w:rFonts w:eastAsia="MS Mincho"/>
                <w:sz w:val="22"/>
                <w:szCs w:val="22"/>
              </w:rPr>
              <w:t>ing</w:t>
            </w:r>
            <w:r w:rsidR="0033735D">
              <w:rPr>
                <w:rFonts w:eastAsia="MS Mincho"/>
                <w:sz w:val="22"/>
                <w:szCs w:val="22"/>
              </w:rPr>
              <w:t xml:space="preserve"> transactions.  Twenty-six </w:t>
            </w:r>
            <w:r w:rsidR="001E4A3B" w:rsidRPr="001E4A3B">
              <w:rPr>
                <w:rFonts w:eastAsia="MS Mincho"/>
                <w:sz w:val="22"/>
                <w:szCs w:val="22"/>
              </w:rPr>
              <w:t xml:space="preserve"> students took</w:t>
            </w:r>
            <w:r w:rsidRPr="001E4A3B">
              <w:rPr>
                <w:rFonts w:eastAsia="MS Mincho"/>
                <w:sz w:val="22"/>
                <w:szCs w:val="22"/>
              </w:rPr>
              <w:t xml:space="preserve"> the exam.  The results:</w:t>
            </w: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13</w:t>
            </w:r>
            <w:r w:rsidR="00E52E3A">
              <w:rPr>
                <w:rFonts w:eastAsia="MS Mincho"/>
              </w:rPr>
              <w:t xml:space="preserve"> students scored an A</w:t>
            </w:r>
            <w:r w:rsidR="0084784B">
              <w:rPr>
                <w:rFonts w:eastAsia="MS Mincho"/>
              </w:rPr>
              <w:t xml:space="preserve">   </w:t>
            </w: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  <w:r w:rsidR="00E52E3A">
              <w:rPr>
                <w:rFonts w:eastAsia="MS Mincho"/>
              </w:rPr>
              <w:t xml:space="preserve"> students scored a B</w:t>
            </w:r>
            <w:r w:rsidR="0084784B">
              <w:rPr>
                <w:rFonts w:eastAsia="MS Mincho"/>
              </w:rPr>
              <w:t xml:space="preserve">  </w:t>
            </w: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  <w:r w:rsidR="00E52E3A">
              <w:rPr>
                <w:rFonts w:eastAsia="MS Mincho"/>
              </w:rPr>
              <w:t xml:space="preserve"> students scored a C</w:t>
            </w:r>
            <w:r w:rsidR="0084784B">
              <w:rPr>
                <w:rFonts w:eastAsia="MS Mincho"/>
              </w:rPr>
              <w:t xml:space="preserve">  </w:t>
            </w: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1 student</w:t>
            </w:r>
            <w:r w:rsidR="00E52E3A">
              <w:rPr>
                <w:rFonts w:eastAsia="MS Mincho"/>
              </w:rPr>
              <w:t xml:space="preserve"> scored a D</w:t>
            </w:r>
            <w:r w:rsidR="0084784B">
              <w:rPr>
                <w:rFonts w:eastAsia="MS Mincho"/>
              </w:rPr>
              <w:t xml:space="preserve">  </w:t>
            </w: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E52E3A">
              <w:rPr>
                <w:rFonts w:eastAsia="MS Mincho"/>
              </w:rPr>
              <w:t xml:space="preserve"> students scored an F</w:t>
            </w:r>
            <w:r w:rsidR="0084784B">
              <w:rPr>
                <w:rFonts w:eastAsia="MS Mincho"/>
              </w:rPr>
              <w:t xml:space="preserve">  </w:t>
            </w:r>
          </w:p>
          <w:p w:rsidR="00E52E3A" w:rsidRDefault="00E52E3A" w:rsidP="00E52E3A">
            <w:pPr>
              <w:rPr>
                <w:rFonts w:eastAsia="MS Mincho"/>
              </w:rPr>
            </w:pP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  <w:r w:rsidR="00E52E3A">
              <w:rPr>
                <w:rFonts w:eastAsia="MS Mincho"/>
              </w:rPr>
              <w:t xml:space="preserve">% of students demonstrated outstanding </w:t>
            </w:r>
            <w:r w:rsidR="0084784B">
              <w:rPr>
                <w:rFonts w:eastAsia="MS Mincho"/>
              </w:rPr>
              <w:t xml:space="preserve">performance </w:t>
            </w:r>
            <w:r w:rsidR="00E52E3A">
              <w:rPr>
                <w:rFonts w:eastAsia="MS Mincho"/>
              </w:rPr>
              <w:t>skills</w:t>
            </w:r>
          </w:p>
          <w:p w:rsid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24</w:t>
            </w:r>
            <w:r w:rsidR="00E52E3A">
              <w:rPr>
                <w:rFonts w:eastAsia="MS Mincho"/>
              </w:rPr>
              <w:t xml:space="preserve">% of students demonstrated satisfactory </w:t>
            </w:r>
            <w:r w:rsidR="0084784B">
              <w:rPr>
                <w:rFonts w:eastAsia="MS Mincho"/>
              </w:rPr>
              <w:t xml:space="preserve">performance </w:t>
            </w:r>
            <w:r w:rsidR="00E52E3A">
              <w:rPr>
                <w:rFonts w:eastAsia="MS Mincho"/>
              </w:rPr>
              <w:t>skills</w:t>
            </w:r>
          </w:p>
          <w:p w:rsidR="0084784B" w:rsidRDefault="00E52E3A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15% of students demonstrated acceptable </w:t>
            </w:r>
            <w:r w:rsidR="0084784B">
              <w:rPr>
                <w:rFonts w:eastAsia="MS Mincho"/>
              </w:rPr>
              <w:t xml:space="preserve">performance </w:t>
            </w:r>
            <w:r>
              <w:rPr>
                <w:rFonts w:eastAsia="MS Mincho"/>
              </w:rPr>
              <w:t>skills</w:t>
            </w:r>
          </w:p>
          <w:p w:rsidR="00CD50B5" w:rsidRDefault="0084784B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4% </w:t>
            </w:r>
            <w:r w:rsidRPr="0084784B">
              <w:rPr>
                <w:rFonts w:eastAsia="MS Mincho"/>
              </w:rPr>
              <w:t>of</w:t>
            </w:r>
            <w:r w:rsidR="00CD50B5" w:rsidRPr="0084784B">
              <w:rPr>
                <w:rFonts w:eastAsia="MS Mincho"/>
              </w:rPr>
              <w:t xml:space="preserve"> students demonstrated marginal</w:t>
            </w:r>
            <w:r w:rsidR="00CD50B5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performance </w:t>
            </w:r>
            <w:r w:rsidR="00CD50B5">
              <w:rPr>
                <w:rFonts w:eastAsia="MS Mincho"/>
              </w:rPr>
              <w:t>skills</w:t>
            </w:r>
          </w:p>
          <w:p w:rsidR="00E52E3A" w:rsidRPr="00E52E3A" w:rsidRDefault="0033735D" w:rsidP="00E52E3A">
            <w:pPr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  <w:r w:rsidR="00E52E3A">
              <w:rPr>
                <w:rFonts w:eastAsia="MS Mincho"/>
              </w:rPr>
              <w:t>% of studen</w:t>
            </w:r>
            <w:r w:rsidR="0084784B">
              <w:rPr>
                <w:rFonts w:eastAsia="MS Mincho"/>
              </w:rPr>
              <w:t>ts demonstrated unacceptable/</w:t>
            </w:r>
            <w:r w:rsidR="00E52E3A">
              <w:rPr>
                <w:rFonts w:eastAsia="MS Mincho"/>
              </w:rPr>
              <w:t xml:space="preserve"> needed improvement </w:t>
            </w:r>
            <w:r w:rsidR="0084784B">
              <w:rPr>
                <w:rFonts w:eastAsia="MS Mincho"/>
              </w:rPr>
              <w:t xml:space="preserve">performance </w:t>
            </w:r>
            <w:r w:rsidR="00E52E3A">
              <w:rPr>
                <w:rFonts w:eastAsia="MS Mincho"/>
              </w:rPr>
              <w:t>skills</w:t>
            </w:r>
          </w:p>
          <w:p w:rsidR="00CE7B8E" w:rsidRPr="00E52E3A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CE7B8E" w:rsidRPr="00E52E3A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</w:tc>
      </w:tr>
      <w:tr w:rsidR="00CE7B8E" w:rsidRPr="00C05341" w:rsidTr="00DD6407">
        <w:tc>
          <w:tcPr>
            <w:tcW w:w="2358" w:type="dxa"/>
          </w:tcPr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E52E3A" w:rsidRPr="00FB72C0" w:rsidRDefault="00E52E3A" w:rsidP="00E52E3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Based on the above results, I don’</w:t>
            </w:r>
            <w:r w:rsidR="0033735D">
              <w:rPr>
                <w:rFonts w:ascii="Arial" w:eastAsia="MS Mincho" w:hAnsi="Arial" w:cs="Arial"/>
                <w:sz w:val="22"/>
                <w:szCs w:val="22"/>
              </w:rPr>
              <w:t>t plan to make any changes as 89</w:t>
            </w:r>
            <w:r>
              <w:rPr>
                <w:rFonts w:ascii="Arial" w:eastAsia="MS Mincho" w:hAnsi="Arial" w:cs="Arial"/>
                <w:sz w:val="22"/>
                <w:szCs w:val="22"/>
              </w:rPr>
              <w:t>% of the students earned a C grade or better.</w:t>
            </w:r>
          </w:p>
          <w:p w:rsidR="00CE7B8E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E7B8E" w:rsidRPr="00CA23F6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="00E52E3A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</w:t>
            </w:r>
          </w:p>
        </w:tc>
      </w:tr>
      <w:tr w:rsidR="00CE7B8E" w:rsidRPr="00C05341" w:rsidTr="00DD6407">
        <w:tc>
          <w:tcPr>
            <w:tcW w:w="2358" w:type="dxa"/>
          </w:tcPr>
          <w:p w:rsidR="00CE7B8E" w:rsidRPr="00E52E3A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</w:tc>
        <w:tc>
          <w:tcPr>
            <w:tcW w:w="8100" w:type="dxa"/>
          </w:tcPr>
          <w:p w:rsidR="00E52E3A" w:rsidRDefault="00E52E3A" w:rsidP="00E52E3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Yes, it was effective.  Assessing the students’ scores allowed me to see what was working and what was not.</w:t>
            </w:r>
            <w:r w:rsidR="0084784B">
              <w:rPr>
                <w:rFonts w:ascii="Arial" w:eastAsia="MS Mincho" w:hAnsi="Arial" w:cs="Arial"/>
                <w:sz w:val="22"/>
                <w:szCs w:val="22"/>
              </w:rPr>
              <w:t xml:space="preserve">  This was a work-based performance exam.</w:t>
            </w:r>
          </w:p>
          <w:p w:rsidR="00E52E3A" w:rsidRDefault="00E52E3A" w:rsidP="00E52E3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E7B8E" w:rsidRPr="00FB72C0" w:rsidRDefault="00E52E3A" w:rsidP="00E52E3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No, I don’t plan to change the assessment for next year.  I would like to use the same for comparison.</w:t>
            </w:r>
          </w:p>
        </w:tc>
      </w:tr>
      <w:tr w:rsidR="00CE7B8E" w:rsidRPr="00C05341" w:rsidTr="00DD6407">
        <w:trPr>
          <w:trHeight w:val="1478"/>
        </w:trPr>
        <w:tc>
          <w:tcPr>
            <w:tcW w:w="2358" w:type="dxa"/>
          </w:tcPr>
          <w:p w:rsidR="00CE7B8E" w:rsidRPr="00E52E3A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CE7B8E" w:rsidRPr="00FB72C0" w:rsidRDefault="00CE7B8E" w:rsidP="00DD640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CE7B8E" w:rsidRDefault="00CE7B8E">
      <w:pPr>
        <w:ind w:left="720"/>
        <w:jc w:val="center"/>
        <w:rPr>
          <w:b/>
          <w:bCs/>
          <w:sz w:val="28"/>
          <w:szCs w:val="28"/>
        </w:rPr>
      </w:pPr>
    </w:p>
    <w:p w:rsidR="00DD6407" w:rsidRPr="00FB72C0" w:rsidRDefault="00DD6407" w:rsidP="00DD6407">
      <w:pPr>
        <w:ind w:right="-540"/>
        <w:rPr>
          <w:i/>
          <w:sz w:val="20"/>
          <w:szCs w:val="20"/>
        </w:rPr>
      </w:pPr>
    </w:p>
    <w:p w:rsidR="004236AB" w:rsidRDefault="004236AB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Pr="00E52E3A" w:rsidRDefault="00B43AF6" w:rsidP="00B43AF6">
      <w:pPr>
        <w:ind w:right="-540"/>
        <w:rPr>
          <w:b/>
        </w:rPr>
      </w:pPr>
      <w:r w:rsidRPr="00E52E3A">
        <w:rPr>
          <w:b/>
        </w:rPr>
        <w:t>Bus 10 Practical Accounting</w:t>
      </w:r>
    </w:p>
    <w:p w:rsidR="00B43AF6" w:rsidRPr="00E52E3A" w:rsidRDefault="00B43AF6" w:rsidP="00B43AF6">
      <w:pPr>
        <w:ind w:right="-540"/>
        <w:rPr>
          <w:b/>
        </w:rPr>
      </w:pPr>
      <w:r>
        <w:rPr>
          <w:b/>
        </w:rPr>
        <w:t>Grading Rubric</w:t>
      </w:r>
    </w:p>
    <w:p w:rsidR="00B43AF6" w:rsidRPr="00B43AF6" w:rsidRDefault="00B43AF6" w:rsidP="00B43AF6">
      <w:pPr>
        <w:ind w:left="720"/>
      </w:pPr>
    </w:p>
    <w:p w:rsidR="00B43AF6" w:rsidRPr="00B43AF6" w:rsidRDefault="00B43AF6" w:rsidP="00B43AF6">
      <w:pPr>
        <w:rPr>
          <w:u w:val="single"/>
        </w:rPr>
      </w:pPr>
      <w:r w:rsidRPr="00B43AF6">
        <w:rPr>
          <w:u w:val="single"/>
        </w:rPr>
        <w:t>Analyze, journalize, post transaction</w:t>
      </w:r>
      <w:r>
        <w:rPr>
          <w:u w:val="single"/>
        </w:rPr>
        <w:t>s</w:t>
      </w:r>
    </w:p>
    <w:p w:rsidR="00B43AF6" w:rsidRPr="00B43AF6" w:rsidRDefault="00B43AF6" w:rsidP="00B43AF6">
      <w:pPr>
        <w:ind w:left="720"/>
      </w:pPr>
    </w:p>
    <w:p w:rsidR="00B43AF6" w:rsidRDefault="00B43AF6" w:rsidP="00B43AF6">
      <w:r>
        <w:t>90 – 100%</w:t>
      </w:r>
      <w:r>
        <w:tab/>
      </w:r>
      <w:r>
        <w:tab/>
        <w:t xml:space="preserve">=  </w:t>
      </w:r>
      <w:r w:rsidRPr="005D62CB">
        <w:t>A</w:t>
      </w:r>
      <w:r>
        <w:tab/>
        <w:t>Especially skillful identification and analysis of accounting concepts</w:t>
      </w:r>
    </w:p>
    <w:p w:rsidR="00B43AF6" w:rsidRPr="005D62CB" w:rsidRDefault="00B43AF6" w:rsidP="00B43AF6">
      <w:pPr>
        <w:ind w:left="720"/>
      </w:pPr>
    </w:p>
    <w:p w:rsidR="00B43AF6" w:rsidRDefault="00B43AF6" w:rsidP="00B43AF6">
      <w:r>
        <w:t>80 – 89%</w:t>
      </w:r>
      <w:r>
        <w:tab/>
      </w:r>
      <w:r>
        <w:tab/>
        <w:t xml:space="preserve">=  </w:t>
      </w:r>
      <w:r w:rsidRPr="005D62CB">
        <w:t>B</w:t>
      </w:r>
      <w:r>
        <w:tab/>
        <w:t>Clear and competent use of accounting concepts</w:t>
      </w:r>
    </w:p>
    <w:p w:rsidR="00B43AF6" w:rsidRPr="005D62CB" w:rsidRDefault="00B43AF6" w:rsidP="00B43AF6">
      <w:pPr>
        <w:ind w:left="720"/>
      </w:pPr>
    </w:p>
    <w:p w:rsidR="00B43AF6" w:rsidRDefault="00B43AF6" w:rsidP="00B43AF6">
      <w:r>
        <w:t>70 – 79%</w:t>
      </w:r>
      <w:r>
        <w:tab/>
      </w:r>
      <w:r>
        <w:tab/>
        <w:t xml:space="preserve">=  </w:t>
      </w:r>
      <w:r w:rsidRPr="005D62CB">
        <w:t>C</w:t>
      </w:r>
      <w:r>
        <w:tab/>
        <w:t>Accurate but limited use of account concepts</w:t>
      </w:r>
    </w:p>
    <w:p w:rsidR="00B43AF6" w:rsidRPr="005D62CB" w:rsidRDefault="00B43AF6" w:rsidP="00B43AF6">
      <w:pPr>
        <w:ind w:left="720"/>
      </w:pPr>
    </w:p>
    <w:p w:rsidR="00B43AF6" w:rsidRDefault="00B43AF6" w:rsidP="00B43AF6">
      <w:r>
        <w:t>60 – 69%</w:t>
      </w:r>
      <w:r>
        <w:tab/>
      </w:r>
      <w:r>
        <w:tab/>
        <w:t xml:space="preserve">=  </w:t>
      </w:r>
      <w:r w:rsidRPr="005D62CB">
        <w:t>D</w:t>
      </w:r>
      <w:r>
        <w:tab/>
        <w:t>Limited grasp of accounting concepts</w:t>
      </w:r>
    </w:p>
    <w:p w:rsidR="00B43AF6" w:rsidRPr="005D62CB" w:rsidRDefault="00B43AF6" w:rsidP="00B43AF6">
      <w:pPr>
        <w:ind w:left="720"/>
      </w:pPr>
    </w:p>
    <w:p w:rsidR="00B43AF6" w:rsidRPr="005D62CB" w:rsidRDefault="00B43AF6" w:rsidP="00B43AF6">
      <w:pPr>
        <w:rPr>
          <w:b/>
          <w:bCs/>
        </w:rPr>
      </w:pPr>
      <w:r>
        <w:t>59%  and below</w:t>
      </w:r>
      <w:r>
        <w:tab/>
        <w:t xml:space="preserve">=  </w:t>
      </w:r>
      <w:r w:rsidRPr="005D62CB">
        <w:t>F</w:t>
      </w:r>
      <w:r>
        <w:tab/>
        <w:t>Inaccurate use of accounting concepts</w:t>
      </w:r>
    </w:p>
    <w:p w:rsidR="00245318" w:rsidRDefault="00245318" w:rsidP="00B43AF6">
      <w:pPr>
        <w:ind w:left="720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p w:rsidR="00B43AF6" w:rsidRDefault="00B43AF6" w:rsidP="009E4E3B">
      <w:pPr>
        <w:ind w:left="720"/>
        <w:jc w:val="center"/>
        <w:rPr>
          <w:b/>
          <w:bCs/>
          <w:sz w:val="28"/>
          <w:szCs w:val="28"/>
        </w:rPr>
      </w:pPr>
    </w:p>
    <w:sectPr w:rsidR="00B43AF6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vito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A6897"/>
    <w:rsid w:val="000B131B"/>
    <w:rsid w:val="000B1520"/>
    <w:rsid w:val="001158AA"/>
    <w:rsid w:val="0012130A"/>
    <w:rsid w:val="0015525C"/>
    <w:rsid w:val="001B256D"/>
    <w:rsid w:val="001E4A3B"/>
    <w:rsid w:val="002106CB"/>
    <w:rsid w:val="00245318"/>
    <w:rsid w:val="00294926"/>
    <w:rsid w:val="002B43BF"/>
    <w:rsid w:val="002C3CB1"/>
    <w:rsid w:val="002D32DF"/>
    <w:rsid w:val="002D64C9"/>
    <w:rsid w:val="0030594A"/>
    <w:rsid w:val="003212DA"/>
    <w:rsid w:val="0033735D"/>
    <w:rsid w:val="00345A80"/>
    <w:rsid w:val="00395AE6"/>
    <w:rsid w:val="00396FB9"/>
    <w:rsid w:val="003F1F93"/>
    <w:rsid w:val="004104D4"/>
    <w:rsid w:val="00413D40"/>
    <w:rsid w:val="004236AB"/>
    <w:rsid w:val="00441816"/>
    <w:rsid w:val="00443C75"/>
    <w:rsid w:val="00463291"/>
    <w:rsid w:val="00463F57"/>
    <w:rsid w:val="00476008"/>
    <w:rsid w:val="004B54ED"/>
    <w:rsid w:val="004C20B3"/>
    <w:rsid w:val="004E3806"/>
    <w:rsid w:val="004E688E"/>
    <w:rsid w:val="00506417"/>
    <w:rsid w:val="00513524"/>
    <w:rsid w:val="0058231F"/>
    <w:rsid w:val="005D62CB"/>
    <w:rsid w:val="005E1D11"/>
    <w:rsid w:val="00601E8E"/>
    <w:rsid w:val="00684131"/>
    <w:rsid w:val="006E56C6"/>
    <w:rsid w:val="007B7362"/>
    <w:rsid w:val="007E789F"/>
    <w:rsid w:val="00812727"/>
    <w:rsid w:val="00824F02"/>
    <w:rsid w:val="0084784B"/>
    <w:rsid w:val="0088693E"/>
    <w:rsid w:val="00907207"/>
    <w:rsid w:val="00921ED2"/>
    <w:rsid w:val="0093163D"/>
    <w:rsid w:val="0099587D"/>
    <w:rsid w:val="009D77B0"/>
    <w:rsid w:val="009E4E3B"/>
    <w:rsid w:val="00A177BA"/>
    <w:rsid w:val="00A37CEF"/>
    <w:rsid w:val="00A554DB"/>
    <w:rsid w:val="00A64007"/>
    <w:rsid w:val="00A65A9F"/>
    <w:rsid w:val="00A76F9F"/>
    <w:rsid w:val="00AA698D"/>
    <w:rsid w:val="00AC2808"/>
    <w:rsid w:val="00AD2ABB"/>
    <w:rsid w:val="00B31270"/>
    <w:rsid w:val="00B40B7E"/>
    <w:rsid w:val="00B43AF6"/>
    <w:rsid w:val="00B85FD4"/>
    <w:rsid w:val="00BE0487"/>
    <w:rsid w:val="00BE42DE"/>
    <w:rsid w:val="00C02B17"/>
    <w:rsid w:val="00C051DE"/>
    <w:rsid w:val="00C56989"/>
    <w:rsid w:val="00C80D10"/>
    <w:rsid w:val="00C878F1"/>
    <w:rsid w:val="00CC3ED8"/>
    <w:rsid w:val="00CD50B5"/>
    <w:rsid w:val="00CE07A3"/>
    <w:rsid w:val="00CE1914"/>
    <w:rsid w:val="00CE7B8E"/>
    <w:rsid w:val="00CF2AB1"/>
    <w:rsid w:val="00D1075A"/>
    <w:rsid w:val="00D16376"/>
    <w:rsid w:val="00D2383E"/>
    <w:rsid w:val="00D23BEA"/>
    <w:rsid w:val="00D62E73"/>
    <w:rsid w:val="00DD6407"/>
    <w:rsid w:val="00E20549"/>
    <w:rsid w:val="00E52E3A"/>
    <w:rsid w:val="00EB59BF"/>
    <w:rsid w:val="00EE16F9"/>
    <w:rsid w:val="00F17273"/>
    <w:rsid w:val="00F26A23"/>
    <w:rsid w:val="00FA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45318"/>
    <w:pPr>
      <w:keepNext/>
      <w:suppressAutoHyphens w:val="0"/>
      <w:ind w:right="-720"/>
      <w:outlineLvl w:val="0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45318"/>
    <w:pPr>
      <w:keepNext/>
      <w:suppressAutoHyphens w:val="0"/>
      <w:ind w:right="-720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212DA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212DA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3212D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21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2DA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3212DA"/>
  </w:style>
  <w:style w:type="paragraph" w:styleId="Caption">
    <w:name w:val="caption"/>
    <w:basedOn w:val="Normal"/>
    <w:uiPriority w:val="99"/>
    <w:qFormat/>
    <w:rsid w:val="003212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212DA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212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12DA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3212DA"/>
    <w:pPr>
      <w:suppressLineNumbers/>
    </w:pPr>
  </w:style>
  <w:style w:type="paragraph" w:customStyle="1" w:styleId="TableHeading">
    <w:name w:val="Table Heading"/>
    <w:basedOn w:val="TableContents"/>
    <w:uiPriority w:val="99"/>
    <w:rsid w:val="003212DA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customStyle="1" w:styleId="H1">
    <w:name w:val="H1"/>
    <w:uiPriority w:val="99"/>
    <w:rsid w:val="00245318"/>
    <w:pPr>
      <w:keepNext/>
      <w:keepLines/>
      <w:overflowPunct w:val="0"/>
      <w:autoSpaceDE w:val="0"/>
      <w:autoSpaceDN w:val="0"/>
      <w:adjustRightInd w:val="0"/>
      <w:spacing w:before="360"/>
      <w:textAlignment w:val="baseline"/>
    </w:pPr>
    <w:rPr>
      <w:rFonts w:ascii="NewBaskerville" w:hAnsi="NewBaskerville" w:cs="NewBaskerville"/>
      <w:b/>
      <w:bCs/>
      <w:noProof/>
      <w:sz w:val="28"/>
      <w:szCs w:val="28"/>
    </w:rPr>
  </w:style>
  <w:style w:type="paragraph" w:customStyle="1" w:styleId="NameLine">
    <w:name w:val="NameLine"/>
    <w:uiPriority w:val="99"/>
    <w:rsid w:val="00245318"/>
    <w:pPr>
      <w:keepNext/>
      <w:keepLines/>
      <w:tabs>
        <w:tab w:val="left" w:pos="5100"/>
        <w:tab w:val="left" w:pos="6195"/>
        <w:tab w:val="left" w:leader="underscore" w:pos="9360"/>
      </w:tabs>
      <w:overflowPunct w:val="0"/>
      <w:autoSpaceDE w:val="0"/>
      <w:autoSpaceDN w:val="0"/>
      <w:adjustRightInd w:val="0"/>
      <w:ind w:left="5520"/>
      <w:textAlignment w:val="baseline"/>
    </w:pPr>
    <w:rPr>
      <w:rFonts w:ascii="Sanvito Roman" w:hAnsi="Sanvito Roman" w:cs="Sanvito Roman"/>
      <w:noProof/>
    </w:rPr>
  </w:style>
  <w:style w:type="paragraph" w:customStyle="1" w:styleId="NLQuestSR">
    <w:name w:val="NLQuestSR"/>
    <w:uiPriority w:val="99"/>
    <w:rsid w:val="00245318"/>
    <w:pPr>
      <w:keepLines/>
      <w:tabs>
        <w:tab w:val="right" w:pos="240"/>
        <w:tab w:val="left" w:pos="400"/>
        <w:tab w:val="right" w:pos="8700"/>
        <w:tab w:val="left" w:leader="underscore" w:pos="936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NewBaskerville" w:hAnsi="NewBaskerville" w:cs="NewBaskerville"/>
      <w:noProof/>
    </w:rPr>
  </w:style>
  <w:style w:type="paragraph" w:customStyle="1" w:styleId="GShead">
    <w:name w:val="GShead"/>
    <w:uiPriority w:val="99"/>
    <w:rsid w:val="00245318"/>
    <w:pPr>
      <w:keepLines/>
      <w:tabs>
        <w:tab w:val="right" w:pos="240"/>
        <w:tab w:val="left" w:pos="400"/>
        <w:tab w:val="left" w:pos="7680"/>
        <w:tab w:val="left" w:leader="underscore" w:pos="9360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NewBaskerville" w:hAnsi="NewBaskerville" w:cs="NewBaskerville"/>
      <w:b/>
      <w:bCs/>
      <w:noProof/>
    </w:rPr>
  </w:style>
  <w:style w:type="paragraph" w:customStyle="1" w:styleId="GStext">
    <w:name w:val="GStext"/>
    <w:uiPriority w:val="99"/>
    <w:rsid w:val="00245318"/>
    <w:pPr>
      <w:keepLines/>
      <w:tabs>
        <w:tab w:val="left" w:pos="165"/>
        <w:tab w:val="left" w:pos="255"/>
        <w:tab w:val="left" w:pos="1620"/>
        <w:tab w:val="left" w:pos="7680"/>
        <w:tab w:val="left" w:leader="underscore" w:pos="9360"/>
      </w:tabs>
      <w:overflowPunct w:val="0"/>
      <w:autoSpaceDE w:val="0"/>
      <w:autoSpaceDN w:val="0"/>
      <w:adjustRightInd w:val="0"/>
      <w:textAlignment w:val="baseline"/>
    </w:pPr>
    <w:rPr>
      <w:rFonts w:ascii="NewBaskerville" w:hAnsi="NewBaskerville" w:cs="NewBaskerville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rsid w:val="00245318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2DA"/>
    <w:rPr>
      <w:rFonts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locked/>
    <w:rsid w:val="0024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FC29-2B9E-4452-8D4F-3266CBD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4715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subject/>
  <dc:creator>lkral</dc:creator>
  <cp:keywords/>
  <dc:description/>
  <cp:lastModifiedBy>Toni Pfister</cp:lastModifiedBy>
  <cp:revision>2</cp:revision>
  <cp:lastPrinted>2010-06-03T15:24:00Z</cp:lastPrinted>
  <dcterms:created xsi:type="dcterms:W3CDTF">2010-09-29T18:22:00Z</dcterms:created>
  <dcterms:modified xsi:type="dcterms:W3CDTF">2010-09-29T18:22:00Z</dcterms:modified>
</cp:coreProperties>
</file>