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95" w:rsidRPr="00E66E74" w:rsidRDefault="00435D95" w:rsidP="00435D95">
      <w:pPr>
        <w:jc w:val="center"/>
        <w:rPr>
          <w:rFonts w:ascii="Arial" w:hAnsi="Arial" w:cs="Arial"/>
          <w:b/>
          <w:sz w:val="32"/>
          <w:szCs w:val="32"/>
        </w:rPr>
      </w:pPr>
      <w:bookmarkStart w:id="0" w:name="_GoBack"/>
      <w:bookmarkEnd w:id="0"/>
      <w:r w:rsidRPr="00E66E74">
        <w:rPr>
          <w:rFonts w:ascii="Arial" w:hAnsi="Arial" w:cs="Arial"/>
          <w:b/>
          <w:sz w:val="32"/>
          <w:szCs w:val="32"/>
        </w:rPr>
        <w:t>Service Area Outcomes (SAOs)</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Program Outcomes Assessment Report – Phase I (form in progress Oct 2009)</w:t>
      </w:r>
    </w:p>
    <w:p w:rsidR="00435D95" w:rsidRPr="00E66E74" w:rsidRDefault="00435D95" w:rsidP="00435D95">
      <w:pPr>
        <w:jc w:val="center"/>
        <w:rPr>
          <w:rFonts w:ascii="Arial" w:hAnsi="Arial" w:cs="Arial"/>
          <w:b/>
          <w:sz w:val="32"/>
          <w:szCs w:val="32"/>
        </w:rPr>
      </w:pPr>
      <w:r w:rsidRPr="00E66E74">
        <w:rPr>
          <w:rFonts w:ascii="Arial" w:hAnsi="Arial" w:cs="Arial"/>
          <w:b/>
          <w:sz w:val="32"/>
          <w:szCs w:val="32"/>
        </w:rPr>
        <w:t xml:space="preserve">“Department Mission Statement </w:t>
      </w:r>
      <w:r w:rsidRPr="00E66E74">
        <w:rPr>
          <w:rFonts w:ascii="Arial" w:hAnsi="Arial" w:cs="Arial"/>
          <w:b/>
          <w:sz w:val="32"/>
          <w:szCs w:val="32"/>
          <w:u w:val="single"/>
        </w:rPr>
        <w:t>or</w:t>
      </w:r>
      <w:r w:rsidRPr="00E66E74">
        <w:rPr>
          <w:rFonts w:ascii="Arial" w:hAnsi="Arial" w:cs="Arial"/>
          <w:b/>
          <w:sz w:val="32"/>
          <w:szCs w:val="32"/>
        </w:rPr>
        <w:t xml:space="preserve"> Program Description &amp; Identification of Outcome(s)”</w:t>
      </w:r>
    </w:p>
    <w:p w:rsidR="00435D95" w:rsidRPr="001C312D" w:rsidRDefault="00435D95" w:rsidP="00435D95">
      <w:pPr>
        <w:jc w:val="cente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435D95" w:rsidRPr="001C312D" w:rsidRDefault="00435D95" w:rsidP="00435D95">
            <w:pPr>
              <w:snapToGrid w:val="0"/>
              <w:rPr>
                <w:rFonts w:ascii="Arial" w:hAnsi="Arial" w:cs="Arial"/>
                <w:b/>
              </w:rPr>
            </w:pPr>
            <w:r w:rsidRPr="001C312D">
              <w:rPr>
                <w:rFonts w:ascii="Arial" w:hAnsi="Arial" w:cs="Arial"/>
                <w:b/>
              </w:rPr>
              <w:t>March 12, 2012</w:t>
            </w: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r w:rsidR="00435D95" w:rsidRPr="001C312D" w:rsidTr="00AC182C">
        <w:tc>
          <w:tcPr>
            <w:tcW w:w="2898" w:type="dxa"/>
          </w:tcPr>
          <w:p w:rsidR="00435D95" w:rsidRPr="001C312D" w:rsidRDefault="00435D95" w:rsidP="00435D95">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435D95" w:rsidRPr="001C312D" w:rsidRDefault="00435D95" w:rsidP="00AC182C">
            <w:pPr>
              <w:rPr>
                <w:rFonts w:ascii="Arial" w:hAnsi="Arial" w:cs="Arial"/>
                <w:b/>
              </w:rPr>
            </w:pPr>
            <w:r w:rsidRPr="001C312D">
              <w:rPr>
                <w:rFonts w:ascii="Arial" w:hAnsi="Arial" w:cs="Arial"/>
                <w:b/>
              </w:rPr>
              <w:t>Transfer Center and Articulation Services</w:t>
            </w:r>
          </w:p>
          <w:p w:rsidR="00435D95" w:rsidRPr="001C312D" w:rsidRDefault="00435D95" w:rsidP="00AC182C">
            <w:pPr>
              <w:snapToGrid w:val="0"/>
              <w:rPr>
                <w:rFonts w:ascii="Arial" w:hAnsi="Arial" w:cs="Arial"/>
                <w:b/>
              </w:rPr>
            </w:pPr>
          </w:p>
        </w:tc>
        <w:tc>
          <w:tcPr>
            <w:tcW w:w="236" w:type="dxa"/>
            <w:tcBorders>
              <w:left w:val="single" w:sz="4" w:space="0" w:color="auto"/>
            </w:tcBorders>
          </w:tcPr>
          <w:p w:rsidR="00435D95" w:rsidRPr="001C312D" w:rsidRDefault="00435D95" w:rsidP="00435D95">
            <w:pPr>
              <w:snapToGrid w:val="0"/>
              <w:jc w:val="right"/>
              <w:rPr>
                <w:rFonts w:ascii="Arial" w:hAnsi="Arial" w:cs="Arial"/>
                <w:b/>
              </w:rPr>
            </w:pPr>
          </w:p>
        </w:tc>
        <w:tc>
          <w:tcPr>
            <w:tcW w:w="236" w:type="dxa"/>
          </w:tcPr>
          <w:p w:rsidR="00435D95" w:rsidRPr="001C312D" w:rsidRDefault="00435D95" w:rsidP="00435D95">
            <w:pPr>
              <w:snapToGrid w:val="0"/>
              <w:rPr>
                <w:rFonts w:ascii="Arial" w:hAnsi="Arial" w:cs="Arial"/>
                <w:b/>
              </w:rPr>
            </w:pPr>
          </w:p>
        </w:tc>
      </w:tr>
    </w:tbl>
    <w:p w:rsidR="00435D95" w:rsidRPr="001C312D" w:rsidRDefault="00435D95"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435D95" w:rsidRPr="001C312D" w:rsidTr="00AC182C">
        <w:tc>
          <w:tcPr>
            <w:tcW w:w="2898" w:type="dxa"/>
            <w:tcBorders>
              <w:right w:val="single" w:sz="4" w:space="0" w:color="auto"/>
            </w:tcBorders>
          </w:tcPr>
          <w:p w:rsidR="00435D95" w:rsidRPr="001C312D" w:rsidRDefault="00435D95" w:rsidP="00435D9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435D95" w:rsidRPr="001C312D" w:rsidRDefault="00435D95" w:rsidP="00435D95">
            <w:pPr>
              <w:snapToGrid w:val="0"/>
              <w:rPr>
                <w:rFonts w:ascii="Arial" w:hAnsi="Arial" w:cs="Arial"/>
              </w:rPr>
            </w:pPr>
            <w:r w:rsidRPr="001C312D">
              <w:rPr>
                <w:rFonts w:ascii="Arial" w:hAnsi="Arial" w:cs="Arial"/>
                <w:b/>
              </w:rPr>
              <w:t>Lead:</w:t>
            </w:r>
            <w:r w:rsidRPr="001C312D">
              <w:rPr>
                <w:rFonts w:ascii="Arial" w:hAnsi="Arial" w:cs="Arial"/>
              </w:rPr>
              <w:t xml:space="preserve">   Carol E. Lee                                 </w:t>
            </w:r>
          </w:p>
          <w:p w:rsidR="00435D95" w:rsidRPr="001C312D" w:rsidRDefault="00435D95" w:rsidP="00435D95">
            <w:pPr>
              <w:snapToGrid w:val="0"/>
              <w:rPr>
                <w:rFonts w:ascii="Arial" w:hAnsi="Arial" w:cs="Arial"/>
              </w:rPr>
            </w:pPr>
            <w:r w:rsidRPr="001C312D">
              <w:rPr>
                <w:rFonts w:ascii="Arial" w:hAnsi="Arial" w:cs="Arial"/>
                <w:b/>
              </w:rPr>
              <w:t>Others:</w:t>
            </w:r>
            <w:r w:rsidRPr="001C312D">
              <w:rPr>
                <w:rFonts w:ascii="Arial" w:hAnsi="Arial" w:cs="Arial"/>
              </w:rPr>
              <w:t xml:space="preserve">  Beatriz Avila</w:t>
            </w:r>
          </w:p>
          <w:p w:rsidR="00435D95" w:rsidRPr="001C312D" w:rsidRDefault="00435D95" w:rsidP="00435D95">
            <w:pPr>
              <w:snapToGrid w:val="0"/>
              <w:rPr>
                <w:rFonts w:ascii="Arial" w:hAnsi="Arial" w:cs="Arial"/>
                <w:b/>
              </w:rPr>
            </w:pPr>
          </w:p>
        </w:tc>
      </w:tr>
    </w:tbl>
    <w:tbl>
      <w:tblPr>
        <w:tblpPr w:leftFromText="180" w:rightFromText="180" w:vertAnchor="text" w:horzAnchor="page" w:tblpX="3862" w:tblpY="354"/>
        <w:tblW w:w="10728" w:type="dxa"/>
        <w:tblLayout w:type="fixed"/>
        <w:tblLook w:val="0000" w:firstRow="0" w:lastRow="0" w:firstColumn="0" w:lastColumn="0" w:noHBand="0" w:noVBand="0"/>
      </w:tblPr>
      <w:tblGrid>
        <w:gridCol w:w="10728"/>
      </w:tblGrid>
      <w:tr w:rsidR="00435D95" w:rsidRPr="001C312D" w:rsidTr="00AC182C">
        <w:trPr>
          <w:trHeight w:val="1340"/>
        </w:trPr>
        <w:tc>
          <w:tcPr>
            <w:tcW w:w="10728" w:type="dxa"/>
            <w:tcBorders>
              <w:top w:val="single" w:sz="4" w:space="0" w:color="auto"/>
              <w:left w:val="single" w:sz="4" w:space="0" w:color="auto"/>
              <w:bottom w:val="single" w:sz="4" w:space="0" w:color="auto"/>
              <w:right w:val="single" w:sz="4" w:space="0" w:color="auto"/>
            </w:tcBorders>
          </w:tcPr>
          <w:p w:rsidR="00435D95" w:rsidRPr="001C312D" w:rsidRDefault="00435D95" w:rsidP="00435D95">
            <w:pPr>
              <w:snapToGrid w:val="0"/>
              <w:rPr>
                <w:rFonts w:ascii="Arial" w:hAnsi="Arial" w:cs="Arial"/>
              </w:rPr>
            </w:pPr>
            <w:r w:rsidRPr="001C312D">
              <w:rPr>
                <w:rFonts w:ascii="Arial" w:hAnsi="Arial" w:cs="Arial"/>
              </w:rPr>
              <w:t>The mission of the Transfer Center and Articulation Services Area is to provide quality professional services that are responsive to students’ individual needs for transfer and articulation information to achieve their educational goals.</w:t>
            </w:r>
          </w:p>
          <w:p w:rsidR="00435D95" w:rsidRPr="001C312D" w:rsidRDefault="00435D95" w:rsidP="00435D95">
            <w:pPr>
              <w:snapToGrid w:val="0"/>
              <w:rPr>
                <w:rFonts w:ascii="Arial" w:hAnsi="Arial" w:cs="Arial"/>
                <w:b/>
              </w:rPr>
            </w:pPr>
          </w:p>
        </w:tc>
      </w:tr>
    </w:tbl>
    <w:p w:rsidR="00435D95" w:rsidRPr="001C312D" w:rsidRDefault="00435D95"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Mission Statement or Description of the Department or Program:</w:t>
      </w:r>
    </w:p>
    <w:p w:rsidR="00435D95" w:rsidRPr="001C312D" w:rsidRDefault="00435D95" w:rsidP="00435D95">
      <w:pPr>
        <w:rPr>
          <w:rFonts w:ascii="Arial" w:hAnsi="Arial" w:cs="Arial"/>
          <w:b/>
        </w:rPr>
      </w:pPr>
    </w:p>
    <w:p w:rsidR="000F26AC" w:rsidRPr="001C312D" w:rsidRDefault="000F26AC" w:rsidP="00435D95">
      <w:pPr>
        <w:rPr>
          <w:rFonts w:ascii="Arial" w:hAnsi="Arial" w:cs="Arial"/>
          <w:b/>
        </w:rPr>
      </w:pPr>
    </w:p>
    <w:p w:rsidR="000F26AC" w:rsidRPr="001C312D" w:rsidRDefault="000F26AC" w:rsidP="00435D95">
      <w:pPr>
        <w:rPr>
          <w:rFonts w:ascii="Arial" w:hAnsi="Arial" w:cs="Arial"/>
          <w:b/>
        </w:rPr>
      </w:pPr>
    </w:p>
    <w:p w:rsidR="000F26AC" w:rsidRPr="001C312D" w:rsidRDefault="00435D95" w:rsidP="000F26AC">
      <w:pPr>
        <w:rPr>
          <w:rFonts w:ascii="Arial" w:hAnsi="Arial" w:cs="Arial"/>
          <w:b/>
          <w:u w:val="single"/>
        </w:rPr>
      </w:pPr>
      <w:r w:rsidRPr="001C312D">
        <w:rPr>
          <w:rFonts w:ascii="Arial" w:hAnsi="Arial" w:cs="Arial"/>
          <w:b/>
          <w:u w:val="single"/>
        </w:rPr>
        <w:t xml:space="preserve">Institutional Learning </w:t>
      </w:r>
      <w:r w:rsidR="000F26AC" w:rsidRPr="001C312D">
        <w:rPr>
          <w:rFonts w:ascii="Arial" w:hAnsi="Arial" w:cs="Arial"/>
          <w:b/>
          <w:u w:val="single"/>
        </w:rPr>
        <w:t>Outcomes Supported: Please check the ILOs that are supported by your program:</w:t>
      </w:r>
    </w:p>
    <w:p w:rsidR="000F26AC" w:rsidRPr="001C312D" w:rsidRDefault="000F26AC" w:rsidP="00435D95">
      <w:pPr>
        <w:rPr>
          <w:rFonts w:ascii="Arial" w:hAnsi="Arial" w:cs="Arial"/>
          <w:b/>
        </w:rPr>
      </w:pPr>
    </w:p>
    <w:p w:rsidR="005276EB" w:rsidRPr="001C312D" w:rsidRDefault="005276EB"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F26AC"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Pr="001C312D">
        <w:rPr>
          <w:rFonts w:ascii="Arial" w:hAnsi="Arial" w:cs="Arial"/>
          <w:b/>
          <w:u w:val="single"/>
        </w:rPr>
        <w:t xml:space="preserve">   </w:t>
      </w:r>
      <w:r w:rsidRPr="001C312D">
        <w:rPr>
          <w:rFonts w:ascii="Arial" w:hAnsi="Arial" w:cs="Arial"/>
          <w:b/>
        </w:rPr>
        <w:tab/>
        <w:t xml:space="preserve">ILO1 – </w:t>
      </w:r>
      <w:r w:rsidRPr="001C312D">
        <w:rPr>
          <w:rFonts w:ascii="Arial" w:hAnsi="Arial" w:cs="Arial"/>
        </w:rPr>
        <w:t>Communication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Pr="001C312D">
        <w:rPr>
          <w:rFonts w:ascii="Arial" w:hAnsi="Arial" w:cs="Arial"/>
          <w:b/>
          <w:u w:val="single"/>
        </w:rPr>
        <w:sym w:font="Wingdings" w:char="F0FC"/>
      </w:r>
      <w:r w:rsidRPr="001C312D">
        <w:rPr>
          <w:rFonts w:ascii="Arial" w:hAnsi="Arial" w:cs="Arial"/>
          <w:b/>
          <w:u w:val="single"/>
        </w:rPr>
        <w:t xml:space="preserve">   </w:t>
      </w:r>
      <w:r w:rsidR="005276EB" w:rsidRPr="001C312D">
        <w:rPr>
          <w:rFonts w:ascii="Arial" w:hAnsi="Arial" w:cs="Arial"/>
          <w:b/>
        </w:rPr>
        <w:tab/>
      </w:r>
      <w:r w:rsidRPr="001C312D">
        <w:rPr>
          <w:rFonts w:ascii="Arial" w:hAnsi="Arial" w:cs="Arial"/>
          <w:b/>
        </w:rPr>
        <w:t xml:space="preserve">ILO2 – </w:t>
      </w:r>
      <w:r w:rsidRPr="001C312D">
        <w:rPr>
          <w:rFonts w:ascii="Arial" w:hAnsi="Arial" w:cs="Arial"/>
        </w:rPr>
        <w:t>Critical Thinking Skills</w:t>
      </w:r>
      <w:r w:rsidR="005276EB" w:rsidRPr="001C312D">
        <w:rPr>
          <w:rFonts w:ascii="Arial" w:hAnsi="Arial" w:cs="Arial"/>
        </w:rPr>
        <w:tab/>
      </w:r>
      <w:r w:rsidR="005276EB" w:rsidRPr="001C312D">
        <w:rPr>
          <w:rFonts w:ascii="Arial" w:hAnsi="Arial" w:cs="Arial"/>
        </w:rPr>
        <w:tab/>
      </w:r>
      <w:r w:rsidR="005276EB" w:rsidRPr="001C312D">
        <w:rPr>
          <w:rFonts w:ascii="Arial" w:hAnsi="Arial" w:cs="Arial"/>
        </w:rPr>
        <w:tab/>
      </w:r>
      <w:r w:rsidR="005276EB" w:rsidRPr="001C312D">
        <w:rPr>
          <w:rFonts w:ascii="Arial" w:hAnsi="Arial" w:cs="Arial"/>
          <w:b/>
          <w:u w:val="single"/>
        </w:rPr>
        <w:sym w:font="Wingdings" w:char="F0FC"/>
      </w:r>
      <w:r w:rsidR="005276EB" w:rsidRPr="001C312D">
        <w:rPr>
          <w:rFonts w:ascii="Arial" w:hAnsi="Arial" w:cs="Arial"/>
          <w:b/>
          <w:u w:val="single"/>
        </w:rPr>
        <w:t xml:space="preserve">   </w:t>
      </w:r>
      <w:r w:rsidR="005276EB" w:rsidRPr="001C312D">
        <w:rPr>
          <w:rFonts w:ascii="Arial" w:hAnsi="Arial" w:cs="Arial"/>
          <w:b/>
        </w:rPr>
        <w:tab/>
      </w:r>
      <w:r w:rsidRPr="001C312D">
        <w:rPr>
          <w:rFonts w:ascii="Arial" w:hAnsi="Arial" w:cs="Arial"/>
          <w:b/>
        </w:rPr>
        <w:t xml:space="preserve">ILO3 – </w:t>
      </w:r>
      <w:r w:rsidRPr="001C312D">
        <w:rPr>
          <w:rFonts w:ascii="Arial" w:hAnsi="Arial" w:cs="Arial"/>
        </w:rPr>
        <w:t>Personal Responsibility</w:t>
      </w:r>
    </w:p>
    <w:p w:rsidR="000F26AC" w:rsidRPr="001C312D" w:rsidRDefault="005276EB" w:rsidP="00AC182C">
      <w:pPr>
        <w:pBdr>
          <w:top w:val="single" w:sz="4" w:space="1" w:color="auto"/>
          <w:left w:val="single" w:sz="4" w:space="4" w:color="auto"/>
          <w:bottom w:val="single" w:sz="4" w:space="1" w:color="auto"/>
          <w:right w:val="single" w:sz="4" w:space="1" w:color="auto"/>
        </w:pBdr>
        <w:rPr>
          <w:rFonts w:ascii="Arial" w:hAnsi="Arial" w:cs="Arial"/>
          <w:b/>
        </w:rPr>
      </w:pPr>
      <w:r w:rsidRPr="001C312D">
        <w:rPr>
          <w:rFonts w:ascii="Arial" w:hAnsi="Arial" w:cs="Arial"/>
          <w:b/>
          <w:u w:val="single"/>
        </w:rPr>
        <w:sym w:font="Wingdings" w:char="F0FC"/>
      </w:r>
      <w:r w:rsidRPr="001C312D">
        <w:rPr>
          <w:rFonts w:ascii="Arial" w:hAnsi="Arial" w:cs="Arial"/>
          <w:b/>
          <w:u w:val="single"/>
        </w:rPr>
        <w:t xml:space="preserve">   </w:t>
      </w:r>
      <w:r w:rsidRPr="001C312D">
        <w:rPr>
          <w:rFonts w:ascii="Arial" w:hAnsi="Arial" w:cs="Arial"/>
          <w:b/>
        </w:rPr>
        <w:tab/>
      </w:r>
      <w:r w:rsidR="000F26AC" w:rsidRPr="001C312D">
        <w:rPr>
          <w:rFonts w:ascii="Arial" w:hAnsi="Arial" w:cs="Arial"/>
          <w:b/>
        </w:rPr>
        <w:t xml:space="preserve">ILO4 – </w:t>
      </w:r>
      <w:r w:rsidR="000F26AC" w:rsidRPr="001C312D">
        <w:rPr>
          <w:rFonts w:ascii="Arial" w:hAnsi="Arial" w:cs="Arial"/>
        </w:rPr>
        <w:t>Information Literacy</w:t>
      </w:r>
      <w:r w:rsidRPr="001C312D">
        <w:rPr>
          <w:rFonts w:ascii="Arial" w:hAnsi="Arial" w:cs="Arial"/>
        </w:rPr>
        <w:tab/>
      </w:r>
      <w:r w:rsidRPr="001C312D">
        <w:rPr>
          <w:rFonts w:ascii="Arial" w:hAnsi="Arial" w:cs="Arial"/>
        </w:rPr>
        <w:tab/>
      </w:r>
      <w:r w:rsidRPr="001C312D">
        <w:rPr>
          <w:rFonts w:ascii="Arial" w:hAnsi="Arial" w:cs="Arial"/>
        </w:rPr>
        <w:tab/>
      </w:r>
      <w:r w:rsidRPr="001C312D">
        <w:rPr>
          <w:rFonts w:ascii="Arial" w:hAnsi="Arial" w:cs="Arial"/>
          <w:b/>
          <w:u w:val="single"/>
        </w:rPr>
        <w:sym w:font="Wingdings" w:char="F0FC"/>
      </w:r>
      <w:r w:rsidRPr="001C312D">
        <w:rPr>
          <w:rFonts w:ascii="Arial" w:hAnsi="Arial" w:cs="Arial"/>
          <w:b/>
          <w:u w:val="single"/>
        </w:rPr>
        <w:t xml:space="preserve">   </w:t>
      </w:r>
      <w:r w:rsidRPr="001C312D">
        <w:rPr>
          <w:rFonts w:ascii="Arial" w:hAnsi="Arial" w:cs="Arial"/>
          <w:b/>
        </w:rPr>
        <w:tab/>
      </w:r>
      <w:r w:rsidR="000F26AC" w:rsidRPr="001C312D">
        <w:rPr>
          <w:rFonts w:ascii="Arial" w:hAnsi="Arial" w:cs="Arial"/>
          <w:b/>
        </w:rPr>
        <w:t xml:space="preserve">ILO5 – </w:t>
      </w:r>
      <w:r w:rsidR="000F26AC" w:rsidRPr="001C312D">
        <w:rPr>
          <w:rFonts w:ascii="Arial" w:hAnsi="Arial" w:cs="Arial"/>
        </w:rPr>
        <w:t>Global Awareness</w:t>
      </w:r>
    </w:p>
    <w:p w:rsidR="000F26AC" w:rsidRPr="001C312D" w:rsidRDefault="000F26AC" w:rsidP="00AC182C">
      <w:pPr>
        <w:pBdr>
          <w:top w:val="single" w:sz="4" w:space="1" w:color="auto"/>
          <w:left w:val="single" w:sz="4" w:space="4" w:color="auto"/>
          <w:bottom w:val="single" w:sz="4" w:space="1" w:color="auto"/>
          <w:right w:val="single" w:sz="4" w:space="1" w:color="auto"/>
        </w:pBdr>
        <w:rPr>
          <w:rFonts w:ascii="Arial" w:hAnsi="Arial" w:cs="Arial"/>
          <w:b/>
        </w:rPr>
      </w:pPr>
    </w:p>
    <w:p w:rsidR="000F26AC" w:rsidRPr="001C312D" w:rsidRDefault="000F26A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Please identify at least one outcome and assessment method, and estimated date for the completion of Section II.  Please keep in mind the Comprehensive Program Review Schedule.  </w:t>
      </w: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5276EB" w:rsidRPr="001C312D" w:rsidRDefault="005276EB" w:rsidP="00435D95">
      <w:pPr>
        <w:rPr>
          <w:rFonts w:ascii="Arial" w:hAnsi="Arial" w:cs="Arial"/>
          <w:b/>
          <w:u w:val="single"/>
        </w:rPr>
      </w:pPr>
    </w:p>
    <w:p w:rsidR="00435D95" w:rsidRPr="001C312D" w:rsidRDefault="00435D95" w:rsidP="00435D95">
      <w:pPr>
        <w:rPr>
          <w:rFonts w:ascii="Arial" w:hAnsi="Arial" w:cs="Arial"/>
          <w:b/>
        </w:rPr>
      </w:pPr>
      <w:r w:rsidRPr="001C312D">
        <w:rPr>
          <w:rFonts w:ascii="Arial" w:hAnsi="Arial" w:cs="Arial"/>
          <w:b/>
          <w:u w:val="single"/>
        </w:rPr>
        <w:lastRenderedPageBreak/>
        <w:t>Service Areas</w:t>
      </w:r>
      <w:r w:rsidR="005276EB" w:rsidRPr="001C312D">
        <w:rPr>
          <w:rFonts w:ascii="Arial" w:hAnsi="Arial" w:cs="Arial"/>
          <w:b/>
          <w:u w:val="single"/>
        </w:rPr>
        <w:t xml:space="preserve"> Outcomes (SAOs)</w:t>
      </w:r>
      <w:r w:rsidRPr="001C312D">
        <w:rPr>
          <w:rFonts w:ascii="Arial" w:hAnsi="Arial" w:cs="Arial"/>
          <w:b/>
        </w:rPr>
        <w:t xml:space="preserve"> </w:t>
      </w:r>
      <w:r w:rsidRPr="001C312D">
        <w:rPr>
          <w:rFonts w:ascii="Arial" w:hAnsi="Arial" w:cs="Arial"/>
        </w:rPr>
        <w:t>(Student Services, Financial Aid, Student Affairs, etc.)</w:t>
      </w:r>
      <w:r w:rsidRPr="001C312D">
        <w:rPr>
          <w:rFonts w:ascii="Arial" w:hAnsi="Arial" w:cs="Arial"/>
          <w:b/>
        </w:rPr>
        <w:t>:  Please analyze at least one Outcome per year.</w:t>
      </w:r>
    </w:p>
    <w:p w:rsidR="00435D95" w:rsidRPr="001C312D" w:rsidRDefault="00435D95" w:rsidP="00435D95">
      <w:pPr>
        <w:rPr>
          <w:rFonts w:ascii="Arial" w:hAnsi="Arial" w:cs="Arial"/>
          <w:b/>
        </w:rPr>
      </w:pPr>
    </w:p>
    <w:p w:rsidR="00AC182C" w:rsidRPr="001C312D" w:rsidRDefault="00AC182C" w:rsidP="00AC182C">
      <w:pPr>
        <w:rPr>
          <w:rFonts w:ascii="Arial" w:hAnsi="Arial" w:cs="Arial"/>
          <w:b/>
          <w:u w:val="single"/>
        </w:rPr>
      </w:pPr>
      <w:r w:rsidRPr="001C312D">
        <w:rPr>
          <w:rFonts w:ascii="Arial" w:hAnsi="Arial" w:cs="Arial"/>
          <w:b/>
          <w:u w:val="single"/>
        </w:rPr>
        <w:t>SERVICE AREA OUTCOMES – GOAL 1.0</w:t>
      </w:r>
    </w:p>
    <w:p w:rsidR="005276EB" w:rsidRPr="001C312D" w:rsidRDefault="005276EB"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Success</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1.0: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improve student success at Imperial Valley College</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A4690">
        <w:trPr>
          <w:trHeight w:val="405"/>
        </w:trPr>
        <w:tc>
          <w:tcPr>
            <w:tcW w:w="4608" w:type="dxa"/>
            <w:gridSpan w:val="2"/>
            <w:shd w:val="clear" w:color="auto" w:fill="B8CCE4" w:themeFill="accent1" w:themeFillTint="66"/>
          </w:tcPr>
          <w:p w:rsidR="00AA4690" w:rsidRPr="001C312D" w:rsidRDefault="00AA4690" w:rsidP="00A53345">
            <w:pPr>
              <w:rPr>
                <w:rFonts w:cs="Arial"/>
                <w:b/>
                <w:sz w:val="18"/>
                <w:szCs w:val="18"/>
              </w:rPr>
            </w:pPr>
            <w:r w:rsidRPr="001C312D">
              <w:rPr>
                <w:rFonts w:cs="Arial"/>
                <w:b/>
                <w:sz w:val="18"/>
                <w:szCs w:val="18"/>
              </w:rPr>
              <w:t>Transfer Center and Articulation Services Goal 1.0:</w:t>
            </w:r>
          </w:p>
        </w:tc>
        <w:tc>
          <w:tcPr>
            <w:tcW w:w="9431" w:type="dxa"/>
            <w:gridSpan w:val="7"/>
            <w:shd w:val="clear" w:color="auto" w:fill="B8CCE4" w:themeFill="accent1" w:themeFillTint="66"/>
          </w:tcPr>
          <w:p w:rsidR="00AA4690" w:rsidRPr="001C312D" w:rsidRDefault="00AA4690" w:rsidP="00AA4690">
            <w:pPr>
              <w:rPr>
                <w:rFonts w:cs="Arial"/>
                <w:b/>
                <w:sz w:val="18"/>
                <w:szCs w:val="18"/>
              </w:rPr>
            </w:pPr>
            <w:r w:rsidRPr="001C312D">
              <w:rPr>
                <w:rFonts w:cs="Arial"/>
                <w:b/>
                <w:sz w:val="18"/>
                <w:szCs w:val="18"/>
              </w:rPr>
              <w:t>To increase student success through use of the Transfer Center and Articulation Services at Imperial Valley College</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S1.0</w:t>
            </w:r>
          </w:p>
        </w:tc>
        <w:tc>
          <w:tcPr>
            <w:tcW w:w="3983" w:type="dxa"/>
          </w:tcPr>
          <w:p w:rsidR="00AA4690" w:rsidRPr="001C312D" w:rsidRDefault="00AA4690" w:rsidP="00A53345">
            <w:pPr>
              <w:rPr>
                <w:rFonts w:cs="Arial"/>
                <w:sz w:val="18"/>
                <w:szCs w:val="18"/>
              </w:rPr>
            </w:pPr>
            <w:r w:rsidRPr="001C312D">
              <w:rPr>
                <w:rFonts w:cs="Arial"/>
                <w:sz w:val="18"/>
                <w:szCs w:val="18"/>
              </w:rPr>
              <w:t>Student(s) will demonstrate an understanding of transfer services with the ability to navigate and complete a Transfer Admission Guarantee (TAG) and /or admission application(s) successfully.</w:t>
            </w:r>
          </w:p>
        </w:tc>
        <w:tc>
          <w:tcPr>
            <w:tcW w:w="3420" w:type="dxa"/>
            <w:gridSpan w:val="3"/>
          </w:tcPr>
          <w:p w:rsidR="00AA4690" w:rsidRPr="001C312D" w:rsidRDefault="00AA4690" w:rsidP="00A53345">
            <w:pPr>
              <w:rPr>
                <w:rFonts w:cs="Arial"/>
                <w:sz w:val="18"/>
                <w:szCs w:val="18"/>
              </w:rPr>
            </w:pPr>
            <w:r w:rsidRPr="001C312D">
              <w:rPr>
                <w:rFonts w:cs="Arial"/>
                <w:sz w:val="18"/>
                <w:szCs w:val="18"/>
              </w:rPr>
              <w:t>The Transfer Center and Articulation Services unit will conduct workshops to include but not be limited to admission applications, scholarships and other appropriate topics. (the workshops)</w:t>
            </w:r>
          </w:p>
        </w:tc>
        <w:tc>
          <w:tcPr>
            <w:tcW w:w="2610" w:type="dxa"/>
          </w:tcPr>
          <w:p w:rsidR="00AA4690" w:rsidRPr="001C312D" w:rsidRDefault="00AA4690" w:rsidP="00A53345">
            <w:pPr>
              <w:rPr>
                <w:rFonts w:cs="Arial"/>
                <w:sz w:val="18"/>
                <w:szCs w:val="18"/>
              </w:rPr>
            </w:pPr>
            <w:r w:rsidRPr="001C312D">
              <w:rPr>
                <w:rFonts w:cs="Arial"/>
                <w:sz w:val="18"/>
                <w:szCs w:val="18"/>
              </w:rPr>
              <w:t>Record number of attendees at workshops.</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Computer upgrades and ergonomically correct furniture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ILO5</w:t>
            </w:r>
          </w:p>
        </w:tc>
      </w:tr>
      <w:tr w:rsidR="00AA4690" w:rsidRPr="001C312D"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S1.1</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 xml:space="preserve">Students will demonstrate an understanding and awareness of transfer services of different higher education systems to allow them to identify different educational opportunities.  </w:t>
            </w:r>
          </w:p>
        </w:tc>
        <w:tc>
          <w:tcPr>
            <w:tcW w:w="3420" w:type="dxa"/>
            <w:gridSpan w:val="3"/>
          </w:tcPr>
          <w:p w:rsidR="00AA4690" w:rsidRPr="001C312D" w:rsidRDefault="00AA4690" w:rsidP="00A53345">
            <w:pPr>
              <w:rPr>
                <w:rFonts w:cs="Arial"/>
                <w:sz w:val="18"/>
                <w:szCs w:val="18"/>
              </w:rPr>
            </w:pPr>
            <w:r w:rsidRPr="001C312D">
              <w:rPr>
                <w:rFonts w:cs="Arial"/>
                <w:sz w:val="18"/>
                <w:szCs w:val="18"/>
              </w:rPr>
              <w:t>The Transfer Center and Articulation Services unit will conduct and assist four-year campus representatives in participating activities that support transfer.  (Campus Reps, classroom presentations, brochure, etc.)</w:t>
            </w:r>
          </w:p>
        </w:tc>
        <w:tc>
          <w:tcPr>
            <w:tcW w:w="2610" w:type="dxa"/>
          </w:tcPr>
          <w:p w:rsidR="00AA4690" w:rsidRPr="001C312D" w:rsidRDefault="00AA4690" w:rsidP="00A53345">
            <w:pPr>
              <w:rPr>
                <w:rFonts w:cs="Arial"/>
                <w:sz w:val="18"/>
                <w:szCs w:val="18"/>
              </w:rPr>
            </w:pPr>
            <w:r w:rsidRPr="001C312D">
              <w:rPr>
                <w:rFonts w:cs="Arial"/>
                <w:sz w:val="18"/>
                <w:szCs w:val="18"/>
              </w:rPr>
              <w:t>Record number of attendees at classroom visits and/or workshops.</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S1.2</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demonstrate an understanding and be able to identify and use transfer services available that will allow the student to make an informed decision on furthering their education.</w:t>
            </w:r>
          </w:p>
        </w:tc>
        <w:tc>
          <w:tcPr>
            <w:tcW w:w="3420" w:type="dxa"/>
            <w:gridSpan w:val="3"/>
          </w:tcPr>
          <w:p w:rsidR="00AA4690" w:rsidRPr="001C312D" w:rsidRDefault="00AA4690" w:rsidP="00A53345">
            <w:pPr>
              <w:rPr>
                <w:rFonts w:cs="Arial"/>
                <w:sz w:val="18"/>
                <w:szCs w:val="18"/>
              </w:rPr>
            </w:pPr>
            <w:r w:rsidRPr="001C312D">
              <w:rPr>
                <w:rFonts w:cs="Arial"/>
                <w:sz w:val="18"/>
                <w:szCs w:val="18"/>
              </w:rPr>
              <w:t>The Transfer Center and Articulation Services unit will assist the student in the development of their Student Education Plan (SEP) to identify courses and/or requirements that will apply to their program of study.</w:t>
            </w:r>
          </w:p>
        </w:tc>
        <w:tc>
          <w:tcPr>
            <w:tcW w:w="2610" w:type="dxa"/>
          </w:tcPr>
          <w:p w:rsidR="00AA4690" w:rsidRPr="001C312D" w:rsidRDefault="00AA4690" w:rsidP="00A53345">
            <w:pPr>
              <w:rPr>
                <w:rFonts w:cs="Arial"/>
                <w:sz w:val="18"/>
                <w:szCs w:val="18"/>
              </w:rPr>
            </w:pPr>
            <w:r w:rsidRPr="001C312D">
              <w:rPr>
                <w:rFonts w:cs="Arial"/>
                <w:sz w:val="18"/>
                <w:szCs w:val="18"/>
              </w:rPr>
              <w:t>SEP document in student file and/or available in Degree Works (new degree audit program commencing 10-11).</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and</w:t>
            </w:r>
          </w:p>
          <w:p w:rsidR="00AA4690" w:rsidRPr="001C312D" w:rsidRDefault="00AA4690" w:rsidP="00A53345">
            <w:pPr>
              <w:rPr>
                <w:rFonts w:cs="Arial"/>
                <w:sz w:val="18"/>
                <w:szCs w:val="18"/>
              </w:rPr>
            </w:pPr>
            <w:r w:rsidRPr="001C312D">
              <w:rPr>
                <w:rFonts w:cs="Arial"/>
                <w:sz w:val="18"/>
                <w:szCs w:val="18"/>
              </w:rPr>
              <w:t>PAOs</w:t>
            </w:r>
          </w:p>
          <w:p w:rsidR="00AA4690" w:rsidRPr="001C312D" w:rsidRDefault="00AA4690" w:rsidP="00A53345">
            <w:pPr>
              <w:rPr>
                <w:rFonts w:cs="Arial"/>
                <w:sz w:val="18"/>
                <w:szCs w:val="18"/>
              </w:rPr>
            </w:pPr>
            <w:r w:rsidRPr="001C312D">
              <w:rPr>
                <w:rFonts w:cs="Arial"/>
                <w:sz w:val="18"/>
                <w:szCs w:val="18"/>
              </w:rPr>
              <w:t>1.0</w:t>
            </w:r>
          </w:p>
          <w:p w:rsidR="00AA4690" w:rsidRPr="001C312D" w:rsidRDefault="00AA4690" w:rsidP="00A53345">
            <w:pPr>
              <w:rPr>
                <w:rFonts w:cs="Arial"/>
                <w:sz w:val="18"/>
                <w:szCs w:val="18"/>
              </w:rPr>
            </w:pPr>
            <w:r w:rsidRPr="001C312D">
              <w:rPr>
                <w:rFonts w:cs="Arial"/>
                <w:sz w:val="18"/>
                <w:szCs w:val="18"/>
              </w:rPr>
              <w:t>1.2</w:t>
            </w:r>
          </w:p>
        </w:tc>
      </w:tr>
    </w:tbl>
    <w:p w:rsidR="00AC182C" w:rsidRPr="001C312D" w:rsidRDefault="00AC182C">
      <w:pPr>
        <w:rPr>
          <w:rFonts w:ascii="Arial" w:hAnsi="Arial" w:cs="Arial"/>
          <w:b/>
        </w:rPr>
      </w:pPr>
      <w:r w:rsidRPr="001C312D">
        <w:rPr>
          <w:rFonts w:ascii="Arial" w:hAnsi="Arial" w:cs="Arial"/>
          <w:b/>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SERVICE AREA OUTCOMES – GOAL 2.0</w:t>
      </w:r>
    </w:p>
    <w:p w:rsidR="00AC182C" w:rsidRPr="001C312D" w:rsidRDefault="00AC182C" w:rsidP="00AC182C">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AA4690" w:rsidRPr="001C312D" w:rsidTr="00AC182C">
        <w:trPr>
          <w:trHeight w:val="182"/>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Student Retention</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Student Services Goal 2.0:</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To increase the retention level of Imperial Valley College Students</w:t>
            </w:r>
          </w:p>
        </w:tc>
      </w:tr>
      <w:tr w:rsidR="00AA4690" w:rsidRPr="001C312D" w:rsidTr="00AC182C">
        <w:trPr>
          <w:trHeight w:val="203"/>
        </w:trPr>
        <w:tc>
          <w:tcPr>
            <w:tcW w:w="6444" w:type="dxa"/>
            <w:gridSpan w:val="3"/>
            <w:vAlign w:val="bottom"/>
          </w:tcPr>
          <w:p w:rsidR="00AA4690" w:rsidRPr="001C312D" w:rsidRDefault="00AA4690"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AA4690" w:rsidRPr="001C312D" w:rsidRDefault="00AA4690" w:rsidP="00A53345">
            <w:pPr>
              <w:rPr>
                <w:rFonts w:cs="Arial"/>
                <w:b/>
                <w:sz w:val="18"/>
                <w:szCs w:val="18"/>
              </w:rPr>
            </w:pPr>
          </w:p>
        </w:tc>
        <w:tc>
          <w:tcPr>
            <w:tcW w:w="7211" w:type="dxa"/>
            <w:gridSpan w:val="5"/>
            <w:vAlign w:val="bottom"/>
          </w:tcPr>
          <w:p w:rsidR="00AA4690" w:rsidRPr="001C312D" w:rsidRDefault="00AA4690" w:rsidP="00A53345">
            <w:pPr>
              <w:rPr>
                <w:rFonts w:cs="Arial"/>
                <w:b/>
                <w:sz w:val="18"/>
                <w:szCs w:val="18"/>
              </w:rPr>
            </w:pPr>
            <w:r w:rsidRPr="001C312D">
              <w:rPr>
                <w:rFonts w:cs="Arial"/>
                <w:b/>
                <w:sz w:val="18"/>
                <w:szCs w:val="18"/>
              </w:rPr>
              <w:t>ILO1, ILO2, ILO3, ILO4 and ILO5</w:t>
            </w:r>
          </w:p>
        </w:tc>
      </w:tr>
      <w:tr w:rsidR="00AA4690" w:rsidRPr="001C312D" w:rsidTr="00AC182C">
        <w:trPr>
          <w:trHeight w:val="203"/>
        </w:trPr>
        <w:tc>
          <w:tcPr>
            <w:tcW w:w="14039" w:type="dxa"/>
            <w:gridSpan w:val="9"/>
          </w:tcPr>
          <w:p w:rsidR="00AA4690" w:rsidRPr="001C312D" w:rsidRDefault="00AA4690"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AA4690" w:rsidRPr="001C312D" w:rsidTr="00AC182C">
        <w:trPr>
          <w:trHeight w:val="405"/>
        </w:trPr>
        <w:tc>
          <w:tcPr>
            <w:tcW w:w="4608" w:type="dxa"/>
            <w:gridSpan w:val="2"/>
            <w:shd w:val="clear" w:color="auto" w:fill="B8CCE4" w:themeFill="accent1" w:themeFillTint="66"/>
          </w:tcPr>
          <w:p w:rsidR="00AA4690" w:rsidRPr="001C312D" w:rsidRDefault="00AA4690" w:rsidP="00A53345">
            <w:pPr>
              <w:rPr>
                <w:rFonts w:cs="Arial"/>
                <w:b/>
                <w:sz w:val="18"/>
                <w:szCs w:val="18"/>
              </w:rPr>
            </w:pPr>
            <w:r w:rsidRPr="001C312D">
              <w:rPr>
                <w:rFonts w:cs="Arial"/>
                <w:b/>
                <w:sz w:val="18"/>
                <w:szCs w:val="18"/>
              </w:rPr>
              <w:t>Transfer Center and Articulation Services Goal 2.0:</w:t>
            </w:r>
          </w:p>
        </w:tc>
        <w:tc>
          <w:tcPr>
            <w:tcW w:w="9431" w:type="dxa"/>
            <w:gridSpan w:val="7"/>
            <w:shd w:val="clear" w:color="auto" w:fill="B8CCE4" w:themeFill="accent1" w:themeFillTint="66"/>
          </w:tcPr>
          <w:p w:rsidR="00AA4690" w:rsidRPr="001C312D" w:rsidRDefault="00AA4690" w:rsidP="00A53345">
            <w:pPr>
              <w:rPr>
                <w:rFonts w:cs="Arial"/>
                <w:b/>
                <w:sz w:val="18"/>
                <w:szCs w:val="18"/>
              </w:rPr>
            </w:pPr>
            <w:r w:rsidRPr="001C312D">
              <w:rPr>
                <w:rFonts w:cs="Arial"/>
                <w:b/>
                <w:sz w:val="18"/>
                <w:szCs w:val="18"/>
              </w:rPr>
              <w:t>To improve student retention in the Transfer Center program</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S2.0</w:t>
            </w:r>
          </w:p>
        </w:tc>
        <w:tc>
          <w:tcPr>
            <w:tcW w:w="3983" w:type="dxa"/>
          </w:tcPr>
          <w:p w:rsidR="00AA4690" w:rsidRPr="001C312D" w:rsidRDefault="00AA4690" w:rsidP="00A53345">
            <w:pPr>
              <w:rPr>
                <w:rFonts w:cs="Arial"/>
                <w:sz w:val="18"/>
                <w:szCs w:val="18"/>
              </w:rPr>
            </w:pPr>
            <w:r w:rsidRPr="001C312D">
              <w:rPr>
                <w:rFonts w:cs="Arial"/>
                <w:sz w:val="18"/>
                <w:szCs w:val="18"/>
              </w:rPr>
              <w:t>Students will be able to identify and use educational planning resources that will apply to their academic and career goals.</w:t>
            </w:r>
          </w:p>
        </w:tc>
        <w:tc>
          <w:tcPr>
            <w:tcW w:w="3420" w:type="dxa"/>
            <w:gridSpan w:val="3"/>
          </w:tcPr>
          <w:p w:rsidR="00AA4690" w:rsidRPr="001C312D" w:rsidRDefault="00AA4690" w:rsidP="00A53345">
            <w:pPr>
              <w:rPr>
                <w:rFonts w:cs="Arial"/>
                <w:sz w:val="18"/>
                <w:szCs w:val="18"/>
              </w:rPr>
            </w:pPr>
            <w:r w:rsidRPr="001C312D">
              <w:rPr>
                <w:rFonts w:cs="Arial"/>
                <w:sz w:val="18"/>
                <w:szCs w:val="18"/>
              </w:rPr>
              <w:t>Conduct classroom and/or Transfer Center visitations.</w:t>
            </w:r>
          </w:p>
        </w:tc>
        <w:tc>
          <w:tcPr>
            <w:tcW w:w="2610" w:type="dxa"/>
          </w:tcPr>
          <w:p w:rsidR="00AA4690" w:rsidRPr="001C312D" w:rsidRDefault="00AA4690" w:rsidP="00A53345">
            <w:pPr>
              <w:rPr>
                <w:rFonts w:cs="Arial"/>
                <w:sz w:val="18"/>
                <w:szCs w:val="18"/>
              </w:rPr>
            </w:pPr>
            <w:r w:rsidRPr="001C312D">
              <w:rPr>
                <w:rFonts w:cs="Arial"/>
                <w:sz w:val="18"/>
                <w:szCs w:val="18"/>
              </w:rPr>
              <w:t>Record number of attendees.</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ILO5</w:t>
            </w:r>
          </w:p>
        </w:tc>
      </w:tr>
      <w:tr w:rsidR="00AA4690" w:rsidRPr="001C312D" w:rsidTr="00AC182C">
        <w:trPr>
          <w:trHeight w:val="1439"/>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S2.1</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be able to demonstrate a comprehension of transfer requirements by attending counseling appointments, transfer presentations, and by participation in coordinated transfer counseling services and activities.</w:t>
            </w:r>
          </w:p>
        </w:tc>
        <w:tc>
          <w:tcPr>
            <w:tcW w:w="3420" w:type="dxa"/>
            <w:gridSpan w:val="3"/>
          </w:tcPr>
          <w:p w:rsidR="00AA4690" w:rsidRPr="001C312D" w:rsidRDefault="00AA4690" w:rsidP="00A53345">
            <w:pPr>
              <w:rPr>
                <w:rFonts w:cs="Arial"/>
                <w:sz w:val="18"/>
                <w:szCs w:val="18"/>
              </w:rPr>
            </w:pPr>
            <w:r w:rsidRPr="001C312D">
              <w:rPr>
                <w:rFonts w:cs="Arial"/>
                <w:sz w:val="18"/>
                <w:szCs w:val="18"/>
              </w:rPr>
              <w:t>ASPIRE - Tracking Freshman Cohort(s)</w:t>
            </w:r>
          </w:p>
          <w:p w:rsidR="00AA4690" w:rsidRPr="001C312D" w:rsidRDefault="00AA4690" w:rsidP="00A53345">
            <w:pPr>
              <w:rPr>
                <w:rFonts w:cs="Arial"/>
                <w:sz w:val="18"/>
                <w:szCs w:val="18"/>
              </w:rPr>
            </w:pPr>
            <w:r w:rsidRPr="001C312D">
              <w:rPr>
                <w:rFonts w:cs="Arial"/>
                <w:sz w:val="18"/>
                <w:szCs w:val="18"/>
              </w:rPr>
              <w:t>(</w:t>
            </w:r>
            <w:r w:rsidRPr="001C312D">
              <w:rPr>
                <w:rFonts w:cs="Arial"/>
                <w:b/>
                <w:sz w:val="18"/>
                <w:szCs w:val="18"/>
              </w:rPr>
              <w:t>A</w:t>
            </w:r>
            <w:r w:rsidRPr="001C312D">
              <w:rPr>
                <w:rFonts w:cs="Arial"/>
                <w:sz w:val="18"/>
                <w:szCs w:val="18"/>
              </w:rPr>
              <w:t xml:space="preserve">cknowledging </w:t>
            </w:r>
            <w:r w:rsidRPr="001C312D">
              <w:rPr>
                <w:rFonts w:cs="Arial"/>
                <w:b/>
                <w:sz w:val="18"/>
                <w:szCs w:val="18"/>
              </w:rPr>
              <w:t>S</w:t>
            </w:r>
            <w:r w:rsidRPr="001C312D">
              <w:rPr>
                <w:rFonts w:cs="Arial"/>
                <w:sz w:val="18"/>
                <w:szCs w:val="18"/>
              </w:rPr>
              <w:t xml:space="preserve">tudents </w:t>
            </w:r>
            <w:r w:rsidRPr="001C312D">
              <w:rPr>
                <w:rFonts w:cs="Arial"/>
                <w:b/>
                <w:sz w:val="18"/>
                <w:szCs w:val="18"/>
              </w:rPr>
              <w:t>P</w:t>
            </w:r>
            <w:r w:rsidRPr="001C312D">
              <w:rPr>
                <w:rFonts w:cs="Arial"/>
                <w:sz w:val="18"/>
                <w:szCs w:val="18"/>
              </w:rPr>
              <w:t xml:space="preserve">repared </w:t>
            </w:r>
            <w:r w:rsidRPr="001C312D">
              <w:rPr>
                <w:rFonts w:cs="Arial"/>
                <w:b/>
                <w:sz w:val="18"/>
                <w:szCs w:val="18"/>
              </w:rPr>
              <w:t>I</w:t>
            </w:r>
            <w:r w:rsidRPr="001C312D">
              <w:rPr>
                <w:rFonts w:cs="Arial"/>
                <w:sz w:val="18"/>
                <w:szCs w:val="18"/>
              </w:rPr>
              <w:t xml:space="preserve">n </w:t>
            </w:r>
            <w:r w:rsidRPr="001C312D">
              <w:rPr>
                <w:rFonts w:cs="Arial"/>
                <w:b/>
                <w:sz w:val="18"/>
                <w:szCs w:val="18"/>
              </w:rPr>
              <w:t>R</w:t>
            </w:r>
            <w:r w:rsidRPr="001C312D">
              <w:rPr>
                <w:rFonts w:cs="Arial"/>
                <w:sz w:val="18"/>
                <w:szCs w:val="18"/>
              </w:rPr>
              <w:t xml:space="preserve">ecognized </w:t>
            </w:r>
            <w:r w:rsidRPr="001C312D">
              <w:rPr>
                <w:rFonts w:cs="Arial"/>
                <w:b/>
                <w:sz w:val="18"/>
                <w:szCs w:val="18"/>
              </w:rPr>
              <w:t>E</w:t>
            </w:r>
            <w:r w:rsidRPr="001C312D">
              <w:rPr>
                <w:rFonts w:cs="Arial"/>
                <w:sz w:val="18"/>
                <w:szCs w:val="18"/>
              </w:rPr>
              <w:t>xcellence)</w:t>
            </w:r>
          </w:p>
        </w:tc>
        <w:tc>
          <w:tcPr>
            <w:tcW w:w="2610" w:type="dxa"/>
          </w:tcPr>
          <w:p w:rsidR="00AA4690" w:rsidRPr="001C312D" w:rsidRDefault="00AA4690" w:rsidP="00A53345">
            <w:pPr>
              <w:rPr>
                <w:rFonts w:cs="Arial"/>
                <w:sz w:val="18"/>
                <w:szCs w:val="18"/>
              </w:rPr>
            </w:pPr>
            <w:r w:rsidRPr="001C312D">
              <w:rPr>
                <w:rFonts w:cs="Arial"/>
                <w:sz w:val="18"/>
                <w:szCs w:val="18"/>
              </w:rPr>
              <w:t>ASPIRE Program - tracking of students by academic year and conducting an exit survey.</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ILO5</w:t>
            </w: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S2.2</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be able to demonstrate an under-standing of transfer requirements and will be able to identify which general education package they should follow (CSU, UC or other).</w:t>
            </w:r>
          </w:p>
        </w:tc>
        <w:tc>
          <w:tcPr>
            <w:tcW w:w="3420" w:type="dxa"/>
            <w:gridSpan w:val="3"/>
          </w:tcPr>
          <w:p w:rsidR="00AA4690" w:rsidRPr="001C312D" w:rsidRDefault="00AA4690" w:rsidP="00A53345">
            <w:pPr>
              <w:rPr>
                <w:rFonts w:cs="Arial"/>
                <w:sz w:val="18"/>
                <w:szCs w:val="18"/>
              </w:rPr>
            </w:pPr>
            <w:r w:rsidRPr="001C312D">
              <w:rPr>
                <w:rFonts w:cs="Arial"/>
                <w:sz w:val="18"/>
                <w:szCs w:val="18"/>
              </w:rPr>
              <w:t>Regular contact with all students who come into the Transfer Center</w:t>
            </w:r>
          </w:p>
        </w:tc>
        <w:tc>
          <w:tcPr>
            <w:tcW w:w="2610" w:type="dxa"/>
          </w:tcPr>
          <w:p w:rsidR="00AA4690" w:rsidRPr="001C312D" w:rsidRDefault="00AA4690" w:rsidP="00A53345">
            <w:pPr>
              <w:rPr>
                <w:rFonts w:cs="Arial"/>
                <w:sz w:val="18"/>
                <w:szCs w:val="18"/>
              </w:rPr>
            </w:pPr>
            <w:r w:rsidRPr="001C312D">
              <w:rPr>
                <w:rFonts w:cs="Arial"/>
                <w:sz w:val="18"/>
                <w:szCs w:val="18"/>
              </w:rPr>
              <w:t>Student application for the awarding of the certificate(s) for CSU GE-Breadth and/or IGETC requirements.</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ILO5</w:t>
            </w:r>
          </w:p>
        </w:tc>
      </w:tr>
    </w:tbl>
    <w:p w:rsidR="00435D95" w:rsidRPr="001C312D" w:rsidRDefault="00435D95" w:rsidP="00435D95">
      <w:pPr>
        <w:rPr>
          <w:rFonts w:ascii="Arial" w:hAnsi="Arial" w:cs="Arial"/>
          <w:b/>
        </w:rPr>
      </w:pPr>
    </w:p>
    <w:p w:rsidR="00AC182C" w:rsidRPr="001C312D" w:rsidRDefault="00AC182C">
      <w:pPr>
        <w:rPr>
          <w:rFonts w:ascii="Arial" w:hAnsi="Arial" w:cs="Arial"/>
          <w:b/>
        </w:rPr>
      </w:pPr>
      <w:r w:rsidRPr="001C312D">
        <w:rPr>
          <w:rFonts w:ascii="Arial" w:hAnsi="Arial" w:cs="Arial"/>
          <w:b/>
        </w:rPr>
        <w:br w:type="page"/>
      </w:r>
    </w:p>
    <w:p w:rsidR="00AC182C" w:rsidRPr="001C312D" w:rsidRDefault="00AC182C" w:rsidP="00AC182C">
      <w:pPr>
        <w:rPr>
          <w:rFonts w:ascii="Arial" w:hAnsi="Arial" w:cs="Arial"/>
          <w:b/>
          <w:u w:val="single"/>
        </w:rPr>
      </w:pPr>
      <w:r w:rsidRPr="001C312D">
        <w:rPr>
          <w:rFonts w:ascii="Arial" w:hAnsi="Arial" w:cs="Arial"/>
          <w:b/>
          <w:u w:val="single"/>
        </w:rPr>
        <w:lastRenderedPageBreak/>
        <w:t xml:space="preserve">SERVICE AREA OUTCOMES – GOAL </w:t>
      </w:r>
      <w:r w:rsidR="00AA4690" w:rsidRPr="001C312D">
        <w:rPr>
          <w:rFonts w:ascii="Arial" w:hAnsi="Arial" w:cs="Arial"/>
          <w:b/>
          <w:u w:val="single"/>
        </w:rPr>
        <w:t>3</w:t>
      </w:r>
      <w:r w:rsidRPr="001C312D">
        <w:rPr>
          <w:rFonts w:ascii="Arial" w:hAnsi="Arial" w:cs="Arial"/>
          <w:b/>
          <w:u w:val="single"/>
        </w:rPr>
        <w:t>.0</w:t>
      </w:r>
    </w:p>
    <w:p w:rsidR="00AC182C" w:rsidRPr="001C312D" w:rsidRDefault="00AC182C"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1C312D" w:rsidRPr="001C312D" w:rsidTr="00AC182C">
        <w:trPr>
          <w:trHeight w:val="182"/>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Increase Institutional Effectiveness</w:t>
            </w:r>
          </w:p>
        </w:tc>
      </w:tr>
      <w:tr w:rsidR="001C312D" w:rsidRPr="001C312D"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Student Services Goal 3.0:</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To enhance the development of recruitment strategies for Imperial Valley College</w:t>
            </w:r>
          </w:p>
        </w:tc>
      </w:tr>
      <w:tr w:rsidR="001C312D" w:rsidRPr="001C312D" w:rsidTr="00AC182C">
        <w:trPr>
          <w:trHeight w:val="203"/>
        </w:trPr>
        <w:tc>
          <w:tcPr>
            <w:tcW w:w="6444" w:type="dxa"/>
            <w:gridSpan w:val="3"/>
            <w:vAlign w:val="bottom"/>
          </w:tcPr>
          <w:p w:rsidR="001C312D" w:rsidRPr="001C312D" w:rsidRDefault="001C312D"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1C312D" w:rsidRPr="001C312D" w:rsidRDefault="001C312D" w:rsidP="00A53345">
            <w:pPr>
              <w:rPr>
                <w:rFonts w:cs="Arial"/>
                <w:b/>
                <w:sz w:val="18"/>
                <w:szCs w:val="18"/>
              </w:rPr>
            </w:pPr>
          </w:p>
        </w:tc>
        <w:tc>
          <w:tcPr>
            <w:tcW w:w="7211" w:type="dxa"/>
            <w:gridSpan w:val="5"/>
            <w:vAlign w:val="bottom"/>
          </w:tcPr>
          <w:p w:rsidR="001C312D" w:rsidRPr="001C312D" w:rsidRDefault="001C312D" w:rsidP="00A53345">
            <w:pPr>
              <w:rPr>
                <w:rFonts w:cs="Arial"/>
                <w:b/>
                <w:sz w:val="18"/>
                <w:szCs w:val="18"/>
              </w:rPr>
            </w:pPr>
            <w:r w:rsidRPr="001C312D">
              <w:rPr>
                <w:rFonts w:cs="Arial"/>
                <w:b/>
                <w:sz w:val="18"/>
                <w:szCs w:val="18"/>
              </w:rPr>
              <w:t>ILO1, ILO2, ILO3, ILO4 and ILO5</w:t>
            </w:r>
          </w:p>
        </w:tc>
      </w:tr>
      <w:tr w:rsidR="001C312D" w:rsidRPr="001C312D" w:rsidTr="00AC182C">
        <w:trPr>
          <w:trHeight w:val="203"/>
        </w:trPr>
        <w:tc>
          <w:tcPr>
            <w:tcW w:w="14039" w:type="dxa"/>
            <w:gridSpan w:val="9"/>
          </w:tcPr>
          <w:p w:rsidR="001C312D" w:rsidRPr="001C312D" w:rsidRDefault="001C312D" w:rsidP="00A53345">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1C312D" w:rsidRPr="001C312D" w:rsidTr="00AC182C">
        <w:trPr>
          <w:trHeight w:val="405"/>
        </w:trPr>
        <w:tc>
          <w:tcPr>
            <w:tcW w:w="4608" w:type="dxa"/>
            <w:gridSpan w:val="2"/>
            <w:shd w:val="clear" w:color="auto" w:fill="B8CCE4" w:themeFill="accent1" w:themeFillTint="66"/>
          </w:tcPr>
          <w:p w:rsidR="001C312D" w:rsidRPr="001C312D" w:rsidRDefault="001C312D" w:rsidP="00A53345">
            <w:pPr>
              <w:rPr>
                <w:rFonts w:cs="Arial"/>
                <w:b/>
                <w:sz w:val="18"/>
                <w:szCs w:val="18"/>
              </w:rPr>
            </w:pPr>
            <w:r w:rsidRPr="001C312D">
              <w:rPr>
                <w:rFonts w:cs="Arial"/>
                <w:b/>
                <w:sz w:val="18"/>
                <w:szCs w:val="18"/>
              </w:rPr>
              <w:t>Transfer Center and Articulation Services Goal 3.0:</w:t>
            </w:r>
          </w:p>
        </w:tc>
        <w:tc>
          <w:tcPr>
            <w:tcW w:w="9431" w:type="dxa"/>
            <w:gridSpan w:val="7"/>
            <w:shd w:val="clear" w:color="auto" w:fill="B8CCE4" w:themeFill="accent1" w:themeFillTint="66"/>
          </w:tcPr>
          <w:p w:rsidR="001C312D" w:rsidRPr="001C312D" w:rsidRDefault="001C312D" w:rsidP="00A53345">
            <w:pPr>
              <w:rPr>
                <w:rFonts w:cs="Arial"/>
                <w:b/>
                <w:sz w:val="18"/>
                <w:szCs w:val="18"/>
              </w:rPr>
            </w:pPr>
            <w:r w:rsidRPr="001C312D">
              <w:rPr>
                <w:rFonts w:cs="Arial"/>
                <w:b/>
                <w:sz w:val="18"/>
                <w:szCs w:val="18"/>
              </w:rPr>
              <w:t>To improve the Transfer Center and Articulation Services Effectiveness</w:t>
            </w:r>
          </w:p>
        </w:tc>
      </w:tr>
      <w:tr w:rsidR="00AC182C" w:rsidRPr="001C312D" w:rsidTr="00AC182C">
        <w:trPr>
          <w:trHeight w:val="203"/>
        </w:trPr>
        <w:tc>
          <w:tcPr>
            <w:tcW w:w="14039" w:type="dxa"/>
            <w:gridSpan w:val="9"/>
          </w:tcPr>
          <w:p w:rsidR="00AC182C" w:rsidRPr="001C312D" w:rsidRDefault="00AC182C" w:rsidP="00AC182C">
            <w:pPr>
              <w:rPr>
                <w:rFonts w:cs="Arial"/>
                <w:sz w:val="18"/>
                <w:szCs w:val="18"/>
              </w:rPr>
            </w:pPr>
          </w:p>
        </w:tc>
      </w:tr>
      <w:tr w:rsidR="00AC182C" w:rsidRPr="001C312D" w:rsidTr="00AC182C">
        <w:trPr>
          <w:trHeight w:val="405"/>
        </w:trPr>
        <w:tc>
          <w:tcPr>
            <w:tcW w:w="4608" w:type="dxa"/>
            <w:gridSpan w:val="2"/>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RUBRIC</w:t>
            </w:r>
          </w:p>
          <w:p w:rsidR="00AC182C" w:rsidRPr="001C312D" w:rsidRDefault="00AC182C" w:rsidP="00AC182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AC182C" w:rsidRPr="001C312D" w:rsidRDefault="00AC182C" w:rsidP="00AC182C">
            <w:pPr>
              <w:rPr>
                <w:rFonts w:cs="Arial"/>
                <w:b/>
                <w:bCs/>
                <w:color w:val="000000"/>
                <w:sz w:val="18"/>
                <w:szCs w:val="18"/>
              </w:rPr>
            </w:pPr>
            <w:r w:rsidRPr="001C312D">
              <w:rPr>
                <w:rFonts w:cs="Arial"/>
                <w:b/>
                <w:bCs/>
                <w:color w:val="000000"/>
                <w:sz w:val="18"/>
                <w:szCs w:val="18"/>
              </w:rPr>
              <w:t xml:space="preserve">TIME </w:t>
            </w:r>
          </w:p>
          <w:p w:rsidR="00AC182C" w:rsidRPr="001C312D" w:rsidRDefault="00AC182C" w:rsidP="00AC182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RESOURCES</w:t>
            </w:r>
          </w:p>
          <w:p w:rsidR="00AC182C" w:rsidRPr="001C312D" w:rsidRDefault="00AC182C" w:rsidP="00AC182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AC182C" w:rsidRPr="001C312D" w:rsidRDefault="00AC182C" w:rsidP="00AC182C">
            <w:pPr>
              <w:rPr>
                <w:rFonts w:cs="Arial"/>
                <w:b/>
                <w:sz w:val="18"/>
                <w:szCs w:val="18"/>
              </w:rPr>
            </w:pPr>
            <w:r w:rsidRPr="001C312D">
              <w:rPr>
                <w:rFonts w:cs="Arial"/>
                <w:b/>
                <w:sz w:val="18"/>
                <w:szCs w:val="18"/>
              </w:rPr>
              <w:t>ISLOs</w:t>
            </w:r>
          </w:p>
        </w:tc>
      </w:tr>
      <w:tr w:rsidR="001C312D" w:rsidRPr="001C312D" w:rsidTr="00AC182C">
        <w:trPr>
          <w:trHeight w:val="1257"/>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S3.0</w:t>
            </w:r>
          </w:p>
        </w:tc>
        <w:tc>
          <w:tcPr>
            <w:tcW w:w="3983" w:type="dxa"/>
          </w:tcPr>
          <w:p w:rsidR="001C312D" w:rsidRPr="001C312D" w:rsidRDefault="001C312D" w:rsidP="00A53345">
            <w:pPr>
              <w:rPr>
                <w:rFonts w:cs="Arial"/>
                <w:sz w:val="18"/>
                <w:szCs w:val="18"/>
              </w:rPr>
            </w:pPr>
            <w:r w:rsidRPr="001C312D">
              <w:rPr>
                <w:rFonts w:cs="Arial"/>
                <w:sz w:val="18"/>
                <w:szCs w:val="18"/>
              </w:rPr>
              <w:t>Students, faculty, and community members will be able to demonstrate their knowledge and under- standing of and be able to assess current and accurate articulation information.</w:t>
            </w:r>
          </w:p>
        </w:tc>
        <w:tc>
          <w:tcPr>
            <w:tcW w:w="3420" w:type="dxa"/>
            <w:gridSpan w:val="3"/>
          </w:tcPr>
          <w:p w:rsidR="001C312D" w:rsidRPr="001C312D" w:rsidRDefault="001C312D" w:rsidP="00A53345">
            <w:pPr>
              <w:rPr>
                <w:rFonts w:cs="Arial"/>
                <w:sz w:val="18"/>
                <w:szCs w:val="18"/>
              </w:rPr>
            </w:pPr>
            <w:r w:rsidRPr="001C312D">
              <w:rPr>
                <w:rFonts w:cs="Arial"/>
                <w:sz w:val="18"/>
                <w:szCs w:val="18"/>
              </w:rPr>
              <w:t>The Transfer Center and Articulation Services unit will provide current and accurate articulation information.</w:t>
            </w:r>
          </w:p>
        </w:tc>
        <w:tc>
          <w:tcPr>
            <w:tcW w:w="2610" w:type="dxa"/>
          </w:tcPr>
          <w:p w:rsidR="001C312D" w:rsidRPr="001C312D" w:rsidRDefault="001C312D" w:rsidP="001C312D">
            <w:pPr>
              <w:rPr>
                <w:rFonts w:cs="Arial"/>
                <w:sz w:val="18"/>
                <w:szCs w:val="18"/>
              </w:rPr>
            </w:pPr>
            <w:r w:rsidRPr="001C312D">
              <w:rPr>
                <w:rFonts w:cs="Arial"/>
                <w:sz w:val="18"/>
                <w:szCs w:val="18"/>
              </w:rPr>
              <w:t>ASSIST database on CSU/UC articulations and the Private/Independent and Out-of-State articulations via hits to the IVC Articulation Website.</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1C312D" w:rsidRDefault="001C312D" w:rsidP="00A53345">
            <w:pPr>
              <w:rPr>
                <w:rFonts w:cs="Arial"/>
                <w:sz w:val="18"/>
                <w:szCs w:val="18"/>
              </w:rPr>
            </w:pPr>
            <w:r w:rsidRPr="001C312D">
              <w:rPr>
                <w:rFonts w:cs="Arial"/>
                <w:sz w:val="18"/>
                <w:szCs w:val="18"/>
              </w:rPr>
              <w:t>ILO1</w:t>
            </w:r>
          </w:p>
          <w:p w:rsidR="001C312D" w:rsidRPr="001C312D" w:rsidRDefault="001C312D" w:rsidP="00A53345">
            <w:pPr>
              <w:rPr>
                <w:rFonts w:cs="Arial"/>
                <w:sz w:val="18"/>
                <w:szCs w:val="18"/>
              </w:rPr>
            </w:pPr>
            <w:r w:rsidRPr="001C312D">
              <w:rPr>
                <w:rFonts w:cs="Arial"/>
                <w:sz w:val="18"/>
                <w:szCs w:val="18"/>
              </w:rPr>
              <w:t>ILO2</w:t>
            </w:r>
          </w:p>
          <w:p w:rsidR="001C312D" w:rsidRPr="001C312D" w:rsidRDefault="001C312D" w:rsidP="00A53345">
            <w:pPr>
              <w:rPr>
                <w:rFonts w:cs="Arial"/>
                <w:sz w:val="18"/>
                <w:szCs w:val="18"/>
              </w:rPr>
            </w:pPr>
            <w:r w:rsidRPr="001C312D">
              <w:rPr>
                <w:rFonts w:cs="Arial"/>
                <w:sz w:val="18"/>
                <w:szCs w:val="18"/>
              </w:rPr>
              <w:t>ILO3</w:t>
            </w:r>
          </w:p>
          <w:p w:rsidR="001C312D" w:rsidRPr="001C312D" w:rsidRDefault="001C312D" w:rsidP="00A53345">
            <w:pPr>
              <w:rPr>
                <w:rFonts w:cs="Arial"/>
                <w:sz w:val="18"/>
                <w:szCs w:val="18"/>
              </w:rPr>
            </w:pPr>
            <w:r w:rsidRPr="001C312D">
              <w:rPr>
                <w:rFonts w:cs="Arial"/>
                <w:sz w:val="18"/>
                <w:szCs w:val="18"/>
              </w:rPr>
              <w:t>ILO4</w:t>
            </w:r>
          </w:p>
          <w:p w:rsidR="001C312D" w:rsidRPr="001C312D" w:rsidRDefault="001C312D" w:rsidP="00A53345">
            <w:pPr>
              <w:rPr>
                <w:rFonts w:cs="Arial"/>
                <w:sz w:val="18"/>
                <w:szCs w:val="18"/>
              </w:rPr>
            </w:pPr>
            <w:r w:rsidRPr="001C312D">
              <w:rPr>
                <w:rFonts w:cs="Arial"/>
                <w:sz w:val="18"/>
                <w:szCs w:val="18"/>
              </w:rPr>
              <w:t>ILO5</w:t>
            </w:r>
          </w:p>
          <w:p w:rsidR="001C312D" w:rsidRPr="001C312D" w:rsidRDefault="001C312D" w:rsidP="00A53345">
            <w:pPr>
              <w:rPr>
                <w:rFonts w:cs="Arial"/>
                <w:sz w:val="18"/>
                <w:szCs w:val="18"/>
              </w:rPr>
            </w:pPr>
            <w:r w:rsidRPr="001C312D">
              <w:rPr>
                <w:rFonts w:cs="Arial"/>
                <w:sz w:val="18"/>
                <w:szCs w:val="18"/>
              </w:rPr>
              <w:t>And</w:t>
            </w:r>
          </w:p>
          <w:p w:rsidR="001C312D" w:rsidRPr="001C312D" w:rsidRDefault="001C312D" w:rsidP="00A53345">
            <w:pPr>
              <w:rPr>
                <w:rFonts w:cs="Arial"/>
                <w:sz w:val="18"/>
                <w:szCs w:val="18"/>
              </w:rPr>
            </w:pPr>
            <w:r w:rsidRPr="001C312D">
              <w:rPr>
                <w:rFonts w:cs="Arial"/>
                <w:sz w:val="18"/>
                <w:szCs w:val="18"/>
              </w:rPr>
              <w:t>PAOs</w:t>
            </w:r>
          </w:p>
          <w:p w:rsidR="001C312D" w:rsidRPr="001C312D" w:rsidRDefault="001C312D" w:rsidP="00A53345">
            <w:pPr>
              <w:rPr>
                <w:rFonts w:cs="Arial"/>
                <w:sz w:val="18"/>
                <w:szCs w:val="18"/>
              </w:rPr>
            </w:pPr>
            <w:r w:rsidRPr="001C312D">
              <w:rPr>
                <w:rFonts w:cs="Arial"/>
                <w:sz w:val="18"/>
                <w:szCs w:val="18"/>
              </w:rPr>
              <w:t>3.0</w:t>
            </w:r>
          </w:p>
        </w:tc>
      </w:tr>
      <w:tr w:rsidR="001C312D" w:rsidRPr="001C312D" w:rsidTr="00AC182C">
        <w:trPr>
          <w:trHeight w:val="1439"/>
        </w:trPr>
        <w:tc>
          <w:tcPr>
            <w:tcW w:w="625" w:type="dxa"/>
          </w:tcPr>
          <w:p w:rsidR="001C312D" w:rsidRPr="001C312D" w:rsidRDefault="001C312D" w:rsidP="00A53345">
            <w:pPr>
              <w:jc w:val="both"/>
              <w:rPr>
                <w:rFonts w:cs="Arial"/>
                <w:b/>
                <w:bCs/>
                <w:color w:val="000000"/>
                <w:sz w:val="18"/>
                <w:szCs w:val="18"/>
              </w:rPr>
            </w:pPr>
            <w:r w:rsidRPr="001C312D">
              <w:rPr>
                <w:rFonts w:cs="Arial"/>
                <w:b/>
                <w:bCs/>
                <w:color w:val="000000"/>
                <w:sz w:val="18"/>
                <w:szCs w:val="18"/>
              </w:rPr>
              <w:t>S3.1</w:t>
            </w:r>
          </w:p>
          <w:p w:rsidR="001C312D" w:rsidRPr="001C312D" w:rsidRDefault="001C312D" w:rsidP="00A53345">
            <w:pPr>
              <w:jc w:val="both"/>
              <w:rPr>
                <w:rFonts w:cs="Arial"/>
                <w:sz w:val="18"/>
                <w:szCs w:val="18"/>
              </w:rPr>
            </w:pPr>
          </w:p>
        </w:tc>
        <w:tc>
          <w:tcPr>
            <w:tcW w:w="3983" w:type="dxa"/>
          </w:tcPr>
          <w:p w:rsidR="001C312D" w:rsidRPr="001C312D" w:rsidRDefault="001C312D" w:rsidP="00A53345">
            <w:pPr>
              <w:rPr>
                <w:rFonts w:cs="Arial"/>
                <w:sz w:val="18"/>
                <w:szCs w:val="18"/>
              </w:rPr>
            </w:pPr>
            <w:r w:rsidRPr="001C312D">
              <w:rPr>
                <w:rFonts w:cs="Arial"/>
                <w:sz w:val="18"/>
                <w:szCs w:val="18"/>
              </w:rPr>
              <w:t>High School students and faculty and college faculty will be able to identify and use the high school/ROP articulation information.</w:t>
            </w:r>
          </w:p>
        </w:tc>
        <w:tc>
          <w:tcPr>
            <w:tcW w:w="3420" w:type="dxa"/>
            <w:gridSpan w:val="3"/>
          </w:tcPr>
          <w:p w:rsidR="001C312D" w:rsidRPr="001C312D" w:rsidRDefault="001C312D" w:rsidP="00A53345">
            <w:pPr>
              <w:rPr>
                <w:rFonts w:cs="Arial"/>
                <w:sz w:val="18"/>
                <w:szCs w:val="18"/>
              </w:rPr>
            </w:pPr>
            <w:r w:rsidRPr="001C312D">
              <w:rPr>
                <w:rFonts w:cs="Arial"/>
                <w:sz w:val="18"/>
                <w:szCs w:val="18"/>
              </w:rPr>
              <w:t>Work with ROP/HS personnel to assist in the scheduling of discipline specific and general meetings on ROP/HS articulation agreements.</w:t>
            </w:r>
          </w:p>
        </w:tc>
        <w:tc>
          <w:tcPr>
            <w:tcW w:w="2610" w:type="dxa"/>
          </w:tcPr>
          <w:p w:rsidR="001C312D" w:rsidRPr="001C312D" w:rsidRDefault="001C312D" w:rsidP="00A53345">
            <w:pPr>
              <w:rPr>
                <w:rFonts w:cs="Arial"/>
                <w:sz w:val="18"/>
                <w:szCs w:val="18"/>
              </w:rPr>
            </w:pPr>
            <w:r w:rsidRPr="001C312D">
              <w:rPr>
                <w:rFonts w:cs="Arial"/>
                <w:sz w:val="18"/>
                <w:szCs w:val="18"/>
              </w:rPr>
              <w:t>Documentation of services provided to include the tracking of ROP/HS articulation agreements.</w:t>
            </w:r>
          </w:p>
        </w:tc>
        <w:tc>
          <w:tcPr>
            <w:tcW w:w="1080" w:type="dxa"/>
          </w:tcPr>
          <w:p w:rsidR="001C312D" w:rsidRPr="001C312D" w:rsidRDefault="001C312D" w:rsidP="00A53345">
            <w:pPr>
              <w:rPr>
                <w:rFonts w:cs="Arial"/>
                <w:sz w:val="18"/>
                <w:szCs w:val="18"/>
              </w:rPr>
            </w:pPr>
            <w:r w:rsidRPr="001C312D">
              <w:rPr>
                <w:rFonts w:cs="Arial"/>
                <w:sz w:val="18"/>
                <w:szCs w:val="18"/>
              </w:rPr>
              <w:t>End of Academic Year</w:t>
            </w:r>
          </w:p>
        </w:tc>
        <w:tc>
          <w:tcPr>
            <w:tcW w:w="1438" w:type="dxa"/>
          </w:tcPr>
          <w:p w:rsidR="001C312D" w:rsidRPr="001C312D" w:rsidRDefault="001C312D" w:rsidP="00A53345">
            <w:pPr>
              <w:rPr>
                <w:rFonts w:cs="Arial"/>
                <w:sz w:val="18"/>
                <w:szCs w:val="18"/>
              </w:rPr>
            </w:pPr>
            <w:r w:rsidRPr="001C312D">
              <w:rPr>
                <w:rFonts w:cs="Arial"/>
                <w:sz w:val="18"/>
                <w:szCs w:val="18"/>
              </w:rPr>
              <w:t>Unknown at this time</w:t>
            </w:r>
          </w:p>
        </w:tc>
        <w:tc>
          <w:tcPr>
            <w:tcW w:w="883" w:type="dxa"/>
          </w:tcPr>
          <w:p w:rsidR="001C312D" w:rsidRPr="001C312D" w:rsidRDefault="001C312D" w:rsidP="00A53345">
            <w:pPr>
              <w:rPr>
                <w:rFonts w:cs="Arial"/>
                <w:sz w:val="18"/>
                <w:szCs w:val="18"/>
              </w:rPr>
            </w:pPr>
            <w:r w:rsidRPr="001C312D">
              <w:rPr>
                <w:rFonts w:cs="Arial"/>
                <w:sz w:val="18"/>
                <w:szCs w:val="18"/>
              </w:rPr>
              <w:t>ILO1</w:t>
            </w:r>
          </w:p>
          <w:p w:rsidR="001C312D" w:rsidRPr="001C312D" w:rsidRDefault="001C312D" w:rsidP="00A53345">
            <w:pPr>
              <w:rPr>
                <w:rFonts w:cs="Arial"/>
                <w:sz w:val="18"/>
                <w:szCs w:val="18"/>
              </w:rPr>
            </w:pPr>
            <w:r w:rsidRPr="001C312D">
              <w:rPr>
                <w:rFonts w:cs="Arial"/>
                <w:sz w:val="18"/>
                <w:szCs w:val="18"/>
              </w:rPr>
              <w:t>ILO2</w:t>
            </w:r>
          </w:p>
          <w:p w:rsidR="001C312D" w:rsidRPr="001C312D" w:rsidRDefault="001C312D" w:rsidP="00A53345">
            <w:pPr>
              <w:rPr>
                <w:rFonts w:cs="Arial"/>
                <w:sz w:val="18"/>
                <w:szCs w:val="18"/>
              </w:rPr>
            </w:pPr>
            <w:r w:rsidRPr="001C312D">
              <w:rPr>
                <w:rFonts w:cs="Arial"/>
                <w:sz w:val="18"/>
                <w:szCs w:val="18"/>
              </w:rPr>
              <w:t>ILO3</w:t>
            </w:r>
          </w:p>
          <w:p w:rsidR="001C312D" w:rsidRPr="001C312D" w:rsidRDefault="001C312D" w:rsidP="00A53345">
            <w:pPr>
              <w:rPr>
                <w:rFonts w:cs="Arial"/>
                <w:sz w:val="18"/>
                <w:szCs w:val="18"/>
              </w:rPr>
            </w:pPr>
            <w:r w:rsidRPr="001C312D">
              <w:rPr>
                <w:rFonts w:cs="Arial"/>
                <w:sz w:val="18"/>
                <w:szCs w:val="18"/>
              </w:rPr>
              <w:t>ILO4</w:t>
            </w:r>
          </w:p>
          <w:p w:rsidR="001C312D" w:rsidRPr="001C312D" w:rsidRDefault="001C312D" w:rsidP="00A53345">
            <w:pPr>
              <w:rPr>
                <w:rFonts w:cs="Arial"/>
                <w:sz w:val="18"/>
                <w:szCs w:val="18"/>
              </w:rPr>
            </w:pPr>
            <w:r w:rsidRPr="001C312D">
              <w:rPr>
                <w:rFonts w:cs="Arial"/>
                <w:sz w:val="18"/>
                <w:szCs w:val="18"/>
              </w:rPr>
              <w:t>ILO5</w:t>
            </w:r>
          </w:p>
          <w:p w:rsidR="001C312D" w:rsidRPr="001C312D" w:rsidRDefault="001C312D" w:rsidP="00A53345">
            <w:pPr>
              <w:rPr>
                <w:rFonts w:cs="Arial"/>
                <w:sz w:val="18"/>
                <w:szCs w:val="18"/>
              </w:rPr>
            </w:pPr>
            <w:r w:rsidRPr="001C312D">
              <w:rPr>
                <w:rFonts w:cs="Arial"/>
                <w:sz w:val="18"/>
                <w:szCs w:val="18"/>
              </w:rPr>
              <w:t>and</w:t>
            </w:r>
          </w:p>
          <w:p w:rsidR="001C312D" w:rsidRPr="001C312D" w:rsidRDefault="001C312D" w:rsidP="00A53345">
            <w:pPr>
              <w:rPr>
                <w:rFonts w:cs="Arial"/>
                <w:sz w:val="18"/>
                <w:szCs w:val="18"/>
              </w:rPr>
            </w:pPr>
            <w:r w:rsidRPr="001C312D">
              <w:rPr>
                <w:rFonts w:cs="Arial"/>
                <w:sz w:val="18"/>
                <w:szCs w:val="18"/>
              </w:rPr>
              <w:t>PAOs</w:t>
            </w:r>
          </w:p>
          <w:p w:rsidR="001C312D" w:rsidRPr="001C312D" w:rsidRDefault="001C312D" w:rsidP="00A53345">
            <w:pPr>
              <w:rPr>
                <w:rFonts w:cs="Arial"/>
                <w:sz w:val="18"/>
                <w:szCs w:val="18"/>
              </w:rPr>
            </w:pPr>
            <w:r w:rsidRPr="001C312D">
              <w:rPr>
                <w:rFonts w:cs="Arial"/>
                <w:sz w:val="18"/>
                <w:szCs w:val="18"/>
              </w:rPr>
              <w:t>3.0</w:t>
            </w:r>
          </w:p>
        </w:tc>
      </w:tr>
      <w:tr w:rsidR="00AA4690" w:rsidRPr="001C312D" w:rsidTr="00AC182C">
        <w:trPr>
          <w:trHeight w:val="1257"/>
        </w:trPr>
        <w:tc>
          <w:tcPr>
            <w:tcW w:w="625" w:type="dxa"/>
          </w:tcPr>
          <w:p w:rsidR="00AA4690" w:rsidRPr="001C312D" w:rsidRDefault="00AA4690" w:rsidP="00A53345">
            <w:pPr>
              <w:jc w:val="both"/>
              <w:rPr>
                <w:rFonts w:cs="Arial"/>
                <w:b/>
                <w:bCs/>
                <w:color w:val="000000"/>
                <w:sz w:val="18"/>
                <w:szCs w:val="18"/>
              </w:rPr>
            </w:pPr>
            <w:r w:rsidRPr="001C312D">
              <w:rPr>
                <w:rFonts w:cs="Arial"/>
                <w:b/>
                <w:bCs/>
                <w:color w:val="000000"/>
                <w:sz w:val="18"/>
                <w:szCs w:val="18"/>
              </w:rPr>
              <w:t>S3.2</w:t>
            </w:r>
          </w:p>
          <w:p w:rsidR="00AA4690" w:rsidRPr="001C312D" w:rsidRDefault="00AA4690" w:rsidP="00A53345">
            <w:pPr>
              <w:jc w:val="both"/>
              <w:rPr>
                <w:rFonts w:cs="Arial"/>
                <w:sz w:val="18"/>
                <w:szCs w:val="18"/>
              </w:rPr>
            </w:pPr>
          </w:p>
        </w:tc>
        <w:tc>
          <w:tcPr>
            <w:tcW w:w="3983" w:type="dxa"/>
          </w:tcPr>
          <w:p w:rsidR="00AA4690" w:rsidRPr="001C312D" w:rsidRDefault="00AA4690" w:rsidP="00A53345">
            <w:pPr>
              <w:rPr>
                <w:rFonts w:cs="Arial"/>
                <w:sz w:val="18"/>
                <w:szCs w:val="18"/>
              </w:rPr>
            </w:pPr>
            <w:r w:rsidRPr="001C312D">
              <w:rPr>
                <w:rFonts w:cs="Arial"/>
                <w:sz w:val="18"/>
                <w:szCs w:val="18"/>
              </w:rPr>
              <w:t>Students will be able to make informed decisions about specific transfer institutions.</w:t>
            </w:r>
          </w:p>
        </w:tc>
        <w:tc>
          <w:tcPr>
            <w:tcW w:w="3420" w:type="dxa"/>
            <w:gridSpan w:val="3"/>
          </w:tcPr>
          <w:p w:rsidR="00AA4690" w:rsidRPr="001C312D" w:rsidRDefault="00AA4690" w:rsidP="00A53345">
            <w:pPr>
              <w:rPr>
                <w:rFonts w:cs="Arial"/>
                <w:sz w:val="18"/>
                <w:szCs w:val="18"/>
              </w:rPr>
            </w:pPr>
            <w:r w:rsidRPr="001C312D">
              <w:rPr>
                <w:rFonts w:cs="Arial"/>
                <w:sz w:val="18"/>
                <w:szCs w:val="18"/>
              </w:rPr>
              <w:t>Provide the services of baccalaureate institutional personnel to connect and inform transfer students of campus specific educational opportunities.</w:t>
            </w:r>
          </w:p>
        </w:tc>
        <w:tc>
          <w:tcPr>
            <w:tcW w:w="2610" w:type="dxa"/>
          </w:tcPr>
          <w:p w:rsidR="00AA4690" w:rsidRPr="001C312D" w:rsidRDefault="00AA4690" w:rsidP="00A53345">
            <w:pPr>
              <w:rPr>
                <w:rFonts w:cs="Arial"/>
                <w:sz w:val="18"/>
                <w:szCs w:val="18"/>
              </w:rPr>
            </w:pPr>
            <w:r w:rsidRPr="001C312D">
              <w:rPr>
                <w:rFonts w:cs="Arial"/>
                <w:sz w:val="18"/>
                <w:szCs w:val="18"/>
              </w:rPr>
              <w:t>Track campus representative’s services provided and student contact.</w:t>
            </w:r>
          </w:p>
        </w:tc>
        <w:tc>
          <w:tcPr>
            <w:tcW w:w="1080" w:type="dxa"/>
          </w:tcPr>
          <w:p w:rsidR="00AA4690" w:rsidRPr="001C312D" w:rsidRDefault="00AA4690" w:rsidP="00A53345">
            <w:pPr>
              <w:rPr>
                <w:rFonts w:cs="Arial"/>
                <w:sz w:val="18"/>
                <w:szCs w:val="18"/>
              </w:rPr>
            </w:pPr>
            <w:r w:rsidRPr="001C312D">
              <w:rPr>
                <w:rFonts w:cs="Arial"/>
                <w:sz w:val="18"/>
                <w:szCs w:val="18"/>
              </w:rPr>
              <w:t>End of Academic Year</w:t>
            </w:r>
          </w:p>
        </w:tc>
        <w:tc>
          <w:tcPr>
            <w:tcW w:w="1438" w:type="dxa"/>
          </w:tcPr>
          <w:p w:rsidR="00AA4690" w:rsidRPr="001C312D" w:rsidRDefault="00AA4690" w:rsidP="00A53345">
            <w:pPr>
              <w:rPr>
                <w:rFonts w:cs="Arial"/>
                <w:sz w:val="18"/>
                <w:szCs w:val="18"/>
              </w:rPr>
            </w:pPr>
            <w:r w:rsidRPr="001C312D">
              <w:rPr>
                <w:rFonts w:cs="Arial"/>
                <w:sz w:val="18"/>
                <w:szCs w:val="18"/>
              </w:rPr>
              <w:t>Unknown at this time</w:t>
            </w:r>
          </w:p>
        </w:tc>
        <w:tc>
          <w:tcPr>
            <w:tcW w:w="883" w:type="dxa"/>
          </w:tcPr>
          <w:p w:rsidR="00AA4690" w:rsidRPr="001C312D" w:rsidRDefault="00AA4690" w:rsidP="00A53345">
            <w:pPr>
              <w:rPr>
                <w:rFonts w:cs="Arial"/>
                <w:sz w:val="18"/>
                <w:szCs w:val="18"/>
              </w:rPr>
            </w:pPr>
            <w:r w:rsidRPr="001C312D">
              <w:rPr>
                <w:rFonts w:cs="Arial"/>
                <w:sz w:val="18"/>
                <w:szCs w:val="18"/>
              </w:rPr>
              <w:t>ILO1</w:t>
            </w:r>
          </w:p>
          <w:p w:rsidR="00AA4690" w:rsidRPr="001C312D" w:rsidRDefault="00AA4690" w:rsidP="00A53345">
            <w:pPr>
              <w:rPr>
                <w:rFonts w:cs="Arial"/>
                <w:sz w:val="18"/>
                <w:szCs w:val="18"/>
              </w:rPr>
            </w:pPr>
            <w:r w:rsidRPr="001C312D">
              <w:rPr>
                <w:rFonts w:cs="Arial"/>
                <w:sz w:val="18"/>
                <w:szCs w:val="18"/>
              </w:rPr>
              <w:t>ILO2</w:t>
            </w:r>
          </w:p>
          <w:p w:rsidR="00AA4690" w:rsidRPr="001C312D" w:rsidRDefault="00AA4690" w:rsidP="00A53345">
            <w:pPr>
              <w:rPr>
                <w:rFonts w:cs="Arial"/>
                <w:sz w:val="18"/>
                <w:szCs w:val="18"/>
              </w:rPr>
            </w:pPr>
            <w:r w:rsidRPr="001C312D">
              <w:rPr>
                <w:rFonts w:cs="Arial"/>
                <w:sz w:val="18"/>
                <w:szCs w:val="18"/>
              </w:rPr>
              <w:t>ILO3</w:t>
            </w:r>
          </w:p>
          <w:p w:rsidR="00AA4690" w:rsidRPr="001C312D" w:rsidRDefault="00AA4690" w:rsidP="00A53345">
            <w:pPr>
              <w:rPr>
                <w:rFonts w:cs="Arial"/>
                <w:sz w:val="18"/>
                <w:szCs w:val="18"/>
              </w:rPr>
            </w:pPr>
            <w:r w:rsidRPr="001C312D">
              <w:rPr>
                <w:rFonts w:cs="Arial"/>
                <w:sz w:val="18"/>
                <w:szCs w:val="18"/>
              </w:rPr>
              <w:t>ILO4</w:t>
            </w:r>
          </w:p>
          <w:p w:rsidR="00AA4690" w:rsidRPr="001C312D" w:rsidRDefault="00AA4690" w:rsidP="00A53345">
            <w:pPr>
              <w:rPr>
                <w:rFonts w:cs="Arial"/>
                <w:sz w:val="18"/>
                <w:szCs w:val="18"/>
              </w:rPr>
            </w:pPr>
            <w:r w:rsidRPr="001C312D">
              <w:rPr>
                <w:rFonts w:cs="Arial"/>
                <w:sz w:val="18"/>
                <w:szCs w:val="18"/>
              </w:rPr>
              <w:t>ILO5</w:t>
            </w:r>
          </w:p>
          <w:p w:rsidR="00AA4690" w:rsidRPr="001C312D" w:rsidRDefault="00AA4690" w:rsidP="00A53345">
            <w:pPr>
              <w:rPr>
                <w:rFonts w:cs="Arial"/>
                <w:sz w:val="18"/>
                <w:szCs w:val="18"/>
              </w:rPr>
            </w:pPr>
            <w:r w:rsidRPr="001C312D">
              <w:rPr>
                <w:rFonts w:cs="Arial"/>
                <w:sz w:val="18"/>
                <w:szCs w:val="18"/>
              </w:rPr>
              <w:t>and</w:t>
            </w:r>
          </w:p>
          <w:p w:rsidR="00AA4690" w:rsidRPr="001C312D" w:rsidRDefault="00AA4690" w:rsidP="00A53345">
            <w:pPr>
              <w:rPr>
                <w:rFonts w:cs="Arial"/>
                <w:sz w:val="18"/>
                <w:szCs w:val="18"/>
              </w:rPr>
            </w:pPr>
            <w:r w:rsidRPr="001C312D">
              <w:rPr>
                <w:rFonts w:cs="Arial"/>
                <w:sz w:val="18"/>
                <w:szCs w:val="18"/>
              </w:rPr>
              <w:t>PAOs</w:t>
            </w:r>
          </w:p>
          <w:p w:rsidR="00AA4690" w:rsidRPr="001C312D" w:rsidRDefault="00AA4690" w:rsidP="00A53345">
            <w:pPr>
              <w:rPr>
                <w:rFonts w:cs="Arial"/>
                <w:sz w:val="18"/>
                <w:szCs w:val="18"/>
              </w:rPr>
            </w:pPr>
            <w:r w:rsidRPr="001C312D">
              <w:rPr>
                <w:rFonts w:cs="Arial"/>
                <w:sz w:val="18"/>
                <w:szCs w:val="18"/>
              </w:rPr>
              <w:t>3.2</w:t>
            </w:r>
          </w:p>
        </w:tc>
      </w:tr>
    </w:tbl>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AC182C" w:rsidRPr="001C312D" w:rsidRDefault="00AC182C"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Once Section I is completed, please send e-copy &amp; mail hard copy to SLO Coordinator.  Then at the end of the data collection/assessment period, please analyze data with co-workers and other members of the IVC community, and complete Section II.</w:t>
      </w:r>
    </w:p>
    <w:p w:rsidR="00AC182C" w:rsidRPr="001C312D" w:rsidRDefault="00AC182C">
      <w:pPr>
        <w:rPr>
          <w:rFonts w:ascii="Arial" w:hAnsi="Arial" w:cs="Arial"/>
          <w:b/>
        </w:rPr>
      </w:pPr>
      <w:r w:rsidRPr="001C312D">
        <w:rPr>
          <w:rFonts w:ascii="Arial" w:hAnsi="Arial" w:cs="Arial"/>
          <w:b/>
        </w:rPr>
        <w:br w:type="page"/>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lastRenderedPageBreak/>
        <w:t>Service Area Outcomes</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Program Outcomes Assessment Report – Phase II </w:t>
      </w:r>
    </w:p>
    <w:p w:rsidR="00435D95" w:rsidRPr="001C312D" w:rsidRDefault="00435D95" w:rsidP="00435D95">
      <w:pPr>
        <w:jc w:val="center"/>
        <w:rPr>
          <w:rFonts w:ascii="Arial" w:hAnsi="Arial" w:cs="Arial"/>
          <w:b/>
          <w:sz w:val="32"/>
          <w:szCs w:val="32"/>
        </w:rPr>
      </w:pPr>
      <w:r w:rsidRPr="001C312D">
        <w:rPr>
          <w:rFonts w:ascii="Arial" w:hAnsi="Arial" w:cs="Arial"/>
          <w:b/>
          <w:sz w:val="32"/>
          <w:szCs w:val="32"/>
        </w:rPr>
        <w:t xml:space="preserve">“Assessment of Program-level Learning Outcomes” </w:t>
      </w:r>
    </w:p>
    <w:p w:rsidR="005276EB" w:rsidRPr="001C312D" w:rsidRDefault="005276EB" w:rsidP="00435D95">
      <w:pPr>
        <w:rPr>
          <w:rFonts w:ascii="Arial" w:hAnsi="Arial" w:cs="Arial"/>
          <w:b/>
        </w:rPr>
      </w:pPr>
    </w:p>
    <w:p w:rsidR="00435D95" w:rsidRPr="001C312D" w:rsidRDefault="00435D95" w:rsidP="00435D95">
      <w:pPr>
        <w:rPr>
          <w:rFonts w:ascii="Arial" w:hAnsi="Arial" w:cs="Arial"/>
          <w:b/>
        </w:rPr>
      </w:pPr>
      <w:r w:rsidRPr="001C312D">
        <w:rPr>
          <w:rFonts w:ascii="Arial" w:hAnsi="Arial" w:cs="Arial"/>
          <w:b/>
        </w:rPr>
        <w:t xml:space="preserve">In this section, please re-state each outcome and indicate the method(s) of assessment, provide a summary of the results, and tell how your program will use this information to improve student learning. 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AC182C" w:rsidRPr="001C312D" w:rsidRDefault="00AC182C" w:rsidP="00435D95">
      <w:pPr>
        <w:rPr>
          <w:rFonts w:ascii="Arial" w:hAnsi="Arial" w:cs="Arial"/>
          <w:b/>
        </w:rPr>
      </w:pPr>
    </w:p>
    <w:tbl>
      <w:tblPr>
        <w:tblW w:w="14080" w:type="dxa"/>
        <w:tblLayout w:type="fixed"/>
        <w:tblLook w:val="0000" w:firstRow="0" w:lastRow="0" w:firstColumn="0" w:lastColumn="0" w:noHBand="0" w:noVBand="0"/>
      </w:tblPr>
      <w:tblGrid>
        <w:gridCol w:w="2898"/>
        <w:gridCol w:w="10710"/>
        <w:gridCol w:w="236"/>
        <w:gridCol w:w="236"/>
      </w:tblGrid>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Date:</w:t>
            </w:r>
          </w:p>
        </w:tc>
        <w:tc>
          <w:tcPr>
            <w:tcW w:w="10710" w:type="dxa"/>
            <w:tcBorders>
              <w:top w:val="single" w:sz="4" w:space="0" w:color="000000"/>
              <w:left w:val="single" w:sz="4" w:space="0" w:color="000000"/>
              <w:bottom w:val="single" w:sz="4" w:space="0" w:color="000000"/>
              <w:right w:val="single" w:sz="4" w:space="0" w:color="auto"/>
            </w:tcBorders>
          </w:tcPr>
          <w:p w:rsidR="00AC182C" w:rsidRPr="001C312D" w:rsidRDefault="00AC182C" w:rsidP="00AC182C">
            <w:pPr>
              <w:snapToGrid w:val="0"/>
              <w:rPr>
                <w:rFonts w:ascii="Arial" w:hAnsi="Arial" w:cs="Arial"/>
                <w:b/>
              </w:rPr>
            </w:pPr>
            <w:r w:rsidRPr="001C312D">
              <w:rPr>
                <w:rFonts w:ascii="Arial" w:hAnsi="Arial" w:cs="Arial"/>
                <w:b/>
              </w:rPr>
              <w:t>March 12, 2012</w:t>
            </w: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r w:rsidR="00AC182C" w:rsidRPr="001C312D" w:rsidTr="00AC182C">
        <w:tc>
          <w:tcPr>
            <w:tcW w:w="2898" w:type="dxa"/>
          </w:tcPr>
          <w:p w:rsidR="00AC182C" w:rsidRPr="001C312D" w:rsidRDefault="00AC182C" w:rsidP="00AC182C">
            <w:pPr>
              <w:snapToGrid w:val="0"/>
              <w:rPr>
                <w:rFonts w:ascii="Arial" w:hAnsi="Arial" w:cs="Arial"/>
                <w:b/>
              </w:rPr>
            </w:pPr>
            <w:r w:rsidRPr="001C312D">
              <w:rPr>
                <w:rFonts w:ascii="Arial" w:hAnsi="Arial" w:cs="Arial"/>
                <w:b/>
              </w:rPr>
              <w:t>The Department Name:</w:t>
            </w:r>
          </w:p>
        </w:tc>
        <w:tc>
          <w:tcPr>
            <w:tcW w:w="10710" w:type="dxa"/>
            <w:tcBorders>
              <w:top w:val="single" w:sz="4" w:space="0" w:color="000000"/>
              <w:left w:val="single" w:sz="4" w:space="0" w:color="000000"/>
              <w:bottom w:val="single" w:sz="4" w:space="0" w:color="000000"/>
              <w:right w:val="single" w:sz="4" w:space="0" w:color="auto"/>
            </w:tcBorders>
            <w:vAlign w:val="bottom"/>
          </w:tcPr>
          <w:p w:rsidR="00AC182C" w:rsidRPr="001C312D" w:rsidRDefault="00AC182C" w:rsidP="00AC182C">
            <w:pPr>
              <w:rPr>
                <w:rFonts w:ascii="Arial" w:hAnsi="Arial" w:cs="Arial"/>
                <w:b/>
              </w:rPr>
            </w:pPr>
            <w:r w:rsidRPr="001C312D">
              <w:rPr>
                <w:rFonts w:ascii="Arial" w:hAnsi="Arial" w:cs="Arial"/>
                <w:b/>
              </w:rPr>
              <w:t>Transfer Center and Articulation Services</w:t>
            </w:r>
          </w:p>
          <w:p w:rsidR="00AC182C" w:rsidRPr="001C312D" w:rsidRDefault="00AC182C" w:rsidP="00AC182C">
            <w:pPr>
              <w:snapToGrid w:val="0"/>
              <w:rPr>
                <w:rFonts w:ascii="Arial" w:hAnsi="Arial" w:cs="Arial"/>
                <w:b/>
              </w:rPr>
            </w:pPr>
          </w:p>
        </w:tc>
        <w:tc>
          <w:tcPr>
            <w:tcW w:w="236" w:type="dxa"/>
            <w:tcBorders>
              <w:left w:val="single" w:sz="4" w:space="0" w:color="auto"/>
            </w:tcBorders>
          </w:tcPr>
          <w:p w:rsidR="00AC182C" w:rsidRPr="001C312D" w:rsidRDefault="00AC182C" w:rsidP="00AC182C">
            <w:pPr>
              <w:snapToGrid w:val="0"/>
              <w:jc w:val="right"/>
              <w:rPr>
                <w:rFonts w:ascii="Arial" w:hAnsi="Arial" w:cs="Arial"/>
                <w:b/>
              </w:rPr>
            </w:pPr>
          </w:p>
        </w:tc>
        <w:tc>
          <w:tcPr>
            <w:tcW w:w="236" w:type="dxa"/>
          </w:tcPr>
          <w:p w:rsidR="00AC182C" w:rsidRPr="001C312D" w:rsidRDefault="00AC182C" w:rsidP="00AC182C">
            <w:pPr>
              <w:snapToGrid w:val="0"/>
              <w:rPr>
                <w:rFonts w:ascii="Arial" w:hAnsi="Arial" w:cs="Arial"/>
                <w:b/>
              </w:rPr>
            </w:pPr>
          </w:p>
        </w:tc>
      </w:tr>
    </w:tbl>
    <w:p w:rsidR="00AC182C" w:rsidRPr="001C312D" w:rsidRDefault="00AC182C" w:rsidP="00435D95">
      <w:pPr>
        <w:rPr>
          <w:rFonts w:ascii="Arial" w:hAnsi="Arial" w:cs="Arial"/>
          <w:b/>
        </w:rPr>
      </w:pPr>
    </w:p>
    <w:p w:rsidR="003D52FE" w:rsidRPr="001C312D" w:rsidRDefault="003D52FE" w:rsidP="00435D95">
      <w:pPr>
        <w:rPr>
          <w:rFonts w:ascii="Arial" w:hAnsi="Arial" w:cs="Arial"/>
          <w:b/>
        </w:rPr>
      </w:pPr>
    </w:p>
    <w:tbl>
      <w:tblPr>
        <w:tblW w:w="13608" w:type="dxa"/>
        <w:tblLayout w:type="fixed"/>
        <w:tblLook w:val="0000" w:firstRow="0" w:lastRow="0" w:firstColumn="0" w:lastColumn="0" w:noHBand="0" w:noVBand="0"/>
      </w:tblPr>
      <w:tblGrid>
        <w:gridCol w:w="2898"/>
        <w:gridCol w:w="10710"/>
      </w:tblGrid>
      <w:tr w:rsidR="003D52FE" w:rsidRPr="001C312D" w:rsidTr="00A53345">
        <w:tc>
          <w:tcPr>
            <w:tcW w:w="2898" w:type="dxa"/>
            <w:tcBorders>
              <w:right w:val="single" w:sz="4" w:space="0" w:color="auto"/>
            </w:tcBorders>
          </w:tcPr>
          <w:p w:rsidR="003D52FE" w:rsidRPr="001C312D" w:rsidRDefault="003D52FE" w:rsidP="00A53345">
            <w:pPr>
              <w:snapToGrid w:val="0"/>
              <w:rPr>
                <w:rFonts w:ascii="Arial" w:hAnsi="Arial" w:cs="Arial"/>
                <w:b/>
              </w:rPr>
            </w:pPr>
            <w:r w:rsidRPr="001C312D">
              <w:rPr>
                <w:rFonts w:ascii="Arial" w:hAnsi="Arial" w:cs="Arial"/>
                <w:b/>
              </w:rPr>
              <w:t>Contact Person &amp; Others Involved in Process:</w:t>
            </w:r>
          </w:p>
        </w:tc>
        <w:tc>
          <w:tcPr>
            <w:tcW w:w="10710" w:type="dxa"/>
            <w:tcBorders>
              <w:top w:val="single" w:sz="4" w:space="0" w:color="auto"/>
              <w:left w:val="single" w:sz="4" w:space="0" w:color="auto"/>
              <w:bottom w:val="single" w:sz="4" w:space="0" w:color="auto"/>
              <w:right w:val="single" w:sz="4" w:space="0" w:color="auto"/>
            </w:tcBorders>
          </w:tcPr>
          <w:p w:rsidR="003D52FE" w:rsidRPr="001C312D" w:rsidRDefault="003D52FE" w:rsidP="00A53345">
            <w:pPr>
              <w:snapToGrid w:val="0"/>
              <w:rPr>
                <w:rFonts w:ascii="Arial" w:hAnsi="Arial" w:cs="Arial"/>
              </w:rPr>
            </w:pPr>
            <w:r w:rsidRPr="001C312D">
              <w:rPr>
                <w:rFonts w:ascii="Arial" w:hAnsi="Arial" w:cs="Arial"/>
                <w:b/>
              </w:rPr>
              <w:t>Lead:</w:t>
            </w:r>
            <w:r w:rsidRPr="001C312D">
              <w:rPr>
                <w:rFonts w:ascii="Arial" w:hAnsi="Arial" w:cs="Arial"/>
              </w:rPr>
              <w:t xml:space="preserve">   Carol E. Lee                                 </w:t>
            </w:r>
          </w:p>
          <w:p w:rsidR="003D52FE" w:rsidRPr="001C312D" w:rsidRDefault="003D52FE" w:rsidP="00A53345">
            <w:pPr>
              <w:snapToGrid w:val="0"/>
              <w:rPr>
                <w:rFonts w:ascii="Arial" w:hAnsi="Arial" w:cs="Arial"/>
              </w:rPr>
            </w:pPr>
            <w:r w:rsidRPr="001C312D">
              <w:rPr>
                <w:rFonts w:ascii="Arial" w:hAnsi="Arial" w:cs="Arial"/>
                <w:b/>
              </w:rPr>
              <w:t>Others:</w:t>
            </w:r>
            <w:r w:rsidRPr="001C312D">
              <w:rPr>
                <w:rFonts w:ascii="Arial" w:hAnsi="Arial" w:cs="Arial"/>
              </w:rPr>
              <w:t xml:space="preserve">  Beatriz Avila</w:t>
            </w:r>
          </w:p>
          <w:p w:rsidR="003D52FE" w:rsidRPr="001C312D" w:rsidRDefault="003D52FE" w:rsidP="00A53345">
            <w:pPr>
              <w:snapToGrid w:val="0"/>
              <w:rPr>
                <w:rFonts w:ascii="Arial" w:hAnsi="Arial" w:cs="Arial"/>
                <w:b/>
              </w:rPr>
            </w:pPr>
          </w:p>
        </w:tc>
      </w:tr>
    </w:tbl>
    <w:p w:rsidR="003D52FE" w:rsidRPr="001C312D" w:rsidRDefault="003D52FE" w:rsidP="00435D95">
      <w:pPr>
        <w:rPr>
          <w:rFonts w:ascii="Arial" w:hAnsi="Arial" w:cs="Arial"/>
          <w:b/>
        </w:rPr>
      </w:pPr>
    </w:p>
    <w:p w:rsidR="003D52FE" w:rsidRPr="001C312D" w:rsidRDefault="003D52FE"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3D52FE" w:rsidRPr="001C312D" w:rsidTr="00A53345">
        <w:trPr>
          <w:trHeight w:val="182"/>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Increase Student Success</w:t>
            </w:r>
          </w:p>
        </w:tc>
      </w:tr>
      <w:tr w:rsidR="003D52FE" w:rsidRPr="001C312D"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Student Services Goal 1.0:</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To improve student success at Imperial Valley College</w:t>
            </w:r>
          </w:p>
        </w:tc>
      </w:tr>
      <w:tr w:rsidR="003D52FE" w:rsidRPr="001C312D" w:rsidTr="00A53345">
        <w:trPr>
          <w:trHeight w:val="203"/>
        </w:trPr>
        <w:tc>
          <w:tcPr>
            <w:tcW w:w="6444" w:type="dxa"/>
            <w:gridSpan w:val="3"/>
            <w:vAlign w:val="bottom"/>
          </w:tcPr>
          <w:p w:rsidR="003D52FE" w:rsidRPr="001C312D" w:rsidRDefault="003D52FE" w:rsidP="00A53345">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3D52FE" w:rsidRPr="001C312D" w:rsidRDefault="003D52FE" w:rsidP="00A53345">
            <w:pPr>
              <w:rPr>
                <w:rFonts w:cs="Arial"/>
                <w:b/>
                <w:sz w:val="18"/>
                <w:szCs w:val="18"/>
              </w:rPr>
            </w:pPr>
          </w:p>
        </w:tc>
        <w:tc>
          <w:tcPr>
            <w:tcW w:w="7211" w:type="dxa"/>
            <w:gridSpan w:val="5"/>
            <w:vAlign w:val="bottom"/>
          </w:tcPr>
          <w:p w:rsidR="003D52FE" w:rsidRPr="001C312D" w:rsidRDefault="003D52FE" w:rsidP="00A53345">
            <w:pPr>
              <w:rPr>
                <w:rFonts w:cs="Arial"/>
                <w:b/>
                <w:sz w:val="18"/>
                <w:szCs w:val="18"/>
              </w:rPr>
            </w:pPr>
            <w:r w:rsidRPr="001C312D">
              <w:rPr>
                <w:rFonts w:cs="Arial"/>
                <w:b/>
                <w:sz w:val="18"/>
                <w:szCs w:val="18"/>
              </w:rPr>
              <w:t>ILO1, ILO2, ILO3, ILO4 and ILO5</w:t>
            </w:r>
          </w:p>
        </w:tc>
      </w:tr>
      <w:tr w:rsidR="003D52FE" w:rsidRPr="001C312D" w:rsidTr="00A53345">
        <w:trPr>
          <w:trHeight w:val="203"/>
        </w:trPr>
        <w:tc>
          <w:tcPr>
            <w:tcW w:w="14039" w:type="dxa"/>
            <w:gridSpan w:val="9"/>
          </w:tcPr>
          <w:p w:rsidR="003D52FE" w:rsidRPr="001C312D" w:rsidRDefault="003D52FE" w:rsidP="00A53345">
            <w:pPr>
              <w:jc w:val="center"/>
              <w:rPr>
                <w:rFonts w:cs="Arial"/>
                <w:b/>
                <w:i/>
                <w:sz w:val="18"/>
                <w:szCs w:val="18"/>
              </w:rPr>
            </w:pPr>
            <w:r w:rsidRPr="001C312D">
              <w:rPr>
                <w:rFonts w:cs="Arial"/>
                <w:b/>
                <w:i/>
                <w:sz w:val="18"/>
                <w:szCs w:val="18"/>
              </w:rPr>
              <w:t>Communication Skills – Critical Thinking Skills – Personal Responsibility – Information Literacy – Global Awareness</w:t>
            </w:r>
          </w:p>
        </w:tc>
      </w:tr>
      <w:tr w:rsidR="003D52FE" w:rsidRPr="001C312D" w:rsidTr="00A53345">
        <w:trPr>
          <w:trHeight w:val="405"/>
        </w:trPr>
        <w:tc>
          <w:tcPr>
            <w:tcW w:w="4608" w:type="dxa"/>
            <w:gridSpan w:val="2"/>
            <w:shd w:val="clear" w:color="auto" w:fill="B8CCE4" w:themeFill="accent1" w:themeFillTint="66"/>
          </w:tcPr>
          <w:p w:rsidR="003D52FE" w:rsidRPr="001C312D" w:rsidRDefault="003D52FE" w:rsidP="00A53345">
            <w:pPr>
              <w:rPr>
                <w:rFonts w:cs="Arial"/>
                <w:b/>
                <w:sz w:val="18"/>
                <w:szCs w:val="18"/>
              </w:rPr>
            </w:pPr>
            <w:r w:rsidRPr="001C312D">
              <w:rPr>
                <w:rFonts w:cs="Arial"/>
                <w:b/>
                <w:sz w:val="18"/>
                <w:szCs w:val="18"/>
              </w:rPr>
              <w:t>Transfer Center and Articulation Services Goal 1.0:</w:t>
            </w:r>
          </w:p>
        </w:tc>
        <w:tc>
          <w:tcPr>
            <w:tcW w:w="9431" w:type="dxa"/>
            <w:gridSpan w:val="7"/>
            <w:shd w:val="clear" w:color="auto" w:fill="B8CCE4" w:themeFill="accent1" w:themeFillTint="66"/>
          </w:tcPr>
          <w:p w:rsidR="003D52FE" w:rsidRPr="001C312D" w:rsidRDefault="003D52FE" w:rsidP="00A53345">
            <w:pPr>
              <w:rPr>
                <w:rFonts w:cs="Arial"/>
                <w:b/>
                <w:sz w:val="18"/>
                <w:szCs w:val="18"/>
              </w:rPr>
            </w:pPr>
            <w:r w:rsidRPr="001C312D">
              <w:rPr>
                <w:rFonts w:cs="Arial"/>
                <w:b/>
                <w:sz w:val="18"/>
                <w:szCs w:val="18"/>
              </w:rPr>
              <w:t>To increase student success through use of the Transfer Center and Articulation Services at Imperial Valley College</w:t>
            </w:r>
          </w:p>
        </w:tc>
      </w:tr>
      <w:tr w:rsidR="003D52FE" w:rsidRPr="001C312D" w:rsidTr="00A53345">
        <w:trPr>
          <w:trHeight w:val="203"/>
        </w:trPr>
        <w:tc>
          <w:tcPr>
            <w:tcW w:w="14039" w:type="dxa"/>
            <w:gridSpan w:val="9"/>
          </w:tcPr>
          <w:p w:rsidR="003D52FE" w:rsidRPr="001C312D" w:rsidRDefault="003D52FE" w:rsidP="00A53345">
            <w:pPr>
              <w:rPr>
                <w:rFonts w:cs="Arial"/>
                <w:sz w:val="18"/>
                <w:szCs w:val="18"/>
              </w:rPr>
            </w:pPr>
          </w:p>
        </w:tc>
      </w:tr>
      <w:tr w:rsidR="003D52FE" w:rsidRPr="001C312D" w:rsidTr="00A53345">
        <w:trPr>
          <w:trHeight w:val="405"/>
        </w:trPr>
        <w:tc>
          <w:tcPr>
            <w:tcW w:w="4608" w:type="dxa"/>
            <w:gridSpan w:val="2"/>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RUBRIC</w:t>
            </w:r>
          </w:p>
          <w:p w:rsidR="003D52FE" w:rsidRPr="001C312D" w:rsidRDefault="003D52FE" w:rsidP="00A53345">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3D52FE" w:rsidRPr="001C312D" w:rsidRDefault="003D52FE" w:rsidP="00A53345">
            <w:pPr>
              <w:rPr>
                <w:rFonts w:cs="Arial"/>
                <w:b/>
                <w:bCs/>
                <w:color w:val="000000"/>
                <w:sz w:val="18"/>
                <w:szCs w:val="18"/>
              </w:rPr>
            </w:pPr>
            <w:r w:rsidRPr="001C312D">
              <w:rPr>
                <w:rFonts w:cs="Arial"/>
                <w:b/>
                <w:bCs/>
                <w:color w:val="000000"/>
                <w:sz w:val="18"/>
                <w:szCs w:val="18"/>
              </w:rPr>
              <w:t xml:space="preserve">TIME </w:t>
            </w:r>
          </w:p>
          <w:p w:rsidR="003D52FE" w:rsidRPr="001C312D" w:rsidRDefault="003D52FE" w:rsidP="00A53345">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RESOURCES</w:t>
            </w:r>
          </w:p>
          <w:p w:rsidR="003D52FE" w:rsidRPr="001C312D" w:rsidRDefault="003D52FE" w:rsidP="00A53345">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3D52FE" w:rsidRPr="001C312D" w:rsidRDefault="003D52FE" w:rsidP="00A53345">
            <w:pPr>
              <w:rPr>
                <w:rFonts w:cs="Arial"/>
                <w:b/>
                <w:sz w:val="18"/>
                <w:szCs w:val="18"/>
              </w:rPr>
            </w:pPr>
            <w:r w:rsidRPr="001C312D">
              <w:rPr>
                <w:rFonts w:cs="Arial"/>
                <w:b/>
                <w:sz w:val="18"/>
                <w:szCs w:val="18"/>
              </w:rPr>
              <w:t>ILOs</w:t>
            </w:r>
          </w:p>
        </w:tc>
      </w:tr>
      <w:tr w:rsidR="003D52FE" w:rsidRPr="001C312D" w:rsidTr="00A53345">
        <w:trPr>
          <w:trHeight w:val="1257"/>
        </w:trPr>
        <w:tc>
          <w:tcPr>
            <w:tcW w:w="625" w:type="dxa"/>
          </w:tcPr>
          <w:p w:rsidR="003D52FE" w:rsidRPr="001C312D" w:rsidRDefault="003D52FE" w:rsidP="00A53345">
            <w:pPr>
              <w:jc w:val="both"/>
              <w:rPr>
                <w:rFonts w:cs="Arial"/>
                <w:b/>
                <w:bCs/>
                <w:color w:val="000000"/>
                <w:sz w:val="18"/>
                <w:szCs w:val="18"/>
              </w:rPr>
            </w:pPr>
            <w:r w:rsidRPr="001C312D">
              <w:rPr>
                <w:rFonts w:cs="Arial"/>
                <w:b/>
                <w:bCs/>
                <w:color w:val="000000"/>
                <w:sz w:val="18"/>
                <w:szCs w:val="18"/>
              </w:rPr>
              <w:t>S1.0</w:t>
            </w:r>
          </w:p>
        </w:tc>
        <w:tc>
          <w:tcPr>
            <w:tcW w:w="3983" w:type="dxa"/>
          </w:tcPr>
          <w:p w:rsidR="003D52FE" w:rsidRPr="001C312D" w:rsidRDefault="003D52FE" w:rsidP="00A53345">
            <w:pPr>
              <w:rPr>
                <w:rFonts w:cs="Arial"/>
                <w:sz w:val="18"/>
                <w:szCs w:val="18"/>
              </w:rPr>
            </w:pPr>
            <w:r w:rsidRPr="001C312D">
              <w:rPr>
                <w:rFonts w:cs="Arial"/>
                <w:sz w:val="18"/>
                <w:szCs w:val="18"/>
              </w:rPr>
              <w:t>Student(s) will demonstrate an understanding of transfer services with the ability to navigate and complete a Transfer Admission Guarantee (TAG) and /or admission application(s) successfully.</w:t>
            </w:r>
          </w:p>
        </w:tc>
        <w:tc>
          <w:tcPr>
            <w:tcW w:w="3420" w:type="dxa"/>
            <w:gridSpan w:val="3"/>
          </w:tcPr>
          <w:p w:rsidR="003D52FE" w:rsidRPr="001C312D" w:rsidRDefault="003D52FE" w:rsidP="00A53345">
            <w:pPr>
              <w:rPr>
                <w:rFonts w:cs="Arial"/>
                <w:sz w:val="18"/>
                <w:szCs w:val="18"/>
              </w:rPr>
            </w:pPr>
            <w:r w:rsidRPr="001C312D">
              <w:rPr>
                <w:rFonts w:cs="Arial"/>
                <w:sz w:val="18"/>
                <w:szCs w:val="18"/>
              </w:rPr>
              <w:t>The Transfer Center and Articulation Services unit will conduct workshops to include but not be limited to admission applications, scholarships and other appropriate topics. (the workshops)</w:t>
            </w:r>
          </w:p>
        </w:tc>
        <w:tc>
          <w:tcPr>
            <w:tcW w:w="2610" w:type="dxa"/>
          </w:tcPr>
          <w:p w:rsidR="003D52FE" w:rsidRPr="001C312D" w:rsidRDefault="003D52FE" w:rsidP="00A53345">
            <w:pPr>
              <w:rPr>
                <w:rFonts w:cs="Arial"/>
                <w:sz w:val="18"/>
                <w:szCs w:val="18"/>
              </w:rPr>
            </w:pPr>
            <w:r w:rsidRPr="001C312D">
              <w:rPr>
                <w:rFonts w:cs="Arial"/>
                <w:sz w:val="18"/>
                <w:szCs w:val="18"/>
              </w:rPr>
              <w:t>Record number of attendees at workshops.</w:t>
            </w:r>
          </w:p>
        </w:tc>
        <w:tc>
          <w:tcPr>
            <w:tcW w:w="1080" w:type="dxa"/>
          </w:tcPr>
          <w:p w:rsidR="003D52FE" w:rsidRPr="001C312D" w:rsidRDefault="003D52FE" w:rsidP="00A53345">
            <w:pPr>
              <w:rPr>
                <w:rFonts w:cs="Arial"/>
                <w:sz w:val="18"/>
                <w:szCs w:val="18"/>
              </w:rPr>
            </w:pPr>
            <w:r w:rsidRPr="001C312D">
              <w:rPr>
                <w:rFonts w:cs="Arial"/>
                <w:sz w:val="18"/>
                <w:szCs w:val="18"/>
              </w:rPr>
              <w:t>End of Academic Year</w:t>
            </w:r>
          </w:p>
        </w:tc>
        <w:tc>
          <w:tcPr>
            <w:tcW w:w="1438" w:type="dxa"/>
          </w:tcPr>
          <w:p w:rsidR="003D52FE" w:rsidRPr="001C312D" w:rsidRDefault="003D52FE" w:rsidP="00A53345">
            <w:pPr>
              <w:rPr>
                <w:rFonts w:cs="Arial"/>
                <w:sz w:val="18"/>
                <w:szCs w:val="18"/>
              </w:rPr>
            </w:pPr>
            <w:r w:rsidRPr="001C312D">
              <w:rPr>
                <w:rFonts w:cs="Arial"/>
                <w:sz w:val="18"/>
                <w:szCs w:val="18"/>
              </w:rPr>
              <w:t>Computer upgrades and ergonomically correct furniture</w:t>
            </w:r>
          </w:p>
        </w:tc>
        <w:tc>
          <w:tcPr>
            <w:tcW w:w="883" w:type="dxa"/>
          </w:tcPr>
          <w:p w:rsidR="003D52FE" w:rsidRPr="001C312D" w:rsidRDefault="003D52FE" w:rsidP="00A53345">
            <w:pPr>
              <w:rPr>
                <w:rFonts w:cs="Arial"/>
                <w:sz w:val="18"/>
                <w:szCs w:val="18"/>
              </w:rPr>
            </w:pPr>
            <w:r w:rsidRPr="001C312D">
              <w:rPr>
                <w:rFonts w:cs="Arial"/>
                <w:sz w:val="18"/>
                <w:szCs w:val="18"/>
              </w:rPr>
              <w:t>ILO1</w:t>
            </w:r>
          </w:p>
          <w:p w:rsidR="003D52FE" w:rsidRPr="001C312D" w:rsidRDefault="003D52FE" w:rsidP="00A53345">
            <w:pPr>
              <w:rPr>
                <w:rFonts w:cs="Arial"/>
                <w:sz w:val="18"/>
                <w:szCs w:val="18"/>
              </w:rPr>
            </w:pPr>
            <w:r w:rsidRPr="001C312D">
              <w:rPr>
                <w:rFonts w:cs="Arial"/>
                <w:sz w:val="18"/>
                <w:szCs w:val="18"/>
              </w:rPr>
              <w:t>ILO2</w:t>
            </w:r>
          </w:p>
          <w:p w:rsidR="003D52FE" w:rsidRPr="001C312D" w:rsidRDefault="003D52FE" w:rsidP="00A53345">
            <w:pPr>
              <w:rPr>
                <w:rFonts w:cs="Arial"/>
                <w:sz w:val="18"/>
                <w:szCs w:val="18"/>
              </w:rPr>
            </w:pPr>
            <w:r w:rsidRPr="001C312D">
              <w:rPr>
                <w:rFonts w:cs="Arial"/>
                <w:sz w:val="18"/>
                <w:szCs w:val="18"/>
              </w:rPr>
              <w:t>ILO3</w:t>
            </w:r>
          </w:p>
          <w:p w:rsidR="003D52FE" w:rsidRPr="001C312D" w:rsidRDefault="003D52FE" w:rsidP="00A53345">
            <w:pPr>
              <w:rPr>
                <w:rFonts w:cs="Arial"/>
                <w:sz w:val="18"/>
                <w:szCs w:val="18"/>
              </w:rPr>
            </w:pPr>
            <w:r w:rsidRPr="001C312D">
              <w:rPr>
                <w:rFonts w:cs="Arial"/>
                <w:sz w:val="18"/>
                <w:szCs w:val="18"/>
              </w:rPr>
              <w:t>ILO4</w:t>
            </w:r>
          </w:p>
          <w:p w:rsidR="003D52FE" w:rsidRPr="001C312D" w:rsidRDefault="003D52FE" w:rsidP="00A53345">
            <w:pPr>
              <w:rPr>
                <w:rFonts w:cs="Arial"/>
                <w:sz w:val="18"/>
                <w:szCs w:val="18"/>
              </w:rPr>
            </w:pPr>
            <w:r w:rsidRPr="001C312D">
              <w:rPr>
                <w:rFonts w:cs="Arial"/>
                <w:sz w:val="18"/>
                <w:szCs w:val="18"/>
              </w:rPr>
              <w:t>ILO5</w:t>
            </w:r>
          </w:p>
        </w:tc>
      </w:tr>
    </w:tbl>
    <w:p w:rsidR="00AC182C" w:rsidRPr="001C312D" w:rsidRDefault="00AC182C" w:rsidP="00435D95">
      <w:pPr>
        <w:rPr>
          <w:rFonts w:ascii="Arial" w:hAnsi="Arial" w:cs="Arial"/>
          <w:b/>
        </w:rPr>
      </w:pPr>
    </w:p>
    <w:p w:rsidR="003D52FE" w:rsidRPr="001C312D" w:rsidRDefault="003D52FE" w:rsidP="00435D95">
      <w:pPr>
        <w:rPr>
          <w:rFonts w:ascii="Arial" w:hAnsi="Arial" w:cs="Arial"/>
          <w:b/>
        </w:rPr>
      </w:pPr>
    </w:p>
    <w:p w:rsidR="003D52FE" w:rsidRPr="001C312D" w:rsidRDefault="003D52FE" w:rsidP="003D52FE">
      <w:pPr>
        <w:rPr>
          <w:rFonts w:ascii="Arial" w:hAnsi="Arial" w:cs="Arial"/>
          <w:b/>
          <w:u w:val="single"/>
        </w:rPr>
      </w:pPr>
      <w:r w:rsidRPr="001C312D">
        <w:rPr>
          <w:rFonts w:ascii="Arial" w:hAnsi="Arial" w:cs="Arial"/>
          <w:b/>
          <w:u w:val="single"/>
        </w:rPr>
        <w:lastRenderedPageBreak/>
        <w:t>ASSESSMENT OF STRATEGIES/ACTIVITIES</w:t>
      </w:r>
    </w:p>
    <w:p w:rsidR="003D52FE" w:rsidRPr="001C312D" w:rsidRDefault="003D52FE" w:rsidP="003D52FE">
      <w:pPr>
        <w:rPr>
          <w:rFonts w:ascii="Arial" w:hAnsi="Arial" w:cs="Arial"/>
        </w:rPr>
      </w:pPr>
    </w:p>
    <w:p w:rsidR="003D52FE" w:rsidRPr="001C312D" w:rsidRDefault="003D52FE" w:rsidP="003D52FE">
      <w:pPr>
        <w:rPr>
          <w:rFonts w:ascii="Arial" w:hAnsi="Arial" w:cs="Arial"/>
          <w:b/>
        </w:rPr>
      </w:pPr>
      <w:r w:rsidRPr="001C312D">
        <w:rPr>
          <w:rFonts w:ascii="Arial" w:hAnsi="Arial" w:cs="Arial"/>
          <w:b/>
        </w:rPr>
        <w:t>Application Workshops</w:t>
      </w:r>
    </w:p>
    <w:p w:rsidR="003D52FE" w:rsidRPr="001C312D" w:rsidRDefault="003D52FE" w:rsidP="003D52FE">
      <w:pPr>
        <w:rPr>
          <w:rFonts w:ascii="Arial" w:hAnsi="Arial" w:cs="Arial"/>
        </w:rPr>
      </w:pPr>
      <w:r w:rsidRPr="001C312D">
        <w:rPr>
          <w:rFonts w:ascii="Arial" w:hAnsi="Arial" w:cs="Arial"/>
        </w:rPr>
        <w:t>The Transfer Center has attempted to meet the needs of students by conducting a survey at the beginning of the 2011 academic year regarding the type of workshops students desired.   In review of the survey summary it was obvious that the students preferred the workshops for assistance on the admission applications instead of an application review prior to submission.</w:t>
      </w:r>
    </w:p>
    <w:p w:rsidR="003D52FE" w:rsidRPr="001C312D" w:rsidRDefault="003D52FE" w:rsidP="003D52FE">
      <w:pPr>
        <w:rPr>
          <w:rFonts w:ascii="Arial" w:hAnsi="Arial" w:cs="Arial"/>
        </w:rPr>
      </w:pPr>
    </w:p>
    <w:p w:rsidR="003D52FE" w:rsidRPr="001C312D" w:rsidRDefault="003D52FE" w:rsidP="003D52FE">
      <w:pPr>
        <w:rPr>
          <w:rFonts w:ascii="Arial" w:hAnsi="Arial" w:cs="Arial"/>
        </w:rPr>
      </w:pPr>
      <w:r w:rsidRPr="001C312D">
        <w:rPr>
          <w:rFonts w:ascii="Arial" w:hAnsi="Arial" w:cs="Arial"/>
        </w:rPr>
        <w:t>Since 2008-09 the Transfer Center staff tried several different strategies for the application workshops.  Fall 2009 was our standard practice with assistance from all counselors and each workshop assisted up to a maximum of 8 students.  In Fall 2010 the Transfer Center staff handled all of the application workshops with a maximum of 8 students per workshop.  With the loss of a part-time counselor (December 2010) and clerical staff (January 2011) it was determined that for Fall 2011 the Transfer Center Counselors would need additional help from their colleagues to serve the students of IVC.  Fall 2011 with support from District and EOP Counselors the Transfer Center was able to provide 82 workshops and service 155 students (give or take for additional drop-ins after the schedule workshops).</w:t>
      </w:r>
    </w:p>
    <w:p w:rsidR="003D52FE" w:rsidRPr="001C312D" w:rsidRDefault="003D52FE" w:rsidP="003D52FE">
      <w:pPr>
        <w:rPr>
          <w:rFonts w:ascii="Arial" w:hAnsi="Arial" w:cs="Arial"/>
        </w:rPr>
      </w:pPr>
    </w:p>
    <w:p w:rsidR="003D52FE" w:rsidRPr="001C312D" w:rsidRDefault="003D52FE" w:rsidP="003D52FE">
      <w:pPr>
        <w:rPr>
          <w:rFonts w:ascii="Arial" w:hAnsi="Arial" w:cs="Arial"/>
        </w:rPr>
      </w:pPr>
      <w:r w:rsidRPr="001C312D">
        <w:rPr>
          <w:rFonts w:ascii="Arial" w:hAnsi="Arial" w:cs="Arial"/>
        </w:rPr>
        <w:t>Since Fall 2009 you will see that the amount of students participating in the workshops declined.  Several factors are at play with this presentation of the figures below:  1) The EOPS and SSS programs started assisting students in Fall 2009 and increased availability yearly; 2) The budgetary woes of the State of California have caused reduction of classes and faculty at the CSU, UC and Community college systems as well as a loss of faculty so that time to degree is taking longer; and, 3) the tuition fees have been raised at all systems but most significantly in the CSU and UC systems.  For example:  The CSU system increased  tuition fees by roughly 29% by the end of Fall 2011 with more increases implied for Fall 2012 of another 9% depending upon the State of California.  For the UC System their fees increased 17.5% by the end of the Fall 2011 with more increases implied for Fall 2012 of another 9% depending upon the State of California.  So, in my estimation the costs for roughly everything (tuition, books/supplies, housing, transportation and personal expenses) to attend a CSU for Fall 2012 will cost a student around $25,000-$29,000 and for the UC around $35,000-$40,000 per year.  With this knowledge, the TC Counselors have been encouraging IVC students, since 2010-11, to look at the Western Undergraduate Exchange (WUE) programs and the California Private/Independent institutions such as National University, Alliant International University, Point Loma Nazarene University and University of San Diego.  The California Private/Independents are now either cost effective or the same amount to attend a CSU institution and the WUE schools are tuition plus half.  Reviewing these schools, for example can same IVC student between $2,000 and $5,000 by just going to a school in New Mexico.  The push to IVC students is (1) “think outside the box,” (2) think time to degree (how long will it take); and, (3) costs.  In the application workshops we saw more students apply to out-of-state and California private/independent institutions.</w:t>
      </w:r>
    </w:p>
    <w:p w:rsidR="003D52FE" w:rsidRPr="001C312D" w:rsidRDefault="003D52FE" w:rsidP="003D52FE">
      <w:pPr>
        <w:rPr>
          <w:rFonts w:ascii="Arial" w:hAnsi="Arial" w:cs="Arial"/>
        </w:rPr>
      </w:pPr>
    </w:p>
    <w:p w:rsidR="003D52FE" w:rsidRPr="001C312D" w:rsidRDefault="003D52FE" w:rsidP="003D52FE">
      <w:pPr>
        <w:rPr>
          <w:rFonts w:ascii="Arial" w:hAnsi="Arial" w:cs="Arial"/>
        </w:rPr>
      </w:pPr>
      <w:r w:rsidRPr="001C312D">
        <w:rPr>
          <w:rFonts w:ascii="Arial" w:hAnsi="Arial" w:cs="Arial"/>
        </w:rPr>
        <w:t xml:space="preserve">This section of the comprehensive review supports the Program Area Objectives (PAOs) and the Service Area Outcomes (SAOs) as presented with the Title 5 mandates for the Transfer Center and articulation services support the Institutional Learning </w:t>
      </w:r>
      <w:r w:rsidRPr="001C312D">
        <w:rPr>
          <w:rFonts w:ascii="Arial" w:hAnsi="Arial" w:cs="Arial"/>
        </w:rPr>
        <w:lastRenderedPageBreak/>
        <w:t>Outcomes (ILOs) of Communication Skills, Critical Thinking Skills, Personal Responsibility, Information Literacy, and Global Awareness.  In summary of this SAO in response to the ILOs the student must communicate what they desire, they must think critically by completing their application correctly, the students must meet their responsibility of meeting the deadlines, the student has to know how to use and search the web, and, in these economics times, the student becomes more aware of educational opportunities available through programs such as WUE.</w:t>
      </w:r>
    </w:p>
    <w:p w:rsidR="003D52FE" w:rsidRPr="001C312D" w:rsidRDefault="003D52FE" w:rsidP="003D52FE">
      <w:pPr>
        <w:rPr>
          <w:rFonts w:ascii="Arial" w:hAnsi="Arial" w:cs="Arial"/>
          <w:b/>
        </w:rPr>
      </w:pPr>
    </w:p>
    <w:p w:rsidR="003D52FE" w:rsidRPr="001C312D" w:rsidRDefault="003D52FE" w:rsidP="003D52FE">
      <w:pPr>
        <w:rPr>
          <w:rFonts w:ascii="Arial" w:hAnsi="Arial" w:cs="Arial"/>
          <w:b/>
        </w:rPr>
      </w:pPr>
      <w:r w:rsidRPr="001C312D">
        <w:rPr>
          <w:rFonts w:ascii="Arial" w:hAnsi="Arial" w:cs="Arial"/>
          <w:b/>
        </w:rPr>
        <w:t>APPLICATION WORKSHOPS – Attendance Tallies Only</w:t>
      </w:r>
    </w:p>
    <w:tbl>
      <w:tblPr>
        <w:tblStyle w:val="TableGrid"/>
        <w:tblW w:w="5000" w:type="pct"/>
        <w:tblLook w:val="01E0" w:firstRow="1" w:lastRow="1" w:firstColumn="1" w:lastColumn="1" w:noHBand="0" w:noVBand="0"/>
      </w:tblPr>
      <w:tblGrid>
        <w:gridCol w:w="1773"/>
        <w:gridCol w:w="1326"/>
        <w:gridCol w:w="1533"/>
        <w:gridCol w:w="1544"/>
        <w:gridCol w:w="1620"/>
        <w:gridCol w:w="1544"/>
        <w:gridCol w:w="1550"/>
        <w:gridCol w:w="1603"/>
        <w:gridCol w:w="1547"/>
      </w:tblGrid>
      <w:tr w:rsidR="003D52FE" w:rsidRPr="001C312D" w:rsidTr="00A53345">
        <w:tc>
          <w:tcPr>
            <w:tcW w:w="631" w:type="pct"/>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TERM</w:t>
            </w:r>
          </w:p>
        </w:tc>
        <w:tc>
          <w:tcPr>
            <w:tcW w:w="3247" w:type="pct"/>
            <w:gridSpan w:val="6"/>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STUDENT ATTENDANCE</w:t>
            </w:r>
          </w:p>
        </w:tc>
        <w:tc>
          <w:tcPr>
            <w:tcW w:w="571" w:type="pct"/>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WORKSHOPS</w:t>
            </w:r>
          </w:p>
        </w:tc>
        <w:tc>
          <w:tcPr>
            <w:tcW w:w="551" w:type="pct"/>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TYPE</w:t>
            </w:r>
          </w:p>
        </w:tc>
      </w:tr>
      <w:tr w:rsidR="003D52FE" w:rsidRPr="001C312D" w:rsidTr="00A53345">
        <w:tc>
          <w:tcPr>
            <w:tcW w:w="631"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Workshops</w:t>
            </w:r>
          </w:p>
          <w:p w:rsidR="003D52FE" w:rsidRPr="001C312D" w:rsidRDefault="003D52FE" w:rsidP="00A53345">
            <w:pPr>
              <w:jc w:val="center"/>
              <w:rPr>
                <w:rFonts w:cs="Arial"/>
                <w:b/>
                <w:sz w:val="18"/>
                <w:szCs w:val="18"/>
              </w:rPr>
            </w:pPr>
            <w:r w:rsidRPr="001C312D">
              <w:rPr>
                <w:rFonts w:cs="Arial"/>
                <w:b/>
                <w:sz w:val="18"/>
                <w:szCs w:val="18"/>
              </w:rPr>
              <w:t>Offered*</w:t>
            </w:r>
          </w:p>
        </w:tc>
        <w:tc>
          <w:tcPr>
            <w:tcW w:w="472"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CSU</w:t>
            </w:r>
          </w:p>
        </w:tc>
        <w:tc>
          <w:tcPr>
            <w:tcW w:w="546"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UC</w:t>
            </w:r>
          </w:p>
        </w:tc>
        <w:tc>
          <w:tcPr>
            <w:tcW w:w="550"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BOTH</w:t>
            </w:r>
          </w:p>
        </w:tc>
        <w:tc>
          <w:tcPr>
            <w:tcW w:w="577"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Private &amp;</w:t>
            </w:r>
          </w:p>
          <w:p w:rsidR="003D52FE" w:rsidRPr="001C312D" w:rsidRDefault="003D52FE" w:rsidP="00A53345">
            <w:pPr>
              <w:jc w:val="center"/>
              <w:rPr>
                <w:rFonts w:cs="Arial"/>
                <w:b/>
                <w:sz w:val="18"/>
                <w:szCs w:val="18"/>
              </w:rPr>
            </w:pPr>
            <w:r w:rsidRPr="001C312D">
              <w:rPr>
                <w:rFonts w:cs="Arial"/>
                <w:b/>
                <w:sz w:val="18"/>
                <w:szCs w:val="18"/>
              </w:rPr>
              <w:t>Out-of-State</w:t>
            </w:r>
          </w:p>
        </w:tc>
        <w:tc>
          <w:tcPr>
            <w:tcW w:w="550"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UNKNOWN</w:t>
            </w:r>
          </w:p>
        </w:tc>
        <w:tc>
          <w:tcPr>
            <w:tcW w:w="552"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TOTAL</w:t>
            </w:r>
          </w:p>
        </w:tc>
        <w:tc>
          <w:tcPr>
            <w:tcW w:w="571"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Amount</w:t>
            </w:r>
          </w:p>
          <w:p w:rsidR="003D52FE" w:rsidRPr="001C312D" w:rsidRDefault="003D52FE" w:rsidP="00A53345">
            <w:pPr>
              <w:jc w:val="center"/>
              <w:rPr>
                <w:rFonts w:cs="Arial"/>
                <w:b/>
                <w:sz w:val="18"/>
                <w:szCs w:val="18"/>
              </w:rPr>
            </w:pPr>
            <w:r w:rsidRPr="001C312D">
              <w:rPr>
                <w:rFonts w:cs="Arial"/>
                <w:b/>
                <w:sz w:val="18"/>
                <w:szCs w:val="18"/>
              </w:rPr>
              <w:t>Offered</w:t>
            </w:r>
          </w:p>
        </w:tc>
        <w:tc>
          <w:tcPr>
            <w:tcW w:w="551" w:type="pct"/>
            <w:tcBorders>
              <w:bottom w:val="single" w:sz="4" w:space="0" w:color="auto"/>
            </w:tcBorders>
            <w:vAlign w:val="bottom"/>
          </w:tcPr>
          <w:p w:rsidR="003D52FE" w:rsidRPr="001C312D" w:rsidRDefault="003D52FE" w:rsidP="00A53345">
            <w:pPr>
              <w:jc w:val="center"/>
              <w:rPr>
                <w:rFonts w:cs="Arial"/>
                <w:b/>
                <w:sz w:val="18"/>
                <w:szCs w:val="18"/>
              </w:rPr>
            </w:pPr>
            <w:r w:rsidRPr="001C312D">
              <w:rPr>
                <w:rFonts w:cs="Arial"/>
                <w:b/>
                <w:sz w:val="18"/>
                <w:szCs w:val="18"/>
              </w:rPr>
              <w:t>ALL</w:t>
            </w:r>
          </w:p>
        </w:tc>
      </w:tr>
      <w:tr w:rsidR="003D52FE" w:rsidRPr="001C312D" w:rsidTr="00A53345">
        <w:tc>
          <w:tcPr>
            <w:tcW w:w="631" w:type="pct"/>
            <w:shd w:val="clear" w:color="auto" w:fill="E5B8B7" w:themeFill="accent2" w:themeFillTint="66"/>
          </w:tcPr>
          <w:p w:rsidR="003D52FE" w:rsidRPr="001C312D" w:rsidRDefault="003D52FE" w:rsidP="00A53345">
            <w:pPr>
              <w:rPr>
                <w:rFonts w:cs="Arial"/>
                <w:sz w:val="18"/>
                <w:szCs w:val="18"/>
              </w:rPr>
            </w:pPr>
          </w:p>
        </w:tc>
        <w:tc>
          <w:tcPr>
            <w:tcW w:w="472" w:type="pct"/>
            <w:shd w:val="clear" w:color="auto" w:fill="E5B8B7" w:themeFill="accent2" w:themeFillTint="66"/>
          </w:tcPr>
          <w:p w:rsidR="003D52FE" w:rsidRPr="001C312D" w:rsidRDefault="003D52FE" w:rsidP="00A53345">
            <w:pPr>
              <w:rPr>
                <w:rFonts w:cs="Arial"/>
                <w:sz w:val="18"/>
                <w:szCs w:val="18"/>
              </w:rPr>
            </w:pPr>
          </w:p>
        </w:tc>
        <w:tc>
          <w:tcPr>
            <w:tcW w:w="546" w:type="pct"/>
            <w:shd w:val="clear" w:color="auto" w:fill="E5B8B7" w:themeFill="accent2" w:themeFillTint="66"/>
          </w:tcPr>
          <w:p w:rsidR="003D52FE" w:rsidRPr="001C312D" w:rsidRDefault="003D52FE" w:rsidP="00A53345">
            <w:pPr>
              <w:rPr>
                <w:rFonts w:cs="Arial"/>
                <w:sz w:val="18"/>
                <w:szCs w:val="18"/>
              </w:rPr>
            </w:pPr>
          </w:p>
        </w:tc>
        <w:tc>
          <w:tcPr>
            <w:tcW w:w="550" w:type="pct"/>
            <w:shd w:val="clear" w:color="auto" w:fill="E5B8B7" w:themeFill="accent2" w:themeFillTint="66"/>
          </w:tcPr>
          <w:p w:rsidR="003D52FE" w:rsidRPr="001C312D" w:rsidRDefault="003D52FE" w:rsidP="00A53345">
            <w:pPr>
              <w:rPr>
                <w:rFonts w:cs="Arial"/>
                <w:sz w:val="18"/>
                <w:szCs w:val="18"/>
              </w:rPr>
            </w:pPr>
          </w:p>
        </w:tc>
        <w:tc>
          <w:tcPr>
            <w:tcW w:w="577" w:type="pct"/>
            <w:shd w:val="clear" w:color="auto" w:fill="E5B8B7" w:themeFill="accent2" w:themeFillTint="66"/>
          </w:tcPr>
          <w:p w:rsidR="003D52FE" w:rsidRPr="001C312D" w:rsidRDefault="003D52FE" w:rsidP="00A53345">
            <w:pPr>
              <w:rPr>
                <w:rFonts w:cs="Arial"/>
                <w:sz w:val="18"/>
                <w:szCs w:val="18"/>
              </w:rPr>
            </w:pPr>
          </w:p>
        </w:tc>
        <w:tc>
          <w:tcPr>
            <w:tcW w:w="550" w:type="pct"/>
            <w:shd w:val="clear" w:color="auto" w:fill="E5B8B7" w:themeFill="accent2" w:themeFillTint="66"/>
          </w:tcPr>
          <w:p w:rsidR="003D52FE" w:rsidRPr="001C312D" w:rsidRDefault="003D52FE" w:rsidP="00A53345">
            <w:pPr>
              <w:rPr>
                <w:rFonts w:cs="Arial"/>
                <w:sz w:val="18"/>
                <w:szCs w:val="18"/>
              </w:rPr>
            </w:pPr>
          </w:p>
        </w:tc>
        <w:tc>
          <w:tcPr>
            <w:tcW w:w="552" w:type="pct"/>
            <w:shd w:val="clear" w:color="auto" w:fill="E5B8B7" w:themeFill="accent2" w:themeFillTint="66"/>
          </w:tcPr>
          <w:p w:rsidR="003D52FE" w:rsidRPr="001C312D" w:rsidRDefault="003D52FE" w:rsidP="00A53345">
            <w:pPr>
              <w:rPr>
                <w:rFonts w:cs="Arial"/>
                <w:sz w:val="18"/>
                <w:szCs w:val="18"/>
              </w:rPr>
            </w:pPr>
          </w:p>
        </w:tc>
        <w:tc>
          <w:tcPr>
            <w:tcW w:w="571" w:type="pct"/>
            <w:shd w:val="clear" w:color="auto" w:fill="E5B8B7" w:themeFill="accent2" w:themeFillTint="66"/>
          </w:tcPr>
          <w:p w:rsidR="003D52FE" w:rsidRPr="001C312D" w:rsidRDefault="003D52FE" w:rsidP="00A53345">
            <w:pPr>
              <w:rPr>
                <w:rFonts w:cs="Arial"/>
                <w:sz w:val="18"/>
                <w:szCs w:val="18"/>
              </w:rPr>
            </w:pPr>
          </w:p>
        </w:tc>
        <w:tc>
          <w:tcPr>
            <w:tcW w:w="551" w:type="pct"/>
            <w:shd w:val="clear" w:color="auto" w:fill="E5B8B7" w:themeFill="accent2" w:themeFillTint="66"/>
          </w:tcPr>
          <w:p w:rsidR="003D52FE" w:rsidRPr="001C312D" w:rsidRDefault="003D52FE" w:rsidP="00A53345">
            <w:pPr>
              <w:rPr>
                <w:rFonts w:cs="Arial"/>
                <w:sz w:val="18"/>
                <w:szCs w:val="18"/>
              </w:rPr>
            </w:pPr>
          </w:p>
        </w:tc>
      </w:tr>
      <w:tr w:rsidR="003D52FE" w:rsidRPr="001C312D" w:rsidTr="00A53345">
        <w:tc>
          <w:tcPr>
            <w:tcW w:w="631" w:type="pct"/>
            <w:vAlign w:val="bottom"/>
          </w:tcPr>
          <w:p w:rsidR="003D52FE" w:rsidRPr="001C312D" w:rsidRDefault="003D52FE" w:rsidP="00A53345">
            <w:pPr>
              <w:rPr>
                <w:rFonts w:cs="Arial"/>
                <w:sz w:val="18"/>
                <w:szCs w:val="18"/>
              </w:rPr>
            </w:pPr>
            <w:r w:rsidRPr="001C312D">
              <w:rPr>
                <w:rFonts w:cs="Arial"/>
                <w:sz w:val="18"/>
                <w:szCs w:val="18"/>
              </w:rPr>
              <w:t>Fall 2011</w:t>
            </w:r>
          </w:p>
        </w:tc>
        <w:tc>
          <w:tcPr>
            <w:tcW w:w="472" w:type="pct"/>
            <w:vAlign w:val="center"/>
          </w:tcPr>
          <w:p w:rsidR="003D52FE" w:rsidRPr="001C312D" w:rsidRDefault="003D52FE" w:rsidP="00A53345">
            <w:pPr>
              <w:jc w:val="center"/>
              <w:rPr>
                <w:rFonts w:cs="Arial"/>
                <w:sz w:val="18"/>
                <w:szCs w:val="18"/>
              </w:rPr>
            </w:pPr>
            <w:r w:rsidRPr="001C312D">
              <w:rPr>
                <w:rFonts w:cs="Arial"/>
                <w:sz w:val="18"/>
                <w:szCs w:val="18"/>
              </w:rPr>
              <w:t>118</w:t>
            </w:r>
          </w:p>
        </w:tc>
        <w:tc>
          <w:tcPr>
            <w:tcW w:w="546" w:type="pct"/>
            <w:vAlign w:val="center"/>
          </w:tcPr>
          <w:p w:rsidR="003D52FE" w:rsidRPr="001C312D" w:rsidRDefault="003D52FE" w:rsidP="00A53345">
            <w:pPr>
              <w:jc w:val="center"/>
              <w:rPr>
                <w:rFonts w:cs="Arial"/>
                <w:sz w:val="18"/>
                <w:szCs w:val="18"/>
              </w:rPr>
            </w:pPr>
            <w:r w:rsidRPr="001C312D">
              <w:rPr>
                <w:rFonts w:cs="Arial"/>
                <w:sz w:val="18"/>
                <w:szCs w:val="18"/>
              </w:rPr>
              <w:t>7</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7</w:t>
            </w:r>
          </w:p>
        </w:tc>
        <w:tc>
          <w:tcPr>
            <w:tcW w:w="577" w:type="pct"/>
            <w:vAlign w:val="center"/>
          </w:tcPr>
          <w:p w:rsidR="003D52FE" w:rsidRPr="001C312D" w:rsidRDefault="003D52FE" w:rsidP="00A53345">
            <w:pPr>
              <w:jc w:val="center"/>
              <w:rPr>
                <w:rFonts w:cs="Arial"/>
                <w:sz w:val="18"/>
                <w:szCs w:val="18"/>
              </w:rPr>
            </w:pPr>
            <w:r w:rsidRPr="001C312D">
              <w:rPr>
                <w:rFonts w:cs="Arial"/>
                <w:sz w:val="18"/>
                <w:szCs w:val="18"/>
              </w:rPr>
              <w:t>3</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20</w:t>
            </w:r>
          </w:p>
        </w:tc>
        <w:tc>
          <w:tcPr>
            <w:tcW w:w="552" w:type="pct"/>
            <w:vAlign w:val="center"/>
          </w:tcPr>
          <w:p w:rsidR="003D52FE" w:rsidRPr="001C312D" w:rsidRDefault="003D52FE" w:rsidP="00A53345">
            <w:pPr>
              <w:jc w:val="center"/>
              <w:rPr>
                <w:rFonts w:cs="Arial"/>
                <w:sz w:val="18"/>
                <w:szCs w:val="18"/>
              </w:rPr>
            </w:pPr>
            <w:r w:rsidRPr="001C312D">
              <w:rPr>
                <w:rFonts w:cs="Arial"/>
                <w:sz w:val="18"/>
                <w:szCs w:val="18"/>
              </w:rPr>
              <w:t>155</w:t>
            </w:r>
          </w:p>
        </w:tc>
        <w:tc>
          <w:tcPr>
            <w:tcW w:w="571" w:type="pct"/>
            <w:vAlign w:val="center"/>
          </w:tcPr>
          <w:p w:rsidR="003D52FE" w:rsidRPr="001C312D" w:rsidRDefault="003D52FE" w:rsidP="00A53345">
            <w:pPr>
              <w:jc w:val="center"/>
              <w:rPr>
                <w:rFonts w:cs="Arial"/>
                <w:sz w:val="18"/>
                <w:szCs w:val="18"/>
              </w:rPr>
            </w:pPr>
            <w:r w:rsidRPr="001C312D">
              <w:rPr>
                <w:rFonts w:cs="Arial"/>
                <w:sz w:val="18"/>
                <w:szCs w:val="18"/>
              </w:rPr>
              <w:t>82</w:t>
            </w:r>
          </w:p>
        </w:tc>
        <w:tc>
          <w:tcPr>
            <w:tcW w:w="551" w:type="pct"/>
            <w:vAlign w:val="center"/>
          </w:tcPr>
          <w:p w:rsidR="003D52FE" w:rsidRPr="001C312D" w:rsidRDefault="003D52FE" w:rsidP="00A53345">
            <w:pPr>
              <w:jc w:val="center"/>
              <w:rPr>
                <w:rFonts w:cs="Arial"/>
                <w:sz w:val="18"/>
                <w:szCs w:val="18"/>
              </w:rPr>
            </w:pPr>
            <w:r w:rsidRPr="001C312D">
              <w:rPr>
                <w:rFonts w:cs="Arial"/>
                <w:sz w:val="18"/>
                <w:szCs w:val="18"/>
              </w:rPr>
              <w:t>82</w:t>
            </w:r>
          </w:p>
        </w:tc>
      </w:tr>
      <w:tr w:rsidR="003D52FE" w:rsidRPr="001C312D" w:rsidTr="00A53345">
        <w:tc>
          <w:tcPr>
            <w:tcW w:w="631" w:type="pct"/>
            <w:vAlign w:val="bottom"/>
          </w:tcPr>
          <w:p w:rsidR="003D52FE" w:rsidRPr="001C312D" w:rsidRDefault="003D52FE" w:rsidP="00A53345">
            <w:pPr>
              <w:rPr>
                <w:rFonts w:cs="Arial"/>
                <w:sz w:val="18"/>
                <w:szCs w:val="18"/>
              </w:rPr>
            </w:pPr>
            <w:r w:rsidRPr="001C312D">
              <w:rPr>
                <w:rFonts w:cs="Arial"/>
                <w:sz w:val="18"/>
                <w:szCs w:val="18"/>
              </w:rPr>
              <w:t>Fall 2010</w:t>
            </w:r>
          </w:p>
        </w:tc>
        <w:tc>
          <w:tcPr>
            <w:tcW w:w="472" w:type="pct"/>
            <w:vAlign w:val="center"/>
          </w:tcPr>
          <w:p w:rsidR="003D52FE" w:rsidRPr="001C312D" w:rsidRDefault="003D52FE" w:rsidP="00A53345">
            <w:pPr>
              <w:jc w:val="center"/>
              <w:rPr>
                <w:rFonts w:cs="Arial"/>
                <w:sz w:val="18"/>
                <w:szCs w:val="18"/>
              </w:rPr>
            </w:pPr>
            <w:r w:rsidRPr="001C312D">
              <w:rPr>
                <w:rFonts w:cs="Arial"/>
                <w:sz w:val="18"/>
                <w:szCs w:val="18"/>
              </w:rPr>
              <w:t>141</w:t>
            </w:r>
          </w:p>
        </w:tc>
        <w:tc>
          <w:tcPr>
            <w:tcW w:w="546" w:type="pct"/>
            <w:vAlign w:val="center"/>
          </w:tcPr>
          <w:p w:rsidR="003D52FE" w:rsidRPr="001C312D" w:rsidRDefault="003D52FE" w:rsidP="00A53345">
            <w:pPr>
              <w:jc w:val="center"/>
              <w:rPr>
                <w:rFonts w:cs="Arial"/>
                <w:sz w:val="18"/>
                <w:szCs w:val="18"/>
              </w:rPr>
            </w:pPr>
            <w:r w:rsidRPr="001C312D">
              <w:rPr>
                <w:rFonts w:cs="Arial"/>
                <w:sz w:val="18"/>
                <w:szCs w:val="18"/>
              </w:rPr>
              <w:t>7</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18</w:t>
            </w:r>
          </w:p>
        </w:tc>
        <w:tc>
          <w:tcPr>
            <w:tcW w:w="577" w:type="pct"/>
            <w:vAlign w:val="center"/>
          </w:tcPr>
          <w:p w:rsidR="003D52FE" w:rsidRPr="001C312D" w:rsidRDefault="003D52FE" w:rsidP="00A53345">
            <w:pPr>
              <w:jc w:val="center"/>
              <w:rPr>
                <w:rFonts w:cs="Arial"/>
                <w:sz w:val="18"/>
                <w:szCs w:val="18"/>
              </w:rPr>
            </w:pPr>
            <w:r w:rsidRPr="001C312D">
              <w:rPr>
                <w:rFonts w:cs="Arial"/>
                <w:sz w:val="18"/>
                <w:szCs w:val="18"/>
              </w:rPr>
              <w:t>13</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0</w:t>
            </w:r>
          </w:p>
        </w:tc>
        <w:tc>
          <w:tcPr>
            <w:tcW w:w="552" w:type="pct"/>
            <w:vAlign w:val="center"/>
          </w:tcPr>
          <w:p w:rsidR="003D52FE" w:rsidRPr="001C312D" w:rsidRDefault="003D52FE" w:rsidP="00A53345">
            <w:pPr>
              <w:jc w:val="center"/>
              <w:rPr>
                <w:rFonts w:cs="Arial"/>
                <w:sz w:val="18"/>
                <w:szCs w:val="18"/>
              </w:rPr>
            </w:pPr>
            <w:r w:rsidRPr="001C312D">
              <w:rPr>
                <w:rFonts w:cs="Arial"/>
                <w:sz w:val="18"/>
                <w:szCs w:val="18"/>
              </w:rPr>
              <w:t>179</w:t>
            </w:r>
          </w:p>
        </w:tc>
        <w:tc>
          <w:tcPr>
            <w:tcW w:w="571" w:type="pct"/>
            <w:vAlign w:val="center"/>
          </w:tcPr>
          <w:p w:rsidR="003D52FE" w:rsidRPr="001C312D" w:rsidRDefault="003D52FE" w:rsidP="00A53345">
            <w:pPr>
              <w:jc w:val="center"/>
              <w:rPr>
                <w:rFonts w:cs="Arial"/>
                <w:sz w:val="18"/>
                <w:szCs w:val="18"/>
              </w:rPr>
            </w:pPr>
            <w:r w:rsidRPr="001C312D">
              <w:rPr>
                <w:rFonts w:cs="Arial"/>
                <w:sz w:val="18"/>
                <w:szCs w:val="18"/>
              </w:rPr>
              <w:t>59</w:t>
            </w:r>
          </w:p>
        </w:tc>
        <w:tc>
          <w:tcPr>
            <w:tcW w:w="551" w:type="pct"/>
            <w:vAlign w:val="center"/>
          </w:tcPr>
          <w:p w:rsidR="003D52FE" w:rsidRPr="001C312D" w:rsidRDefault="003D52FE" w:rsidP="00A53345">
            <w:pPr>
              <w:jc w:val="center"/>
              <w:rPr>
                <w:rFonts w:cs="Arial"/>
                <w:sz w:val="18"/>
                <w:szCs w:val="18"/>
              </w:rPr>
            </w:pPr>
            <w:r w:rsidRPr="001C312D">
              <w:rPr>
                <w:rFonts w:cs="Arial"/>
                <w:sz w:val="18"/>
                <w:szCs w:val="18"/>
              </w:rPr>
              <w:t>59</w:t>
            </w:r>
          </w:p>
        </w:tc>
      </w:tr>
      <w:tr w:rsidR="003D52FE" w:rsidRPr="001C312D" w:rsidTr="00A53345">
        <w:tc>
          <w:tcPr>
            <w:tcW w:w="631" w:type="pct"/>
            <w:vAlign w:val="bottom"/>
          </w:tcPr>
          <w:p w:rsidR="003D52FE" w:rsidRPr="001C312D" w:rsidRDefault="003D52FE" w:rsidP="00A53345">
            <w:pPr>
              <w:rPr>
                <w:rFonts w:cs="Arial"/>
                <w:sz w:val="18"/>
                <w:szCs w:val="18"/>
              </w:rPr>
            </w:pPr>
            <w:r w:rsidRPr="001C312D">
              <w:rPr>
                <w:rFonts w:cs="Arial"/>
                <w:sz w:val="18"/>
                <w:szCs w:val="18"/>
              </w:rPr>
              <w:t>Fall 2009</w:t>
            </w:r>
          </w:p>
        </w:tc>
        <w:tc>
          <w:tcPr>
            <w:tcW w:w="472" w:type="pct"/>
            <w:vAlign w:val="center"/>
          </w:tcPr>
          <w:p w:rsidR="003D52FE" w:rsidRPr="001C312D" w:rsidRDefault="003D52FE" w:rsidP="00A53345">
            <w:pPr>
              <w:jc w:val="center"/>
              <w:rPr>
                <w:rFonts w:cs="Arial"/>
                <w:sz w:val="18"/>
                <w:szCs w:val="18"/>
              </w:rPr>
            </w:pPr>
            <w:r w:rsidRPr="001C312D">
              <w:rPr>
                <w:rFonts w:cs="Arial"/>
                <w:sz w:val="18"/>
                <w:szCs w:val="18"/>
              </w:rPr>
              <w:t>179</w:t>
            </w:r>
          </w:p>
        </w:tc>
        <w:tc>
          <w:tcPr>
            <w:tcW w:w="546" w:type="pct"/>
            <w:vAlign w:val="center"/>
          </w:tcPr>
          <w:p w:rsidR="003D52FE" w:rsidRPr="001C312D" w:rsidRDefault="003D52FE" w:rsidP="00A53345">
            <w:pPr>
              <w:jc w:val="center"/>
              <w:rPr>
                <w:rFonts w:cs="Arial"/>
                <w:sz w:val="18"/>
                <w:szCs w:val="18"/>
              </w:rPr>
            </w:pPr>
            <w:r w:rsidRPr="001C312D">
              <w:rPr>
                <w:rFonts w:cs="Arial"/>
                <w:sz w:val="18"/>
                <w:szCs w:val="18"/>
              </w:rPr>
              <w:t>12</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8</w:t>
            </w:r>
          </w:p>
        </w:tc>
        <w:tc>
          <w:tcPr>
            <w:tcW w:w="577" w:type="pct"/>
            <w:vAlign w:val="center"/>
          </w:tcPr>
          <w:p w:rsidR="003D52FE" w:rsidRPr="001C312D" w:rsidRDefault="003D52FE" w:rsidP="00A53345">
            <w:pPr>
              <w:jc w:val="center"/>
              <w:rPr>
                <w:rFonts w:cs="Arial"/>
                <w:sz w:val="18"/>
                <w:szCs w:val="18"/>
              </w:rPr>
            </w:pPr>
            <w:r w:rsidRPr="001C312D">
              <w:rPr>
                <w:rFonts w:cs="Arial"/>
                <w:sz w:val="18"/>
                <w:szCs w:val="18"/>
              </w:rPr>
              <w:t>13</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0</w:t>
            </w:r>
          </w:p>
        </w:tc>
        <w:tc>
          <w:tcPr>
            <w:tcW w:w="552" w:type="pct"/>
            <w:vAlign w:val="center"/>
          </w:tcPr>
          <w:p w:rsidR="003D52FE" w:rsidRPr="001C312D" w:rsidRDefault="003D52FE" w:rsidP="00A53345">
            <w:pPr>
              <w:jc w:val="center"/>
              <w:rPr>
                <w:rFonts w:cs="Arial"/>
                <w:sz w:val="18"/>
                <w:szCs w:val="18"/>
              </w:rPr>
            </w:pPr>
            <w:r w:rsidRPr="001C312D">
              <w:rPr>
                <w:rFonts w:cs="Arial"/>
                <w:sz w:val="18"/>
                <w:szCs w:val="18"/>
              </w:rPr>
              <w:t>212</w:t>
            </w:r>
          </w:p>
        </w:tc>
        <w:tc>
          <w:tcPr>
            <w:tcW w:w="571" w:type="pct"/>
            <w:vAlign w:val="center"/>
          </w:tcPr>
          <w:p w:rsidR="003D52FE" w:rsidRPr="001C312D" w:rsidRDefault="003D52FE" w:rsidP="00A53345">
            <w:pPr>
              <w:jc w:val="center"/>
              <w:rPr>
                <w:rFonts w:cs="Arial"/>
                <w:sz w:val="18"/>
                <w:szCs w:val="18"/>
              </w:rPr>
            </w:pPr>
            <w:r w:rsidRPr="001C312D">
              <w:rPr>
                <w:rFonts w:cs="Arial"/>
                <w:sz w:val="18"/>
                <w:szCs w:val="18"/>
              </w:rPr>
              <w:t>66</w:t>
            </w:r>
          </w:p>
        </w:tc>
        <w:tc>
          <w:tcPr>
            <w:tcW w:w="551" w:type="pct"/>
            <w:vAlign w:val="center"/>
          </w:tcPr>
          <w:p w:rsidR="003D52FE" w:rsidRPr="001C312D" w:rsidRDefault="003D52FE" w:rsidP="00A53345">
            <w:pPr>
              <w:jc w:val="center"/>
              <w:rPr>
                <w:rFonts w:cs="Arial"/>
                <w:sz w:val="18"/>
                <w:szCs w:val="18"/>
              </w:rPr>
            </w:pPr>
            <w:r w:rsidRPr="001C312D">
              <w:rPr>
                <w:rFonts w:cs="Arial"/>
                <w:sz w:val="18"/>
                <w:szCs w:val="18"/>
              </w:rPr>
              <w:t>66</w:t>
            </w:r>
          </w:p>
        </w:tc>
      </w:tr>
      <w:tr w:rsidR="003D52FE" w:rsidRPr="001C312D" w:rsidTr="00A53345">
        <w:tc>
          <w:tcPr>
            <w:tcW w:w="631" w:type="pct"/>
            <w:vAlign w:val="bottom"/>
          </w:tcPr>
          <w:p w:rsidR="003D52FE" w:rsidRPr="001C312D" w:rsidRDefault="003D52FE" w:rsidP="00A53345">
            <w:pPr>
              <w:rPr>
                <w:rFonts w:cs="Arial"/>
                <w:sz w:val="18"/>
                <w:szCs w:val="18"/>
              </w:rPr>
            </w:pPr>
            <w:r w:rsidRPr="001C312D">
              <w:rPr>
                <w:rFonts w:cs="Arial"/>
                <w:sz w:val="18"/>
                <w:szCs w:val="18"/>
              </w:rPr>
              <w:t>Fall 2008</w:t>
            </w:r>
          </w:p>
        </w:tc>
        <w:tc>
          <w:tcPr>
            <w:tcW w:w="472" w:type="pct"/>
            <w:vAlign w:val="center"/>
          </w:tcPr>
          <w:p w:rsidR="003D52FE" w:rsidRPr="001C312D" w:rsidRDefault="003D52FE" w:rsidP="00A53345">
            <w:pPr>
              <w:jc w:val="center"/>
              <w:rPr>
                <w:rFonts w:cs="Arial"/>
                <w:sz w:val="18"/>
                <w:szCs w:val="18"/>
              </w:rPr>
            </w:pPr>
            <w:r w:rsidRPr="001C312D">
              <w:rPr>
                <w:rFonts w:cs="Arial"/>
                <w:sz w:val="18"/>
                <w:szCs w:val="18"/>
              </w:rPr>
              <w:t>153</w:t>
            </w:r>
          </w:p>
        </w:tc>
        <w:tc>
          <w:tcPr>
            <w:tcW w:w="546" w:type="pct"/>
            <w:vAlign w:val="center"/>
          </w:tcPr>
          <w:p w:rsidR="003D52FE" w:rsidRPr="001C312D" w:rsidRDefault="003D52FE" w:rsidP="00A53345">
            <w:pPr>
              <w:jc w:val="center"/>
              <w:rPr>
                <w:rFonts w:cs="Arial"/>
                <w:sz w:val="18"/>
                <w:szCs w:val="18"/>
              </w:rPr>
            </w:pPr>
            <w:r w:rsidRPr="001C312D">
              <w:rPr>
                <w:rFonts w:cs="Arial"/>
                <w:sz w:val="18"/>
                <w:szCs w:val="18"/>
              </w:rPr>
              <w:t>21</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13</w:t>
            </w:r>
          </w:p>
        </w:tc>
        <w:tc>
          <w:tcPr>
            <w:tcW w:w="577" w:type="pct"/>
            <w:vAlign w:val="center"/>
          </w:tcPr>
          <w:p w:rsidR="003D52FE" w:rsidRPr="001C312D" w:rsidRDefault="003D52FE" w:rsidP="00A53345">
            <w:pPr>
              <w:jc w:val="center"/>
              <w:rPr>
                <w:rFonts w:cs="Arial"/>
                <w:sz w:val="18"/>
                <w:szCs w:val="18"/>
              </w:rPr>
            </w:pPr>
            <w:r w:rsidRPr="001C312D">
              <w:rPr>
                <w:rFonts w:cs="Arial"/>
                <w:sz w:val="18"/>
                <w:szCs w:val="18"/>
              </w:rPr>
              <w:t>11</w:t>
            </w:r>
          </w:p>
        </w:tc>
        <w:tc>
          <w:tcPr>
            <w:tcW w:w="550" w:type="pct"/>
            <w:vAlign w:val="center"/>
          </w:tcPr>
          <w:p w:rsidR="003D52FE" w:rsidRPr="001C312D" w:rsidRDefault="003D52FE" w:rsidP="00A53345">
            <w:pPr>
              <w:jc w:val="center"/>
              <w:rPr>
                <w:rFonts w:cs="Arial"/>
                <w:sz w:val="18"/>
                <w:szCs w:val="18"/>
              </w:rPr>
            </w:pPr>
            <w:r w:rsidRPr="001C312D">
              <w:rPr>
                <w:rFonts w:cs="Arial"/>
                <w:sz w:val="18"/>
                <w:szCs w:val="18"/>
              </w:rPr>
              <w:t>0</w:t>
            </w:r>
          </w:p>
        </w:tc>
        <w:tc>
          <w:tcPr>
            <w:tcW w:w="552" w:type="pct"/>
            <w:vAlign w:val="center"/>
          </w:tcPr>
          <w:p w:rsidR="003D52FE" w:rsidRPr="001C312D" w:rsidRDefault="003D52FE" w:rsidP="00A53345">
            <w:pPr>
              <w:jc w:val="center"/>
              <w:rPr>
                <w:rFonts w:cs="Arial"/>
                <w:sz w:val="18"/>
                <w:szCs w:val="18"/>
              </w:rPr>
            </w:pPr>
            <w:r w:rsidRPr="001C312D">
              <w:rPr>
                <w:rFonts w:cs="Arial"/>
                <w:sz w:val="18"/>
                <w:szCs w:val="18"/>
              </w:rPr>
              <w:t>198</w:t>
            </w:r>
          </w:p>
        </w:tc>
        <w:tc>
          <w:tcPr>
            <w:tcW w:w="571" w:type="pct"/>
            <w:vAlign w:val="center"/>
          </w:tcPr>
          <w:p w:rsidR="003D52FE" w:rsidRPr="001C312D" w:rsidRDefault="003D52FE" w:rsidP="00A53345">
            <w:pPr>
              <w:jc w:val="center"/>
              <w:rPr>
                <w:rFonts w:cs="Arial"/>
                <w:sz w:val="18"/>
                <w:szCs w:val="18"/>
              </w:rPr>
            </w:pPr>
            <w:r w:rsidRPr="001C312D">
              <w:rPr>
                <w:rFonts w:cs="Arial"/>
                <w:sz w:val="18"/>
                <w:szCs w:val="18"/>
              </w:rPr>
              <w:t>37 #</w:t>
            </w:r>
          </w:p>
        </w:tc>
        <w:tc>
          <w:tcPr>
            <w:tcW w:w="551" w:type="pct"/>
            <w:vAlign w:val="center"/>
          </w:tcPr>
          <w:p w:rsidR="003D52FE" w:rsidRPr="001C312D" w:rsidRDefault="003D52FE" w:rsidP="00A53345">
            <w:pPr>
              <w:jc w:val="center"/>
              <w:rPr>
                <w:rFonts w:cs="Arial"/>
                <w:sz w:val="18"/>
                <w:szCs w:val="18"/>
              </w:rPr>
            </w:pPr>
            <w:r w:rsidRPr="001C312D">
              <w:rPr>
                <w:rFonts w:cs="Arial"/>
                <w:sz w:val="18"/>
                <w:szCs w:val="18"/>
              </w:rPr>
              <w:t>37</w:t>
            </w:r>
          </w:p>
        </w:tc>
      </w:tr>
    </w:tbl>
    <w:p w:rsidR="003D52FE" w:rsidRPr="001C312D" w:rsidRDefault="003D52FE" w:rsidP="003D52FE">
      <w:pPr>
        <w:rPr>
          <w:rFonts w:ascii="Arial" w:hAnsi="Arial" w:cs="Arial"/>
        </w:rPr>
      </w:pPr>
    </w:p>
    <w:p w:rsidR="003D52FE" w:rsidRPr="001C312D" w:rsidRDefault="003D52FE" w:rsidP="003D52FE">
      <w:pPr>
        <w:rPr>
          <w:rFonts w:ascii="Arial" w:hAnsi="Arial" w:cs="Arial"/>
          <w:sz w:val="16"/>
          <w:szCs w:val="16"/>
        </w:rPr>
      </w:pPr>
      <w:r w:rsidRPr="001C312D">
        <w:rPr>
          <w:rFonts w:ascii="Arial" w:hAnsi="Arial" w:cs="Arial"/>
          <w:sz w:val="16"/>
          <w:szCs w:val="16"/>
        </w:rPr>
        <w:t># = 40 Workshops were offered - three (3) were cancelled due to CSU Mentor (CSU Application Center being down).</w:t>
      </w:r>
    </w:p>
    <w:p w:rsidR="003D52FE" w:rsidRPr="001C312D" w:rsidRDefault="003D52FE" w:rsidP="003D52FE">
      <w:pPr>
        <w:rPr>
          <w:rFonts w:ascii="Arial" w:hAnsi="Arial" w:cs="Arial"/>
          <w:sz w:val="16"/>
          <w:szCs w:val="16"/>
        </w:rPr>
      </w:pPr>
      <w:r w:rsidRPr="001C312D">
        <w:rPr>
          <w:rFonts w:ascii="Arial" w:hAnsi="Arial" w:cs="Arial"/>
          <w:sz w:val="16"/>
          <w:szCs w:val="16"/>
        </w:rPr>
        <w:t>* = Commencing Fall 2003 Application Workshops were combined for ALL systems (CSU, UC, Private &amp; Out-of-State) and offered "On-line Only."</w:t>
      </w:r>
    </w:p>
    <w:p w:rsidR="003D52FE" w:rsidRPr="001C312D" w:rsidRDefault="003D52FE" w:rsidP="003D52FE">
      <w:pPr>
        <w:rPr>
          <w:rFonts w:ascii="Arial" w:hAnsi="Arial" w:cs="Arial"/>
          <w:b/>
        </w:rPr>
      </w:pPr>
    </w:p>
    <w:p w:rsidR="003D52FE" w:rsidRPr="001C312D" w:rsidRDefault="003D52FE" w:rsidP="003D52FE">
      <w:pPr>
        <w:rPr>
          <w:rFonts w:ascii="Arial" w:hAnsi="Arial" w:cs="Arial"/>
          <w:b/>
        </w:rPr>
      </w:pPr>
      <w:r w:rsidRPr="001C312D">
        <w:rPr>
          <w:rFonts w:ascii="Arial" w:hAnsi="Arial" w:cs="Arial"/>
          <w:b/>
        </w:rPr>
        <w:t>Transfer Admission Guarantees (TAGs)</w:t>
      </w:r>
    </w:p>
    <w:p w:rsidR="003D52FE" w:rsidRPr="001C312D" w:rsidRDefault="003D52FE" w:rsidP="003D52FE">
      <w:pPr>
        <w:rPr>
          <w:rFonts w:ascii="Arial" w:hAnsi="Arial" w:cs="Arial"/>
        </w:rPr>
      </w:pPr>
      <w:r w:rsidRPr="001C312D">
        <w:rPr>
          <w:rFonts w:ascii="Arial" w:hAnsi="Arial" w:cs="Arial"/>
        </w:rPr>
        <w:t xml:space="preserve">In the CSU and UC systems, but especially for San Diego and Imperial Counties (Region X), there have been transfer admission guarantees known as TAGs with SDSU/Main Campus and UCSD (UniversityLinks and TAGs).  IVC does not have any details on the UniversityLinks program because it has had its ups-and-downs of support from UCSD with regards to recruitment since it is only for high schools seniors.  Until recently it was easier for the IVC Counselors to move our students into the UCSD TAG program for transfer admission purposes.  With the UC Systemwide TAG program, commencing with the Fall 2011 term, you will see in the second table a huge amount of IVC student applying.  This was common because students could apply to all seven campuses participating and thus, skewed the figures.  The program has evolved to only one application to a UC participating school commencing with the Fall 2011 application period.  The major concern with the budget woes for the State of California is the demise of the TAG programs both locally and statewide and/or the withdrawal of UCSD from participation (just as UCLA and UCB do not participate).   SDSU’s Dual Admit Program suffered its own internal demise and SDSU Transfer Study Degree program does not really mean anything with the impaction status of SDSU/Main for admission and majors.  The requirements for admission are the same as any student attempting to get into SDSU with the exception of students in Region X schools south of Highway 56 have admission priority.  Students for the SDSU/IV Campus should not have any difficulty being accepted with minimum CSU admission criteria since this campus is not impacted.  In summary, our applications for the TAG program with SDSU are down because there is no difference in the admission criteria for any student and local area students have preference.  For the UC TAG programs, I would say there is an increase in interest with the online application and IVC has empowered the students from the beginning to handle this application by themselves with assistance and review from IVC Transfer Center </w:t>
      </w:r>
      <w:r w:rsidRPr="001C312D">
        <w:rPr>
          <w:rFonts w:ascii="Arial" w:hAnsi="Arial" w:cs="Arial"/>
        </w:rPr>
        <w:lastRenderedPageBreak/>
        <w:t>Counselors from behind the scenes (electronic review) and with direct contact to the student if necessary.  The unfortunate concern is costs to attend a UC institution in these struggling economic times.</w:t>
      </w:r>
    </w:p>
    <w:p w:rsidR="003D52FE" w:rsidRPr="001C312D" w:rsidRDefault="003D52FE" w:rsidP="003D52FE">
      <w:pPr>
        <w:rPr>
          <w:rFonts w:ascii="Arial" w:hAnsi="Arial" w:cs="Arial"/>
          <w:b/>
        </w:rPr>
      </w:pPr>
    </w:p>
    <w:p w:rsidR="003D52FE" w:rsidRPr="001C312D" w:rsidRDefault="003D52FE" w:rsidP="003D52FE">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communicate what they desire, they must think critically by completing their application correctly, the students must meet their responsibility of meeting the deadlines, the student has to know how to use and search the web, and, in these economics times, the student becomes more aware of educational opportunities available through programs such as WUE.</w:t>
      </w:r>
    </w:p>
    <w:p w:rsidR="003D52FE" w:rsidRPr="001C312D" w:rsidRDefault="003D52FE" w:rsidP="003D52FE">
      <w:pPr>
        <w:rPr>
          <w:rFonts w:ascii="Arial" w:hAnsi="Arial" w:cs="Arial"/>
          <w:b/>
        </w:rPr>
      </w:pPr>
    </w:p>
    <w:p w:rsidR="003D52FE" w:rsidRPr="001C312D" w:rsidRDefault="003D52FE" w:rsidP="003D52FE">
      <w:pPr>
        <w:rPr>
          <w:rFonts w:ascii="Arial" w:hAnsi="Arial" w:cs="Arial"/>
          <w:b/>
        </w:rPr>
      </w:pPr>
      <w:r w:rsidRPr="001C312D">
        <w:rPr>
          <w:rFonts w:ascii="Arial" w:hAnsi="Arial" w:cs="Arial"/>
          <w:b/>
        </w:rPr>
        <w:t>SDSU and UCSD TAG Programs</w:t>
      </w:r>
    </w:p>
    <w:tbl>
      <w:tblPr>
        <w:tblStyle w:val="TableGrid"/>
        <w:tblW w:w="5000" w:type="pct"/>
        <w:tblLook w:val="04A0" w:firstRow="1" w:lastRow="0" w:firstColumn="1" w:lastColumn="0" w:noHBand="0" w:noVBand="1"/>
      </w:tblPr>
      <w:tblGrid>
        <w:gridCol w:w="4304"/>
        <w:gridCol w:w="398"/>
        <w:gridCol w:w="413"/>
        <w:gridCol w:w="399"/>
        <w:gridCol w:w="413"/>
        <w:gridCol w:w="390"/>
        <w:gridCol w:w="461"/>
        <w:gridCol w:w="404"/>
        <w:gridCol w:w="500"/>
        <w:gridCol w:w="461"/>
        <w:gridCol w:w="404"/>
        <w:gridCol w:w="390"/>
        <w:gridCol w:w="461"/>
        <w:gridCol w:w="404"/>
        <w:gridCol w:w="500"/>
        <w:gridCol w:w="461"/>
        <w:gridCol w:w="404"/>
        <w:gridCol w:w="390"/>
        <w:gridCol w:w="461"/>
        <w:gridCol w:w="404"/>
        <w:gridCol w:w="399"/>
        <w:gridCol w:w="413"/>
        <w:gridCol w:w="399"/>
        <w:gridCol w:w="407"/>
      </w:tblGrid>
      <w:tr w:rsidR="003D52FE" w:rsidRPr="001C312D" w:rsidTr="00A53345">
        <w:tc>
          <w:tcPr>
            <w:tcW w:w="1533" w:type="pct"/>
            <w:vMerge w:val="restart"/>
            <w:vAlign w:val="center"/>
          </w:tcPr>
          <w:p w:rsidR="003D52FE" w:rsidRPr="001C312D" w:rsidRDefault="003D52FE" w:rsidP="00A53345">
            <w:pPr>
              <w:jc w:val="center"/>
              <w:rPr>
                <w:rFonts w:cs="Arial"/>
                <w:b/>
                <w:sz w:val="18"/>
                <w:szCs w:val="18"/>
              </w:rPr>
            </w:pPr>
            <w:r w:rsidRPr="001C312D">
              <w:rPr>
                <w:rFonts w:cs="Arial"/>
                <w:b/>
                <w:sz w:val="18"/>
                <w:szCs w:val="18"/>
              </w:rPr>
              <w:t>TAGS - AY &amp; TERMS</w:t>
            </w:r>
          </w:p>
        </w:tc>
        <w:tc>
          <w:tcPr>
            <w:tcW w:w="289" w:type="pct"/>
            <w:gridSpan w:val="2"/>
            <w:shd w:val="clear" w:color="auto" w:fill="B6DDE8" w:themeFill="accent5" w:themeFillTint="66"/>
          </w:tcPr>
          <w:p w:rsidR="003D52FE" w:rsidRPr="001C312D" w:rsidRDefault="003D52FE" w:rsidP="00A53345">
            <w:pPr>
              <w:jc w:val="center"/>
              <w:rPr>
                <w:rFonts w:cs="Arial"/>
                <w:b/>
                <w:sz w:val="18"/>
                <w:szCs w:val="18"/>
              </w:rPr>
            </w:pPr>
            <w:r w:rsidRPr="001C312D">
              <w:rPr>
                <w:rFonts w:cs="Arial"/>
                <w:b/>
                <w:sz w:val="18"/>
                <w:szCs w:val="18"/>
              </w:rPr>
              <w:t>10-11</w:t>
            </w:r>
          </w:p>
        </w:tc>
        <w:tc>
          <w:tcPr>
            <w:tcW w:w="289" w:type="pct"/>
            <w:gridSpan w:val="2"/>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09-10</w:t>
            </w:r>
          </w:p>
        </w:tc>
        <w:tc>
          <w:tcPr>
            <w:tcW w:w="447" w:type="pct"/>
            <w:gridSpan w:val="3"/>
            <w:shd w:val="clear" w:color="auto" w:fill="B6DDE8" w:themeFill="accent5" w:themeFillTint="66"/>
          </w:tcPr>
          <w:p w:rsidR="003D52FE" w:rsidRPr="001C312D" w:rsidRDefault="003D52FE" w:rsidP="00A53345">
            <w:pPr>
              <w:jc w:val="center"/>
              <w:rPr>
                <w:rFonts w:cs="Arial"/>
                <w:b/>
                <w:sz w:val="18"/>
                <w:szCs w:val="18"/>
              </w:rPr>
            </w:pPr>
            <w:r w:rsidRPr="001C312D">
              <w:rPr>
                <w:rFonts w:cs="Arial"/>
                <w:b/>
                <w:sz w:val="18"/>
                <w:szCs w:val="18"/>
              </w:rPr>
              <w:t>08-09</w:t>
            </w:r>
          </w:p>
        </w:tc>
        <w:tc>
          <w:tcPr>
            <w:tcW w:w="486" w:type="pct"/>
            <w:gridSpan w:val="3"/>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07-08</w:t>
            </w:r>
          </w:p>
        </w:tc>
        <w:tc>
          <w:tcPr>
            <w:tcW w:w="447" w:type="pct"/>
            <w:gridSpan w:val="3"/>
            <w:shd w:val="clear" w:color="auto" w:fill="B6DDE8" w:themeFill="accent5" w:themeFillTint="66"/>
          </w:tcPr>
          <w:p w:rsidR="003D52FE" w:rsidRPr="001C312D" w:rsidRDefault="003D52FE" w:rsidP="00A53345">
            <w:pPr>
              <w:jc w:val="center"/>
              <w:rPr>
                <w:rFonts w:cs="Arial"/>
                <w:b/>
                <w:sz w:val="18"/>
                <w:szCs w:val="18"/>
              </w:rPr>
            </w:pPr>
            <w:r w:rsidRPr="001C312D">
              <w:rPr>
                <w:rFonts w:cs="Arial"/>
                <w:b/>
                <w:sz w:val="18"/>
                <w:szCs w:val="18"/>
              </w:rPr>
              <w:t>06-07</w:t>
            </w:r>
          </w:p>
        </w:tc>
        <w:tc>
          <w:tcPr>
            <w:tcW w:w="486" w:type="pct"/>
            <w:gridSpan w:val="3"/>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05-06</w:t>
            </w:r>
          </w:p>
        </w:tc>
        <w:tc>
          <w:tcPr>
            <w:tcW w:w="447" w:type="pct"/>
            <w:gridSpan w:val="3"/>
            <w:shd w:val="clear" w:color="auto" w:fill="B6DDE8" w:themeFill="accent5" w:themeFillTint="66"/>
          </w:tcPr>
          <w:p w:rsidR="003D52FE" w:rsidRPr="001C312D" w:rsidRDefault="003D52FE" w:rsidP="00A53345">
            <w:pPr>
              <w:jc w:val="center"/>
              <w:rPr>
                <w:rFonts w:cs="Arial"/>
                <w:b/>
                <w:sz w:val="18"/>
                <w:szCs w:val="18"/>
              </w:rPr>
            </w:pPr>
            <w:r w:rsidRPr="001C312D">
              <w:rPr>
                <w:rFonts w:cs="Arial"/>
                <w:b/>
                <w:sz w:val="18"/>
                <w:szCs w:val="18"/>
              </w:rPr>
              <w:t>04-05</w:t>
            </w:r>
          </w:p>
        </w:tc>
        <w:tc>
          <w:tcPr>
            <w:tcW w:w="289" w:type="pct"/>
            <w:gridSpan w:val="2"/>
            <w:shd w:val="clear" w:color="auto" w:fill="E5B8B7" w:themeFill="accent2" w:themeFillTint="66"/>
          </w:tcPr>
          <w:p w:rsidR="003D52FE" w:rsidRPr="001C312D" w:rsidRDefault="003D52FE" w:rsidP="00A53345">
            <w:pPr>
              <w:jc w:val="center"/>
              <w:rPr>
                <w:rFonts w:cs="Arial"/>
                <w:b/>
                <w:sz w:val="18"/>
                <w:szCs w:val="18"/>
              </w:rPr>
            </w:pPr>
            <w:r w:rsidRPr="001C312D">
              <w:rPr>
                <w:rFonts w:cs="Arial"/>
                <w:b/>
                <w:sz w:val="18"/>
                <w:szCs w:val="18"/>
              </w:rPr>
              <w:t>03-04</w:t>
            </w:r>
          </w:p>
        </w:tc>
        <w:tc>
          <w:tcPr>
            <w:tcW w:w="287" w:type="pct"/>
            <w:gridSpan w:val="2"/>
            <w:shd w:val="clear" w:color="auto" w:fill="B6DDE8" w:themeFill="accent5" w:themeFillTint="66"/>
          </w:tcPr>
          <w:p w:rsidR="003D52FE" w:rsidRPr="001C312D" w:rsidRDefault="003D52FE" w:rsidP="00A53345">
            <w:pPr>
              <w:jc w:val="center"/>
              <w:rPr>
                <w:rFonts w:cs="Arial"/>
                <w:b/>
                <w:sz w:val="18"/>
                <w:szCs w:val="18"/>
              </w:rPr>
            </w:pPr>
            <w:r w:rsidRPr="001C312D">
              <w:rPr>
                <w:rFonts w:cs="Arial"/>
                <w:b/>
                <w:sz w:val="18"/>
                <w:szCs w:val="18"/>
              </w:rPr>
              <w:t>02-03</w:t>
            </w:r>
          </w:p>
        </w:tc>
      </w:tr>
      <w:tr w:rsidR="003D52FE" w:rsidRPr="001C312D" w:rsidTr="00A53345">
        <w:tc>
          <w:tcPr>
            <w:tcW w:w="1533" w:type="pct"/>
            <w:vMerge/>
          </w:tcPr>
          <w:p w:rsidR="003D52FE" w:rsidRPr="001C312D" w:rsidRDefault="003D52FE" w:rsidP="00A53345">
            <w:pPr>
              <w:rPr>
                <w:rFonts w:cs="Arial"/>
                <w:sz w:val="18"/>
                <w:szCs w:val="18"/>
              </w:rPr>
            </w:pPr>
          </w:p>
        </w:tc>
        <w:tc>
          <w:tcPr>
            <w:tcW w:w="142"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F</w:t>
            </w:r>
          </w:p>
        </w:tc>
        <w:tc>
          <w:tcPr>
            <w:tcW w:w="147"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S</w:t>
            </w:r>
          </w:p>
        </w:tc>
        <w:tc>
          <w:tcPr>
            <w:tcW w:w="142"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F</w:t>
            </w:r>
          </w:p>
        </w:tc>
        <w:tc>
          <w:tcPr>
            <w:tcW w:w="147"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S</w:t>
            </w:r>
          </w:p>
        </w:tc>
        <w:tc>
          <w:tcPr>
            <w:tcW w:w="139"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F</w:t>
            </w:r>
          </w:p>
        </w:tc>
        <w:tc>
          <w:tcPr>
            <w:tcW w:w="16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W</w:t>
            </w:r>
          </w:p>
        </w:tc>
        <w:tc>
          <w:tcPr>
            <w:tcW w:w="14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S</w:t>
            </w:r>
          </w:p>
        </w:tc>
        <w:tc>
          <w:tcPr>
            <w:tcW w:w="178"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F</w:t>
            </w:r>
          </w:p>
        </w:tc>
        <w:tc>
          <w:tcPr>
            <w:tcW w:w="164"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W</w:t>
            </w:r>
          </w:p>
        </w:tc>
        <w:tc>
          <w:tcPr>
            <w:tcW w:w="144"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S</w:t>
            </w:r>
          </w:p>
        </w:tc>
        <w:tc>
          <w:tcPr>
            <w:tcW w:w="139"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F</w:t>
            </w:r>
          </w:p>
        </w:tc>
        <w:tc>
          <w:tcPr>
            <w:tcW w:w="16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W</w:t>
            </w:r>
          </w:p>
        </w:tc>
        <w:tc>
          <w:tcPr>
            <w:tcW w:w="14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S</w:t>
            </w:r>
          </w:p>
        </w:tc>
        <w:tc>
          <w:tcPr>
            <w:tcW w:w="178"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F</w:t>
            </w:r>
          </w:p>
        </w:tc>
        <w:tc>
          <w:tcPr>
            <w:tcW w:w="164"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W</w:t>
            </w:r>
          </w:p>
        </w:tc>
        <w:tc>
          <w:tcPr>
            <w:tcW w:w="144"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S</w:t>
            </w:r>
          </w:p>
        </w:tc>
        <w:tc>
          <w:tcPr>
            <w:tcW w:w="139"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F</w:t>
            </w:r>
          </w:p>
        </w:tc>
        <w:tc>
          <w:tcPr>
            <w:tcW w:w="16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W</w:t>
            </w:r>
          </w:p>
        </w:tc>
        <w:tc>
          <w:tcPr>
            <w:tcW w:w="144"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S</w:t>
            </w:r>
          </w:p>
        </w:tc>
        <w:tc>
          <w:tcPr>
            <w:tcW w:w="142"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F</w:t>
            </w:r>
          </w:p>
        </w:tc>
        <w:tc>
          <w:tcPr>
            <w:tcW w:w="147" w:type="pct"/>
            <w:shd w:val="clear" w:color="auto" w:fill="E5B8B7" w:themeFill="accent2" w:themeFillTint="66"/>
          </w:tcPr>
          <w:p w:rsidR="003D52FE" w:rsidRPr="001C312D" w:rsidRDefault="003D52FE" w:rsidP="00A53345">
            <w:pPr>
              <w:rPr>
                <w:rFonts w:cs="Arial"/>
                <w:b/>
                <w:sz w:val="18"/>
                <w:szCs w:val="18"/>
              </w:rPr>
            </w:pPr>
            <w:r w:rsidRPr="001C312D">
              <w:rPr>
                <w:rFonts w:cs="Arial"/>
                <w:b/>
                <w:sz w:val="18"/>
                <w:szCs w:val="18"/>
              </w:rPr>
              <w:t>S</w:t>
            </w:r>
          </w:p>
        </w:tc>
        <w:tc>
          <w:tcPr>
            <w:tcW w:w="142"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F</w:t>
            </w:r>
          </w:p>
        </w:tc>
        <w:tc>
          <w:tcPr>
            <w:tcW w:w="145" w:type="pct"/>
            <w:shd w:val="clear" w:color="auto" w:fill="B6DDE8" w:themeFill="accent5" w:themeFillTint="66"/>
          </w:tcPr>
          <w:p w:rsidR="003D52FE" w:rsidRPr="001C312D" w:rsidRDefault="003D52FE" w:rsidP="00A53345">
            <w:pPr>
              <w:rPr>
                <w:rFonts w:cs="Arial"/>
                <w:b/>
                <w:sz w:val="18"/>
                <w:szCs w:val="18"/>
              </w:rPr>
            </w:pPr>
            <w:r w:rsidRPr="001C312D">
              <w:rPr>
                <w:rFonts w:cs="Arial"/>
                <w:b/>
                <w:sz w:val="18"/>
                <w:szCs w:val="18"/>
              </w:rPr>
              <w:t>S</w:t>
            </w: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SDSU - Transfer Study Degree (TSDs)</w:t>
            </w:r>
          </w:p>
        </w:tc>
        <w:tc>
          <w:tcPr>
            <w:tcW w:w="142" w:type="pct"/>
          </w:tcPr>
          <w:p w:rsidR="003D52FE" w:rsidRPr="001C312D" w:rsidRDefault="003D52FE" w:rsidP="00A53345">
            <w:pPr>
              <w:rPr>
                <w:rFonts w:cs="Arial"/>
                <w:sz w:val="18"/>
                <w:szCs w:val="18"/>
              </w:rPr>
            </w:pPr>
            <w:r w:rsidRPr="001C312D">
              <w:rPr>
                <w:rFonts w:cs="Arial"/>
                <w:sz w:val="18"/>
                <w:szCs w:val="18"/>
              </w:rPr>
              <w:t>5</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2</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r w:rsidRPr="001C312D">
              <w:rPr>
                <w:rFonts w:cs="Arial"/>
                <w:sz w:val="18"/>
                <w:szCs w:val="18"/>
              </w:rPr>
              <w:t>9</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r w:rsidRPr="001C312D">
              <w:rPr>
                <w:rFonts w:cs="Arial"/>
                <w:sz w:val="18"/>
                <w:szCs w:val="18"/>
              </w:rPr>
              <w:t>7</w:t>
            </w:r>
          </w:p>
        </w:tc>
        <w:tc>
          <w:tcPr>
            <w:tcW w:w="139" w:type="pct"/>
          </w:tcPr>
          <w:p w:rsidR="003D52FE" w:rsidRPr="001C312D" w:rsidRDefault="003D52FE" w:rsidP="00A53345">
            <w:pPr>
              <w:rPr>
                <w:rFonts w:cs="Arial"/>
                <w:sz w:val="18"/>
                <w:szCs w:val="18"/>
              </w:rPr>
            </w:pPr>
            <w:r w:rsidRPr="001C312D">
              <w:rPr>
                <w:rFonts w:cs="Arial"/>
                <w:sz w:val="18"/>
                <w:szCs w:val="18"/>
              </w:rPr>
              <w:t>6</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r w:rsidRPr="001C312D">
              <w:rPr>
                <w:rFonts w:cs="Arial"/>
                <w:sz w:val="18"/>
                <w:szCs w:val="18"/>
              </w:rPr>
              <w:t>0</w:t>
            </w:r>
          </w:p>
        </w:tc>
        <w:tc>
          <w:tcPr>
            <w:tcW w:w="178" w:type="pct"/>
          </w:tcPr>
          <w:p w:rsidR="003D52FE" w:rsidRPr="001C312D" w:rsidRDefault="003D52FE" w:rsidP="00A53345">
            <w:pPr>
              <w:rPr>
                <w:rFonts w:cs="Arial"/>
                <w:sz w:val="18"/>
                <w:szCs w:val="18"/>
              </w:rPr>
            </w:pPr>
            <w:r w:rsidRPr="001C312D">
              <w:rPr>
                <w:rFonts w:cs="Arial"/>
                <w:sz w:val="18"/>
                <w:szCs w:val="18"/>
              </w:rPr>
              <w:t>0</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r w:rsidRPr="001C312D">
              <w:rPr>
                <w:rFonts w:cs="Arial"/>
                <w:sz w:val="18"/>
                <w:szCs w:val="18"/>
              </w:rPr>
              <w:t>6</w:t>
            </w:r>
          </w:p>
        </w:tc>
        <w:tc>
          <w:tcPr>
            <w:tcW w:w="139" w:type="pct"/>
          </w:tcPr>
          <w:p w:rsidR="003D52FE" w:rsidRPr="001C312D" w:rsidRDefault="003D52FE" w:rsidP="00A53345">
            <w:pPr>
              <w:rPr>
                <w:rFonts w:cs="Arial"/>
                <w:sz w:val="18"/>
                <w:szCs w:val="18"/>
              </w:rPr>
            </w:pPr>
            <w:r w:rsidRPr="001C312D">
              <w:rPr>
                <w:rFonts w:cs="Arial"/>
                <w:sz w:val="18"/>
                <w:szCs w:val="18"/>
              </w:rPr>
              <w:t>5</w:t>
            </w:r>
          </w:p>
        </w:tc>
        <w:tc>
          <w:tcPr>
            <w:tcW w:w="164" w:type="pct"/>
          </w:tcPr>
          <w:p w:rsidR="003D52FE" w:rsidRPr="001C312D" w:rsidRDefault="003D52FE" w:rsidP="00A53345">
            <w:pPr>
              <w:rPr>
                <w:rFonts w:cs="Arial"/>
                <w:sz w:val="18"/>
                <w:szCs w:val="18"/>
              </w:rPr>
            </w:pPr>
            <w:r w:rsidRPr="001C312D">
              <w:rPr>
                <w:rFonts w:cs="Arial"/>
                <w:sz w:val="18"/>
                <w:szCs w:val="18"/>
              </w:rPr>
              <w:t>0</w:t>
            </w:r>
          </w:p>
        </w:tc>
        <w:tc>
          <w:tcPr>
            <w:tcW w:w="144" w:type="pct"/>
          </w:tcPr>
          <w:p w:rsidR="003D52FE" w:rsidRPr="001C312D" w:rsidRDefault="003D52FE" w:rsidP="00A53345">
            <w:pPr>
              <w:rPr>
                <w:rFonts w:cs="Arial"/>
                <w:sz w:val="18"/>
                <w:szCs w:val="18"/>
              </w:rPr>
            </w:pPr>
            <w:r w:rsidRPr="001C312D">
              <w:rPr>
                <w:rFonts w:cs="Arial"/>
                <w:sz w:val="18"/>
                <w:szCs w:val="18"/>
              </w:rPr>
              <w:t>0</w:t>
            </w:r>
          </w:p>
        </w:tc>
        <w:tc>
          <w:tcPr>
            <w:tcW w:w="142" w:type="pct"/>
          </w:tcPr>
          <w:p w:rsidR="003D52FE" w:rsidRPr="001C312D" w:rsidRDefault="003D52FE" w:rsidP="00A53345">
            <w:pPr>
              <w:rPr>
                <w:rFonts w:cs="Arial"/>
                <w:sz w:val="18"/>
                <w:szCs w:val="18"/>
              </w:rPr>
            </w:pPr>
            <w:r w:rsidRPr="001C312D">
              <w:rPr>
                <w:rFonts w:cs="Arial"/>
                <w:sz w:val="18"/>
                <w:szCs w:val="18"/>
              </w:rPr>
              <w:t>9</w:t>
            </w:r>
          </w:p>
        </w:tc>
        <w:tc>
          <w:tcPr>
            <w:tcW w:w="147" w:type="pct"/>
          </w:tcPr>
          <w:p w:rsidR="003D52FE" w:rsidRPr="001C312D" w:rsidRDefault="003D52FE" w:rsidP="00A53345">
            <w:pPr>
              <w:rPr>
                <w:rFonts w:cs="Arial"/>
                <w:sz w:val="18"/>
                <w:szCs w:val="18"/>
              </w:rPr>
            </w:pPr>
            <w:r w:rsidRPr="001C312D">
              <w:rPr>
                <w:rFonts w:cs="Arial"/>
                <w:sz w:val="18"/>
                <w:szCs w:val="18"/>
              </w:rPr>
              <w:t>1</w:t>
            </w:r>
          </w:p>
        </w:tc>
        <w:tc>
          <w:tcPr>
            <w:tcW w:w="142" w:type="pct"/>
          </w:tcPr>
          <w:p w:rsidR="003D52FE" w:rsidRPr="001C312D" w:rsidRDefault="003D52FE" w:rsidP="00A53345">
            <w:pPr>
              <w:rPr>
                <w:rFonts w:cs="Arial"/>
                <w:sz w:val="18"/>
                <w:szCs w:val="18"/>
              </w:rPr>
            </w:pPr>
            <w:r w:rsidRPr="001C312D">
              <w:rPr>
                <w:rFonts w:cs="Arial"/>
                <w:sz w:val="18"/>
                <w:szCs w:val="18"/>
              </w:rPr>
              <w:t>5</w:t>
            </w:r>
          </w:p>
        </w:tc>
        <w:tc>
          <w:tcPr>
            <w:tcW w:w="145" w:type="pct"/>
          </w:tcPr>
          <w:p w:rsidR="003D52FE" w:rsidRPr="001C312D" w:rsidRDefault="003D52FE" w:rsidP="00A53345">
            <w:pPr>
              <w:rPr>
                <w:rFonts w:cs="Arial"/>
                <w:sz w:val="18"/>
                <w:szCs w:val="18"/>
              </w:rPr>
            </w:pPr>
            <w:r w:rsidRPr="001C312D">
              <w:rPr>
                <w:rFonts w:cs="Arial"/>
                <w:sz w:val="18"/>
                <w:szCs w:val="18"/>
              </w:rPr>
              <w:t>2</w:t>
            </w: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SDSU - Dual Admit Program</w:t>
            </w:r>
          </w:p>
          <w:p w:rsidR="003D52FE" w:rsidRPr="001C312D" w:rsidRDefault="003D52FE" w:rsidP="00A53345">
            <w:pPr>
              <w:rPr>
                <w:rFonts w:cs="Arial"/>
                <w:sz w:val="18"/>
                <w:szCs w:val="18"/>
              </w:rPr>
            </w:pPr>
            <w:r w:rsidRPr="001C312D">
              <w:rPr>
                <w:rFonts w:cs="Arial"/>
                <w:sz w:val="18"/>
                <w:szCs w:val="18"/>
              </w:rPr>
              <w:t>(Program Self Terminated)*</w:t>
            </w: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r w:rsidRPr="001C312D">
              <w:rPr>
                <w:rFonts w:cs="Arial"/>
                <w:sz w:val="18"/>
                <w:szCs w:val="18"/>
              </w:rPr>
              <w:t>1#</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UCSD</w:t>
            </w:r>
          </w:p>
          <w:p w:rsidR="003D52FE" w:rsidRPr="001C312D" w:rsidRDefault="003D52FE" w:rsidP="00A53345">
            <w:pPr>
              <w:rPr>
                <w:rFonts w:cs="Arial"/>
                <w:sz w:val="18"/>
                <w:szCs w:val="18"/>
              </w:rPr>
            </w:pPr>
            <w:r w:rsidRPr="001C312D">
              <w:rPr>
                <w:rFonts w:cs="Arial"/>
                <w:sz w:val="18"/>
                <w:szCs w:val="18"/>
              </w:rPr>
              <w:t>Transfer Admission Guarantees (TAGs) %</w:t>
            </w:r>
          </w:p>
        </w:tc>
        <w:tc>
          <w:tcPr>
            <w:tcW w:w="142" w:type="pct"/>
          </w:tcPr>
          <w:p w:rsidR="003D52FE" w:rsidRPr="001C312D" w:rsidRDefault="003D52FE" w:rsidP="00A53345">
            <w:pPr>
              <w:rPr>
                <w:rFonts w:cs="Arial"/>
                <w:sz w:val="18"/>
                <w:szCs w:val="18"/>
              </w:rPr>
            </w:pPr>
            <w:r w:rsidRPr="001C312D">
              <w:rPr>
                <w:rFonts w:cs="Arial"/>
                <w:sz w:val="18"/>
                <w:szCs w:val="18"/>
              </w:rPr>
              <w:t>4</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7</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7</w:t>
            </w:r>
          </w:p>
        </w:tc>
        <w:tc>
          <w:tcPr>
            <w:tcW w:w="164" w:type="pct"/>
          </w:tcPr>
          <w:p w:rsidR="003D52FE" w:rsidRPr="001C312D" w:rsidRDefault="003D52FE" w:rsidP="00A53345">
            <w:pPr>
              <w:rPr>
                <w:rFonts w:cs="Arial"/>
                <w:sz w:val="18"/>
                <w:szCs w:val="18"/>
              </w:rPr>
            </w:pPr>
            <w:r w:rsidRPr="001C312D">
              <w:rPr>
                <w:rFonts w:cs="Arial"/>
                <w:sz w:val="18"/>
                <w:szCs w:val="18"/>
              </w:rPr>
              <w:t>1</w:t>
            </w:r>
          </w:p>
        </w:tc>
        <w:tc>
          <w:tcPr>
            <w:tcW w:w="144" w:type="pct"/>
          </w:tcPr>
          <w:p w:rsidR="003D52FE" w:rsidRPr="001C312D" w:rsidRDefault="003D52FE" w:rsidP="00A53345">
            <w:pPr>
              <w:rPr>
                <w:rFonts w:cs="Arial"/>
                <w:sz w:val="18"/>
                <w:szCs w:val="18"/>
              </w:rPr>
            </w:pPr>
            <w:r w:rsidRPr="001C312D">
              <w:rPr>
                <w:rFonts w:cs="Arial"/>
                <w:sz w:val="18"/>
                <w:szCs w:val="18"/>
              </w:rPr>
              <w:t>2</w:t>
            </w:r>
          </w:p>
        </w:tc>
        <w:tc>
          <w:tcPr>
            <w:tcW w:w="178" w:type="pct"/>
          </w:tcPr>
          <w:p w:rsidR="003D52FE" w:rsidRPr="001C312D" w:rsidRDefault="003D52FE" w:rsidP="00A53345">
            <w:pPr>
              <w:rPr>
                <w:rFonts w:cs="Arial"/>
                <w:sz w:val="18"/>
                <w:szCs w:val="18"/>
              </w:rPr>
            </w:pPr>
            <w:r w:rsidRPr="001C312D">
              <w:rPr>
                <w:rFonts w:cs="Arial"/>
                <w:sz w:val="18"/>
                <w:szCs w:val="18"/>
              </w:rPr>
              <w:t>10</w:t>
            </w:r>
          </w:p>
        </w:tc>
        <w:tc>
          <w:tcPr>
            <w:tcW w:w="164" w:type="pct"/>
          </w:tcPr>
          <w:p w:rsidR="003D52FE" w:rsidRPr="001C312D" w:rsidRDefault="003D52FE" w:rsidP="00A53345">
            <w:pPr>
              <w:rPr>
                <w:rFonts w:cs="Arial"/>
                <w:sz w:val="18"/>
                <w:szCs w:val="18"/>
              </w:rPr>
            </w:pPr>
            <w:r w:rsidRPr="001C312D">
              <w:rPr>
                <w:rFonts w:cs="Arial"/>
                <w:sz w:val="18"/>
                <w:szCs w:val="18"/>
              </w:rPr>
              <w:t>3</w:t>
            </w:r>
          </w:p>
        </w:tc>
        <w:tc>
          <w:tcPr>
            <w:tcW w:w="144" w:type="pct"/>
          </w:tcPr>
          <w:p w:rsidR="003D52FE" w:rsidRPr="001C312D" w:rsidRDefault="003D52FE" w:rsidP="00A53345">
            <w:pPr>
              <w:rPr>
                <w:rFonts w:cs="Arial"/>
                <w:sz w:val="18"/>
                <w:szCs w:val="18"/>
              </w:rPr>
            </w:pPr>
            <w:r w:rsidRPr="001C312D">
              <w:rPr>
                <w:rFonts w:cs="Arial"/>
                <w:sz w:val="18"/>
                <w:szCs w:val="18"/>
              </w:rPr>
              <w:t>0</w:t>
            </w:r>
          </w:p>
        </w:tc>
        <w:tc>
          <w:tcPr>
            <w:tcW w:w="139" w:type="pct"/>
          </w:tcPr>
          <w:p w:rsidR="003D52FE" w:rsidRPr="001C312D" w:rsidRDefault="003D52FE" w:rsidP="00A53345">
            <w:pPr>
              <w:rPr>
                <w:rFonts w:cs="Arial"/>
                <w:sz w:val="18"/>
                <w:szCs w:val="18"/>
              </w:rPr>
            </w:pPr>
            <w:r w:rsidRPr="001C312D">
              <w:rPr>
                <w:rFonts w:cs="Arial"/>
                <w:sz w:val="18"/>
                <w:szCs w:val="18"/>
              </w:rPr>
              <w:t>6</w:t>
            </w:r>
          </w:p>
        </w:tc>
        <w:tc>
          <w:tcPr>
            <w:tcW w:w="164" w:type="pct"/>
          </w:tcPr>
          <w:p w:rsidR="003D52FE" w:rsidRPr="001C312D" w:rsidRDefault="003D52FE" w:rsidP="00A53345">
            <w:pPr>
              <w:rPr>
                <w:rFonts w:cs="Arial"/>
                <w:sz w:val="18"/>
                <w:szCs w:val="18"/>
              </w:rPr>
            </w:pPr>
            <w:r w:rsidRPr="001C312D">
              <w:rPr>
                <w:rFonts w:cs="Arial"/>
                <w:sz w:val="18"/>
                <w:szCs w:val="18"/>
              </w:rPr>
              <w:t>0</w:t>
            </w:r>
          </w:p>
        </w:tc>
        <w:tc>
          <w:tcPr>
            <w:tcW w:w="144" w:type="pct"/>
          </w:tcPr>
          <w:p w:rsidR="003D52FE" w:rsidRPr="001C312D" w:rsidRDefault="003D52FE" w:rsidP="00A53345">
            <w:pPr>
              <w:rPr>
                <w:rFonts w:cs="Arial"/>
                <w:sz w:val="18"/>
                <w:szCs w:val="18"/>
              </w:rPr>
            </w:pPr>
            <w:r w:rsidRPr="001C312D">
              <w:rPr>
                <w:rFonts w:cs="Arial"/>
                <w:sz w:val="18"/>
                <w:szCs w:val="18"/>
              </w:rPr>
              <w:t>3</w:t>
            </w:r>
          </w:p>
        </w:tc>
        <w:tc>
          <w:tcPr>
            <w:tcW w:w="178" w:type="pct"/>
          </w:tcPr>
          <w:p w:rsidR="003D52FE" w:rsidRPr="001C312D" w:rsidRDefault="003D52FE" w:rsidP="00A53345">
            <w:pPr>
              <w:rPr>
                <w:rFonts w:cs="Arial"/>
                <w:sz w:val="18"/>
                <w:szCs w:val="18"/>
              </w:rPr>
            </w:pPr>
            <w:r w:rsidRPr="001C312D">
              <w:rPr>
                <w:rFonts w:cs="Arial"/>
                <w:sz w:val="18"/>
                <w:szCs w:val="18"/>
              </w:rPr>
              <w:t>4</w:t>
            </w:r>
          </w:p>
        </w:tc>
        <w:tc>
          <w:tcPr>
            <w:tcW w:w="164" w:type="pct"/>
          </w:tcPr>
          <w:p w:rsidR="003D52FE" w:rsidRPr="001C312D" w:rsidRDefault="003D52FE" w:rsidP="00A53345">
            <w:pPr>
              <w:rPr>
                <w:rFonts w:cs="Arial"/>
                <w:sz w:val="18"/>
                <w:szCs w:val="18"/>
              </w:rPr>
            </w:pPr>
            <w:r w:rsidRPr="001C312D">
              <w:rPr>
                <w:rFonts w:cs="Arial"/>
                <w:sz w:val="18"/>
                <w:szCs w:val="18"/>
              </w:rPr>
              <w:t>1</w:t>
            </w:r>
          </w:p>
        </w:tc>
        <w:tc>
          <w:tcPr>
            <w:tcW w:w="144" w:type="pct"/>
          </w:tcPr>
          <w:p w:rsidR="003D52FE" w:rsidRPr="001C312D" w:rsidRDefault="003D52FE" w:rsidP="00A53345">
            <w:pPr>
              <w:rPr>
                <w:rFonts w:cs="Arial"/>
                <w:sz w:val="18"/>
                <w:szCs w:val="18"/>
              </w:rPr>
            </w:pPr>
            <w:r w:rsidRPr="001C312D">
              <w:rPr>
                <w:rFonts w:cs="Arial"/>
                <w:sz w:val="18"/>
                <w:szCs w:val="18"/>
              </w:rPr>
              <w:t>0</w:t>
            </w:r>
          </w:p>
        </w:tc>
        <w:tc>
          <w:tcPr>
            <w:tcW w:w="139" w:type="pct"/>
          </w:tcPr>
          <w:p w:rsidR="003D52FE" w:rsidRPr="001C312D" w:rsidRDefault="003D52FE" w:rsidP="00A53345">
            <w:pPr>
              <w:rPr>
                <w:rFonts w:cs="Arial"/>
                <w:sz w:val="18"/>
                <w:szCs w:val="18"/>
              </w:rPr>
            </w:pPr>
            <w:r w:rsidRPr="001C312D">
              <w:rPr>
                <w:rFonts w:cs="Arial"/>
                <w:sz w:val="18"/>
                <w:szCs w:val="18"/>
              </w:rPr>
              <w:t>6</w:t>
            </w:r>
          </w:p>
        </w:tc>
        <w:tc>
          <w:tcPr>
            <w:tcW w:w="164" w:type="pct"/>
          </w:tcPr>
          <w:p w:rsidR="003D52FE" w:rsidRPr="001C312D" w:rsidRDefault="003D52FE" w:rsidP="00A53345">
            <w:pPr>
              <w:rPr>
                <w:rFonts w:cs="Arial"/>
                <w:sz w:val="18"/>
                <w:szCs w:val="18"/>
              </w:rPr>
            </w:pPr>
            <w:r w:rsidRPr="001C312D">
              <w:rPr>
                <w:rFonts w:cs="Arial"/>
                <w:sz w:val="18"/>
                <w:szCs w:val="18"/>
              </w:rPr>
              <w:t>2</w:t>
            </w:r>
          </w:p>
        </w:tc>
        <w:tc>
          <w:tcPr>
            <w:tcW w:w="144" w:type="pct"/>
          </w:tcPr>
          <w:p w:rsidR="003D52FE" w:rsidRPr="001C312D" w:rsidRDefault="003D52FE" w:rsidP="00A53345">
            <w:pPr>
              <w:rPr>
                <w:rFonts w:cs="Arial"/>
                <w:sz w:val="18"/>
                <w:szCs w:val="18"/>
              </w:rPr>
            </w:pPr>
            <w:r w:rsidRPr="001C312D">
              <w:rPr>
                <w:rFonts w:cs="Arial"/>
                <w:sz w:val="18"/>
                <w:szCs w:val="18"/>
              </w:rPr>
              <w:t>1</w:t>
            </w: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r w:rsidRPr="001C312D">
              <w:rPr>
                <w:rFonts w:cs="Arial"/>
                <w:sz w:val="18"/>
                <w:szCs w:val="18"/>
              </w:rPr>
              <w:t>2</w:t>
            </w: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rPr>
          <w:trHeight w:val="215"/>
        </w:trPr>
        <w:tc>
          <w:tcPr>
            <w:tcW w:w="1533" w:type="pct"/>
          </w:tcPr>
          <w:p w:rsidR="003D52FE" w:rsidRPr="001C312D" w:rsidRDefault="003D52FE" w:rsidP="00A53345">
            <w:pPr>
              <w:rPr>
                <w:rFonts w:cs="Arial"/>
                <w:sz w:val="18"/>
                <w:szCs w:val="18"/>
              </w:rPr>
            </w:pPr>
            <w:r w:rsidRPr="001C312D">
              <w:rPr>
                <w:rFonts w:cs="Arial"/>
                <w:sz w:val="18"/>
                <w:szCs w:val="18"/>
              </w:rPr>
              <w:t>UC Davis</w:t>
            </w:r>
          </w:p>
        </w:tc>
        <w:tc>
          <w:tcPr>
            <w:tcW w:w="142" w:type="pct"/>
          </w:tcPr>
          <w:p w:rsidR="003D52FE" w:rsidRPr="001C312D" w:rsidRDefault="003D52FE" w:rsidP="00A53345">
            <w:pPr>
              <w:rPr>
                <w:rFonts w:cs="Arial"/>
                <w:sz w:val="18"/>
                <w:szCs w:val="18"/>
              </w:rPr>
            </w:pPr>
            <w:r w:rsidRPr="001C312D">
              <w:rPr>
                <w:rFonts w:cs="Arial"/>
                <w:sz w:val="18"/>
                <w:szCs w:val="18"/>
              </w:rPr>
              <w:t>4</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4</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1</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 Irvine</w:t>
            </w:r>
          </w:p>
        </w:tc>
        <w:tc>
          <w:tcPr>
            <w:tcW w:w="142" w:type="pct"/>
          </w:tcPr>
          <w:p w:rsidR="003D52FE" w:rsidRPr="001C312D" w:rsidRDefault="003D52FE" w:rsidP="00A53345">
            <w:pPr>
              <w:rPr>
                <w:rFonts w:cs="Arial"/>
                <w:sz w:val="18"/>
                <w:szCs w:val="18"/>
              </w:rPr>
            </w:pPr>
            <w:r w:rsidRPr="001C312D">
              <w:rPr>
                <w:rFonts w:cs="Arial"/>
                <w:sz w:val="18"/>
                <w:szCs w:val="18"/>
              </w:rPr>
              <w:t>2</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4</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 Merced</w:t>
            </w: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1</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2</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 Riverside</w:t>
            </w:r>
          </w:p>
        </w:tc>
        <w:tc>
          <w:tcPr>
            <w:tcW w:w="142" w:type="pct"/>
          </w:tcPr>
          <w:p w:rsidR="003D52FE" w:rsidRPr="001C312D" w:rsidRDefault="003D52FE" w:rsidP="00A53345">
            <w:pPr>
              <w:rPr>
                <w:rFonts w:cs="Arial"/>
                <w:sz w:val="18"/>
                <w:szCs w:val="18"/>
              </w:rPr>
            </w:pPr>
            <w:r w:rsidRPr="001C312D">
              <w:rPr>
                <w:rFonts w:cs="Arial"/>
                <w:sz w:val="18"/>
                <w:szCs w:val="18"/>
              </w:rPr>
              <w:t>1</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3</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2</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 Santa Barbara</w:t>
            </w:r>
          </w:p>
        </w:tc>
        <w:tc>
          <w:tcPr>
            <w:tcW w:w="142" w:type="pct"/>
          </w:tcPr>
          <w:p w:rsidR="003D52FE" w:rsidRPr="001C312D" w:rsidRDefault="003D52FE" w:rsidP="00A53345">
            <w:pPr>
              <w:rPr>
                <w:rFonts w:cs="Arial"/>
                <w:sz w:val="18"/>
                <w:szCs w:val="18"/>
              </w:rPr>
            </w:pPr>
            <w:r w:rsidRPr="001C312D">
              <w:rPr>
                <w:rFonts w:cs="Arial"/>
                <w:sz w:val="18"/>
                <w:szCs w:val="18"/>
              </w:rPr>
              <w:t>3</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2</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r w:rsidRPr="001C312D">
              <w:rPr>
                <w:rFonts w:cs="Arial"/>
                <w:sz w:val="18"/>
                <w:szCs w:val="18"/>
              </w:rPr>
              <w:t>2</w:t>
            </w: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r w:rsidR="003D52FE" w:rsidRPr="001C312D" w:rsidTr="00A53345">
        <w:tc>
          <w:tcPr>
            <w:tcW w:w="1533" w:type="pct"/>
          </w:tcPr>
          <w:p w:rsidR="003D52FE" w:rsidRPr="001C312D" w:rsidRDefault="003D52FE" w:rsidP="00A53345">
            <w:pPr>
              <w:rPr>
                <w:rFonts w:cs="Arial"/>
                <w:sz w:val="18"/>
                <w:szCs w:val="18"/>
              </w:rPr>
            </w:pPr>
            <w:r w:rsidRPr="001C312D">
              <w:rPr>
                <w:rFonts w:cs="Arial"/>
                <w:sz w:val="18"/>
                <w:szCs w:val="18"/>
              </w:rPr>
              <w:t>UC Santa Cruz</w:t>
            </w:r>
          </w:p>
        </w:tc>
        <w:tc>
          <w:tcPr>
            <w:tcW w:w="142" w:type="pct"/>
          </w:tcPr>
          <w:p w:rsidR="003D52FE" w:rsidRPr="001C312D" w:rsidRDefault="003D52FE" w:rsidP="00A53345">
            <w:pPr>
              <w:rPr>
                <w:rFonts w:cs="Arial"/>
                <w:sz w:val="18"/>
                <w:szCs w:val="18"/>
              </w:rPr>
            </w:pPr>
            <w:r w:rsidRPr="001C312D">
              <w:rPr>
                <w:rFonts w:cs="Arial"/>
                <w:sz w:val="18"/>
                <w:szCs w:val="18"/>
              </w:rPr>
              <w:t>1</w:t>
            </w: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r w:rsidRPr="001C312D">
              <w:rPr>
                <w:rFonts w:cs="Arial"/>
                <w:sz w:val="18"/>
                <w:szCs w:val="18"/>
              </w:rPr>
              <w:t>1</w:t>
            </w:r>
          </w:p>
        </w:tc>
        <w:tc>
          <w:tcPr>
            <w:tcW w:w="147"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78"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39" w:type="pct"/>
          </w:tcPr>
          <w:p w:rsidR="003D52FE" w:rsidRPr="001C312D" w:rsidRDefault="003D52FE" w:rsidP="00A53345">
            <w:pPr>
              <w:rPr>
                <w:rFonts w:cs="Arial"/>
                <w:sz w:val="18"/>
                <w:szCs w:val="18"/>
              </w:rPr>
            </w:pPr>
          </w:p>
        </w:tc>
        <w:tc>
          <w:tcPr>
            <w:tcW w:w="164" w:type="pct"/>
          </w:tcPr>
          <w:p w:rsidR="003D52FE" w:rsidRPr="001C312D" w:rsidRDefault="003D52FE" w:rsidP="00A53345">
            <w:pPr>
              <w:rPr>
                <w:rFonts w:cs="Arial"/>
                <w:sz w:val="18"/>
                <w:szCs w:val="18"/>
              </w:rPr>
            </w:pPr>
          </w:p>
        </w:tc>
        <w:tc>
          <w:tcPr>
            <w:tcW w:w="144"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7" w:type="pct"/>
          </w:tcPr>
          <w:p w:rsidR="003D52FE" w:rsidRPr="001C312D" w:rsidRDefault="003D52FE" w:rsidP="00A53345">
            <w:pPr>
              <w:rPr>
                <w:rFonts w:cs="Arial"/>
                <w:sz w:val="18"/>
                <w:szCs w:val="18"/>
              </w:rPr>
            </w:pPr>
          </w:p>
        </w:tc>
        <w:tc>
          <w:tcPr>
            <w:tcW w:w="142" w:type="pct"/>
          </w:tcPr>
          <w:p w:rsidR="003D52FE" w:rsidRPr="001C312D" w:rsidRDefault="003D52FE" w:rsidP="00A53345">
            <w:pPr>
              <w:rPr>
                <w:rFonts w:cs="Arial"/>
                <w:sz w:val="18"/>
                <w:szCs w:val="18"/>
              </w:rPr>
            </w:pPr>
          </w:p>
        </w:tc>
        <w:tc>
          <w:tcPr>
            <w:tcW w:w="145" w:type="pct"/>
          </w:tcPr>
          <w:p w:rsidR="003D52FE" w:rsidRPr="001C312D" w:rsidRDefault="003D52FE" w:rsidP="00A53345">
            <w:pPr>
              <w:rPr>
                <w:rFonts w:cs="Arial"/>
                <w:sz w:val="18"/>
                <w:szCs w:val="18"/>
              </w:rPr>
            </w:pPr>
          </w:p>
        </w:tc>
      </w:tr>
    </w:tbl>
    <w:p w:rsidR="003D52FE" w:rsidRPr="001C312D" w:rsidRDefault="003D52FE" w:rsidP="003D52FE">
      <w:pPr>
        <w:rPr>
          <w:rFonts w:ascii="Arial" w:hAnsi="Arial" w:cs="Arial"/>
          <w:sz w:val="16"/>
          <w:szCs w:val="16"/>
        </w:rPr>
      </w:pPr>
      <w:r w:rsidRPr="001C312D">
        <w:rPr>
          <w:rFonts w:ascii="Arial" w:hAnsi="Arial" w:cs="Arial"/>
          <w:sz w:val="16"/>
          <w:szCs w:val="16"/>
        </w:rPr>
        <w:t># - SDSU Claims 4 duals admits – the emails and documents IVC has show one for Fall 2005.  Cel</w:t>
      </w:r>
    </w:p>
    <w:p w:rsidR="003D52FE" w:rsidRPr="001C312D" w:rsidRDefault="003D52FE" w:rsidP="003D52FE">
      <w:pPr>
        <w:rPr>
          <w:rFonts w:ascii="Arial" w:hAnsi="Arial" w:cs="Arial"/>
          <w:sz w:val="16"/>
          <w:szCs w:val="16"/>
        </w:rPr>
      </w:pPr>
      <w:r w:rsidRPr="001C312D">
        <w:rPr>
          <w:rFonts w:ascii="Arial" w:hAnsi="Arial" w:cs="Arial"/>
          <w:sz w:val="16"/>
          <w:szCs w:val="16"/>
        </w:rPr>
        <w:t>* - SDSU Campus and majors have full impaction claimed – Admission Affected.</w:t>
      </w:r>
    </w:p>
    <w:p w:rsidR="003D52FE" w:rsidRPr="001C312D" w:rsidRDefault="003D52FE" w:rsidP="003D52FE">
      <w:pPr>
        <w:rPr>
          <w:rFonts w:ascii="Arial" w:hAnsi="Arial" w:cs="Arial"/>
          <w:sz w:val="16"/>
          <w:szCs w:val="16"/>
        </w:rPr>
      </w:pPr>
      <w:r w:rsidRPr="001C312D">
        <w:rPr>
          <w:rFonts w:ascii="Arial" w:hAnsi="Arial" w:cs="Arial"/>
          <w:sz w:val="16"/>
          <w:szCs w:val="16"/>
        </w:rPr>
        <w:t>% - UCSD 2008-09 &amp; 09-10 Self-report of TAGs on UC Application; and, 2010-11commenced new system wide TAGs (7 UC’s).</w:t>
      </w:r>
    </w:p>
    <w:p w:rsidR="003D52FE" w:rsidRPr="001C312D" w:rsidRDefault="003D52FE" w:rsidP="003D52FE">
      <w:pPr>
        <w:rPr>
          <w:rFonts w:ascii="Arial" w:hAnsi="Arial" w:cs="Arial"/>
          <w:b/>
          <w:sz w:val="16"/>
          <w:szCs w:val="16"/>
        </w:rPr>
      </w:pPr>
    </w:p>
    <w:p w:rsidR="003D52FE" w:rsidRPr="001C312D" w:rsidRDefault="003D52FE" w:rsidP="003D52FE">
      <w:pPr>
        <w:rPr>
          <w:rFonts w:ascii="Arial" w:hAnsi="Arial" w:cs="Arial"/>
          <w:b/>
        </w:rPr>
      </w:pPr>
    </w:p>
    <w:p w:rsidR="003D52FE" w:rsidRPr="001C312D" w:rsidRDefault="003D52FE" w:rsidP="003D52FE">
      <w:pPr>
        <w:rPr>
          <w:rFonts w:ascii="Arial" w:hAnsi="Arial" w:cs="Arial"/>
          <w:b/>
        </w:rPr>
      </w:pPr>
      <w:r w:rsidRPr="001C312D">
        <w:rPr>
          <w:rFonts w:ascii="Arial" w:hAnsi="Arial" w:cs="Arial"/>
          <w:b/>
        </w:rPr>
        <w:t>UC System-wide TAG Program</w:t>
      </w:r>
    </w:p>
    <w:tbl>
      <w:tblPr>
        <w:tblW w:w="5000" w:type="pct"/>
        <w:tblLook w:val="04A0" w:firstRow="1" w:lastRow="0" w:firstColumn="1" w:lastColumn="0" w:noHBand="0" w:noVBand="1"/>
      </w:tblPr>
      <w:tblGrid>
        <w:gridCol w:w="1428"/>
        <w:gridCol w:w="777"/>
        <w:gridCol w:w="777"/>
        <w:gridCol w:w="577"/>
        <w:gridCol w:w="1027"/>
        <w:gridCol w:w="778"/>
        <w:gridCol w:w="778"/>
        <w:gridCol w:w="545"/>
        <w:gridCol w:w="1053"/>
        <w:gridCol w:w="778"/>
        <w:gridCol w:w="778"/>
        <w:gridCol w:w="545"/>
        <w:gridCol w:w="1053"/>
        <w:gridCol w:w="778"/>
        <w:gridCol w:w="778"/>
        <w:gridCol w:w="545"/>
        <w:gridCol w:w="1045"/>
      </w:tblGrid>
      <w:tr w:rsidR="003D52FE" w:rsidRPr="001C312D" w:rsidTr="00A53345">
        <w:trPr>
          <w:trHeight w:val="270"/>
        </w:trPr>
        <w:tc>
          <w:tcPr>
            <w:tcW w:w="509" w:type="pct"/>
            <w:tcBorders>
              <w:top w:val="nil"/>
              <w:left w:val="nil"/>
              <w:bottom w:val="nil"/>
              <w:right w:val="nil"/>
            </w:tcBorders>
            <w:shd w:val="clear" w:color="auto" w:fill="auto"/>
            <w:noWrap/>
            <w:vAlign w:val="bottom"/>
            <w:hideMark/>
          </w:tcPr>
          <w:p w:rsidR="003D52FE" w:rsidRPr="001C312D" w:rsidRDefault="003D52FE" w:rsidP="00A53345">
            <w:pPr>
              <w:rPr>
                <w:rFonts w:ascii="Arial" w:hAnsi="Arial" w:cs="Arial"/>
                <w:b/>
                <w:bCs/>
                <w:color w:val="000000"/>
                <w:sz w:val="18"/>
                <w:szCs w:val="18"/>
              </w:rPr>
            </w:pPr>
          </w:p>
        </w:tc>
        <w:tc>
          <w:tcPr>
            <w:tcW w:w="1125" w:type="pct"/>
            <w:gridSpan w:val="4"/>
            <w:tcBorders>
              <w:top w:val="single" w:sz="8" w:space="0" w:color="auto"/>
              <w:left w:val="single" w:sz="8" w:space="0" w:color="auto"/>
              <w:bottom w:val="nil"/>
              <w:right w:val="single" w:sz="8" w:space="0" w:color="000000"/>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Started</w:t>
            </w:r>
          </w:p>
        </w:tc>
        <w:tc>
          <w:tcPr>
            <w:tcW w:w="1123" w:type="pct"/>
            <w:gridSpan w:val="4"/>
            <w:tcBorders>
              <w:top w:val="single" w:sz="8" w:space="0" w:color="auto"/>
              <w:left w:val="nil"/>
              <w:bottom w:val="nil"/>
              <w:right w:val="single" w:sz="8" w:space="0" w:color="000000"/>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Submitted</w:t>
            </w:r>
          </w:p>
        </w:tc>
        <w:tc>
          <w:tcPr>
            <w:tcW w:w="1123" w:type="pct"/>
            <w:gridSpan w:val="4"/>
            <w:tcBorders>
              <w:top w:val="single" w:sz="8" w:space="0" w:color="auto"/>
              <w:left w:val="nil"/>
              <w:bottom w:val="nil"/>
              <w:right w:val="single" w:sz="8" w:space="0" w:color="000000"/>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Submitted to UC</w:t>
            </w:r>
          </w:p>
        </w:tc>
        <w:tc>
          <w:tcPr>
            <w:tcW w:w="1120" w:type="pct"/>
            <w:gridSpan w:val="4"/>
            <w:tcBorders>
              <w:top w:val="single" w:sz="8" w:space="0" w:color="auto"/>
              <w:left w:val="nil"/>
              <w:bottom w:val="nil"/>
              <w:right w:val="single" w:sz="8" w:space="0" w:color="000000"/>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UC Approved</w:t>
            </w:r>
          </w:p>
        </w:tc>
      </w:tr>
      <w:tr w:rsidR="003D52FE" w:rsidRPr="001C312D" w:rsidTr="00A53345">
        <w:trPr>
          <w:trHeight w:val="270"/>
        </w:trPr>
        <w:tc>
          <w:tcPr>
            <w:tcW w:w="5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52FE" w:rsidRPr="001C312D" w:rsidRDefault="003D52FE" w:rsidP="00A53345">
            <w:pPr>
              <w:rPr>
                <w:rFonts w:ascii="Arial" w:hAnsi="Arial" w:cs="Arial"/>
                <w:b/>
                <w:bCs/>
                <w:color w:val="000000"/>
                <w:sz w:val="18"/>
                <w:szCs w:val="18"/>
              </w:rPr>
            </w:pPr>
            <w:r w:rsidRPr="001C312D">
              <w:rPr>
                <w:rFonts w:ascii="Arial" w:hAnsi="Arial" w:cs="Arial"/>
                <w:b/>
                <w:bCs/>
                <w:color w:val="000000"/>
                <w:sz w:val="18"/>
                <w:szCs w:val="18"/>
              </w:rPr>
              <w:t>Campus</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2011F</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2012F</w:t>
            </w:r>
          </w:p>
        </w:tc>
        <w:tc>
          <w:tcPr>
            <w:tcW w:w="205"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Diff</w:t>
            </w:r>
          </w:p>
        </w:tc>
        <w:tc>
          <w:tcPr>
            <w:tcW w:w="366"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 Diff</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2011F</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2012F</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Diff</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 Diff</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2011F</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2012F</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Diff</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 Diff</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2011F</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2012F</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Diff</w:t>
            </w:r>
          </w:p>
        </w:tc>
        <w:tc>
          <w:tcPr>
            <w:tcW w:w="372"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b/>
                <w:bCs/>
                <w:color w:val="000000"/>
                <w:sz w:val="18"/>
                <w:szCs w:val="18"/>
              </w:rPr>
            </w:pPr>
            <w:r w:rsidRPr="001C312D">
              <w:rPr>
                <w:rFonts w:ascii="Arial" w:hAnsi="Arial" w:cs="Arial"/>
                <w:b/>
                <w:bCs/>
                <w:color w:val="000000"/>
                <w:sz w:val="18"/>
                <w:szCs w:val="18"/>
              </w:rPr>
              <w:t>% Diff</w:t>
            </w:r>
          </w:p>
        </w:tc>
      </w:tr>
      <w:tr w:rsidR="003D52FE" w:rsidRPr="001C312D" w:rsidTr="00A53345">
        <w:trPr>
          <w:trHeight w:val="255"/>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Davis</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17</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-88.24%</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-12</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-85.71%</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12</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-83.33%</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-9</w:t>
            </w:r>
          </w:p>
        </w:tc>
        <w:tc>
          <w:tcPr>
            <w:tcW w:w="372"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-90.00%</w:t>
            </w:r>
          </w:p>
        </w:tc>
      </w:tr>
      <w:tr w:rsidR="003D52FE" w:rsidRPr="001C312D" w:rsidTr="00A53345">
        <w:trPr>
          <w:trHeight w:val="255"/>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Irvine</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23</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-21</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-91.30%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-87.50%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-87.50%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13</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-13</w:t>
            </w:r>
          </w:p>
        </w:tc>
        <w:tc>
          <w:tcPr>
            <w:tcW w:w="372" w:type="pct"/>
            <w:tcBorders>
              <w:top w:val="nil"/>
              <w:left w:val="nil"/>
              <w:bottom w:val="nil"/>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r>
      <w:tr w:rsidR="003D52FE" w:rsidRPr="001C312D" w:rsidTr="00A53345">
        <w:trPr>
          <w:trHeight w:val="255"/>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Merced</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-4</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-80.00%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-4</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-80.00%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-4</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-80.00%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w:t>
            </w:r>
          </w:p>
        </w:tc>
        <w:tc>
          <w:tcPr>
            <w:tcW w:w="372" w:type="pct"/>
            <w:tcBorders>
              <w:top w:val="single" w:sz="4" w:space="0" w:color="auto"/>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-50.00%</w:t>
            </w:r>
          </w:p>
        </w:tc>
      </w:tr>
      <w:tr w:rsidR="003D52FE" w:rsidRPr="001C312D" w:rsidTr="00A53345">
        <w:trPr>
          <w:trHeight w:val="255"/>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Riverside</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21</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-66.67%</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17</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-58.82%</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17</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-58.82%</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12</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372"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-58.33%</w:t>
            </w:r>
          </w:p>
        </w:tc>
      </w:tr>
      <w:tr w:rsidR="003D52FE" w:rsidRPr="001C312D" w:rsidTr="00A53345">
        <w:trPr>
          <w:trHeight w:val="255"/>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San Diego</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26</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-21</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-80.77%</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23</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3</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-20</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-86.96%</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23</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3</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-20</w:t>
            </w:r>
          </w:p>
        </w:tc>
        <w:tc>
          <w:tcPr>
            <w:tcW w:w="375"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-86.96%</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22</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-22</w:t>
            </w:r>
          </w:p>
        </w:tc>
        <w:tc>
          <w:tcPr>
            <w:tcW w:w="372" w:type="pct"/>
            <w:tcBorders>
              <w:top w:val="nil"/>
              <w:left w:val="nil"/>
              <w:bottom w:val="nil"/>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r>
      <w:tr w:rsidR="003D52FE" w:rsidRPr="001C312D" w:rsidTr="00A53345">
        <w:trPr>
          <w:trHeight w:val="270"/>
        </w:trPr>
        <w:tc>
          <w:tcPr>
            <w:tcW w:w="509" w:type="pct"/>
            <w:tcBorders>
              <w:top w:val="nil"/>
              <w:left w:val="single" w:sz="8" w:space="0" w:color="auto"/>
              <w:bottom w:val="single" w:sz="4"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Santa Barbara</w:t>
            </w:r>
          </w:p>
        </w:tc>
        <w:tc>
          <w:tcPr>
            <w:tcW w:w="277" w:type="pct"/>
            <w:tcBorders>
              <w:top w:val="nil"/>
              <w:left w:val="single" w:sz="8" w:space="0" w:color="auto"/>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19</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w:t>
            </w:r>
          </w:p>
        </w:tc>
        <w:tc>
          <w:tcPr>
            <w:tcW w:w="205"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-17</w:t>
            </w:r>
          </w:p>
        </w:tc>
        <w:tc>
          <w:tcPr>
            <w:tcW w:w="366" w:type="pct"/>
            <w:tcBorders>
              <w:top w:val="nil"/>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-89.47%</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375" w:type="pct"/>
            <w:tcBorders>
              <w:top w:val="nil"/>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375" w:type="pct"/>
            <w:tcBorders>
              <w:top w:val="nil"/>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c>
          <w:tcPr>
            <w:tcW w:w="277" w:type="pct"/>
            <w:tcBorders>
              <w:top w:val="nil"/>
              <w:left w:val="nil"/>
              <w:bottom w:val="single" w:sz="4"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277" w:type="pct"/>
            <w:tcBorders>
              <w:top w:val="nil"/>
              <w:left w:val="nil"/>
              <w:bottom w:val="single" w:sz="4"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4"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-14</w:t>
            </w:r>
          </w:p>
        </w:tc>
        <w:tc>
          <w:tcPr>
            <w:tcW w:w="372" w:type="pct"/>
            <w:tcBorders>
              <w:top w:val="single" w:sz="4" w:space="0" w:color="auto"/>
              <w:left w:val="nil"/>
              <w:bottom w:val="single" w:sz="4"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r>
      <w:tr w:rsidR="003D52FE" w:rsidRPr="001C312D" w:rsidTr="00A53345">
        <w:trPr>
          <w:trHeight w:val="270"/>
        </w:trPr>
        <w:tc>
          <w:tcPr>
            <w:tcW w:w="509" w:type="pct"/>
            <w:tcBorders>
              <w:top w:val="nil"/>
              <w:left w:val="single" w:sz="8" w:space="0" w:color="auto"/>
              <w:bottom w:val="single" w:sz="8" w:space="0" w:color="auto"/>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lastRenderedPageBreak/>
              <w:t>Santa Cruz</w:t>
            </w:r>
          </w:p>
        </w:tc>
        <w:tc>
          <w:tcPr>
            <w:tcW w:w="277" w:type="pct"/>
            <w:tcBorders>
              <w:top w:val="nil"/>
              <w:left w:val="single" w:sz="8" w:space="0" w:color="auto"/>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11</w:t>
            </w:r>
          </w:p>
        </w:tc>
        <w:tc>
          <w:tcPr>
            <w:tcW w:w="277" w:type="pct"/>
            <w:tcBorders>
              <w:top w:val="nil"/>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205" w:type="pct"/>
            <w:tcBorders>
              <w:top w:val="nil"/>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-11</w:t>
            </w:r>
          </w:p>
        </w:tc>
        <w:tc>
          <w:tcPr>
            <w:tcW w:w="366" w:type="pct"/>
            <w:tcBorders>
              <w:top w:val="nil"/>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c>
          <w:tcPr>
            <w:tcW w:w="277" w:type="pct"/>
            <w:tcBorders>
              <w:top w:val="nil"/>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277" w:type="pct"/>
            <w:tcBorders>
              <w:top w:val="nil"/>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375" w:type="pct"/>
            <w:tcBorders>
              <w:top w:val="single" w:sz="4"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c>
          <w:tcPr>
            <w:tcW w:w="277" w:type="pct"/>
            <w:tcBorders>
              <w:top w:val="nil"/>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277" w:type="pct"/>
            <w:tcBorders>
              <w:top w:val="nil"/>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w:t>
            </w:r>
          </w:p>
        </w:tc>
        <w:tc>
          <w:tcPr>
            <w:tcW w:w="375" w:type="pct"/>
            <w:tcBorders>
              <w:top w:val="single" w:sz="4"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c>
          <w:tcPr>
            <w:tcW w:w="277" w:type="pct"/>
            <w:tcBorders>
              <w:top w:val="nil"/>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277" w:type="pct"/>
            <w:tcBorders>
              <w:top w:val="nil"/>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0</w:t>
            </w:r>
          </w:p>
        </w:tc>
        <w:tc>
          <w:tcPr>
            <w:tcW w:w="194" w:type="pct"/>
            <w:tcBorders>
              <w:top w:val="nil"/>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372" w:type="pct"/>
            <w:tcBorders>
              <w:top w:val="nil"/>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-100.00%</w:t>
            </w:r>
          </w:p>
        </w:tc>
      </w:tr>
      <w:tr w:rsidR="003D52FE" w:rsidRPr="001C312D" w:rsidTr="00A53345">
        <w:trPr>
          <w:trHeight w:val="270"/>
        </w:trPr>
        <w:tc>
          <w:tcPr>
            <w:tcW w:w="509" w:type="pct"/>
            <w:tcBorders>
              <w:top w:val="nil"/>
              <w:left w:val="nil"/>
              <w:bottom w:val="nil"/>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0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66"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2"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r>
      <w:tr w:rsidR="003D52FE" w:rsidRPr="001C312D" w:rsidTr="00A53345">
        <w:trPr>
          <w:trHeight w:val="270"/>
        </w:trPr>
        <w:tc>
          <w:tcPr>
            <w:tcW w:w="5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52FE" w:rsidRPr="001C312D" w:rsidRDefault="003D52FE" w:rsidP="00A53345">
            <w:pPr>
              <w:rPr>
                <w:rFonts w:ascii="Arial" w:hAnsi="Arial" w:cs="Arial"/>
                <w:b/>
                <w:bCs/>
                <w:color w:val="000000"/>
                <w:sz w:val="18"/>
                <w:szCs w:val="18"/>
              </w:rPr>
            </w:pPr>
            <w:r w:rsidRPr="001C312D">
              <w:rPr>
                <w:rFonts w:ascii="Arial" w:hAnsi="Arial" w:cs="Arial"/>
                <w:b/>
                <w:bCs/>
                <w:color w:val="000000"/>
                <w:sz w:val="18"/>
                <w:szCs w:val="18"/>
              </w:rPr>
              <w:t>Total</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122</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19</w:t>
            </w:r>
          </w:p>
        </w:tc>
        <w:tc>
          <w:tcPr>
            <w:tcW w:w="205"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-103</w:t>
            </w:r>
          </w:p>
        </w:tc>
        <w:tc>
          <w:tcPr>
            <w:tcW w:w="366"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-84.43%</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101</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-86</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-85.15%</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99</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84</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-84.85%</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80</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-73</w:t>
            </w:r>
          </w:p>
        </w:tc>
        <w:tc>
          <w:tcPr>
            <w:tcW w:w="372"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-91.25%</w:t>
            </w:r>
          </w:p>
        </w:tc>
      </w:tr>
      <w:tr w:rsidR="003D52FE" w:rsidRPr="001C312D" w:rsidTr="00A53345">
        <w:trPr>
          <w:trHeight w:val="270"/>
        </w:trPr>
        <w:tc>
          <w:tcPr>
            <w:tcW w:w="509" w:type="pct"/>
            <w:tcBorders>
              <w:top w:val="nil"/>
              <w:left w:val="nil"/>
              <w:bottom w:val="nil"/>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0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66"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2"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r>
      <w:tr w:rsidR="003D52FE" w:rsidRPr="001C312D" w:rsidTr="00A53345">
        <w:trPr>
          <w:trHeight w:val="270"/>
        </w:trPr>
        <w:tc>
          <w:tcPr>
            <w:tcW w:w="5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52FE" w:rsidRPr="001C312D" w:rsidRDefault="003D52FE" w:rsidP="00A53345">
            <w:pPr>
              <w:rPr>
                <w:rFonts w:ascii="Arial" w:hAnsi="Arial" w:cs="Arial"/>
                <w:b/>
                <w:bCs/>
                <w:color w:val="000000"/>
                <w:sz w:val="18"/>
                <w:szCs w:val="18"/>
              </w:rPr>
            </w:pPr>
            <w:r w:rsidRPr="001C312D">
              <w:rPr>
                <w:rFonts w:ascii="Arial" w:hAnsi="Arial" w:cs="Arial"/>
                <w:b/>
                <w:bCs/>
                <w:color w:val="000000"/>
                <w:sz w:val="18"/>
                <w:szCs w:val="18"/>
              </w:rPr>
              <w:t>Students</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35</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19</w:t>
            </w:r>
          </w:p>
        </w:tc>
        <w:tc>
          <w:tcPr>
            <w:tcW w:w="205"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-16</w:t>
            </w:r>
          </w:p>
        </w:tc>
        <w:tc>
          <w:tcPr>
            <w:tcW w:w="366"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-45.71</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30</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-50.00%</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30</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-15</w:t>
            </w:r>
          </w:p>
        </w:tc>
        <w:tc>
          <w:tcPr>
            <w:tcW w:w="375"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-50.00%</w:t>
            </w:r>
          </w:p>
        </w:tc>
        <w:tc>
          <w:tcPr>
            <w:tcW w:w="277" w:type="pct"/>
            <w:tcBorders>
              <w:top w:val="single" w:sz="8" w:space="0" w:color="auto"/>
              <w:left w:val="nil"/>
              <w:bottom w:val="single" w:sz="8" w:space="0" w:color="auto"/>
              <w:right w:val="single" w:sz="4" w:space="0" w:color="auto"/>
            </w:tcBorders>
            <w:shd w:val="clear" w:color="000000" w:fill="B6DDE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29</w:t>
            </w:r>
          </w:p>
        </w:tc>
        <w:tc>
          <w:tcPr>
            <w:tcW w:w="277" w:type="pct"/>
            <w:tcBorders>
              <w:top w:val="single" w:sz="8" w:space="0" w:color="auto"/>
              <w:left w:val="nil"/>
              <w:bottom w:val="single" w:sz="8" w:space="0" w:color="auto"/>
              <w:right w:val="single" w:sz="4" w:space="0" w:color="auto"/>
            </w:tcBorders>
            <w:shd w:val="clear" w:color="000000" w:fill="E6B9B8"/>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w:t>
            </w:r>
          </w:p>
        </w:tc>
        <w:tc>
          <w:tcPr>
            <w:tcW w:w="194" w:type="pct"/>
            <w:tcBorders>
              <w:top w:val="single" w:sz="8" w:space="0" w:color="auto"/>
              <w:left w:val="nil"/>
              <w:bottom w:val="single" w:sz="8" w:space="0" w:color="auto"/>
              <w:right w:val="single" w:sz="4"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-22</w:t>
            </w:r>
          </w:p>
        </w:tc>
        <w:tc>
          <w:tcPr>
            <w:tcW w:w="372" w:type="pct"/>
            <w:tcBorders>
              <w:top w:val="single" w:sz="8" w:space="0" w:color="auto"/>
              <w:left w:val="nil"/>
              <w:bottom w:val="single" w:sz="8" w:space="0" w:color="auto"/>
              <w:right w:val="single" w:sz="8" w:space="0" w:color="auto"/>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r w:rsidRPr="001C312D">
              <w:rPr>
                <w:rFonts w:ascii="Arial" w:hAnsi="Arial" w:cs="Arial"/>
                <w:color w:val="000000"/>
                <w:sz w:val="18"/>
                <w:szCs w:val="18"/>
              </w:rPr>
              <w:t>-75.86%</w:t>
            </w:r>
          </w:p>
        </w:tc>
      </w:tr>
      <w:tr w:rsidR="003D52FE" w:rsidRPr="001C312D" w:rsidTr="00A53345">
        <w:trPr>
          <w:trHeight w:val="255"/>
        </w:trPr>
        <w:tc>
          <w:tcPr>
            <w:tcW w:w="509" w:type="pct"/>
            <w:tcBorders>
              <w:top w:val="nil"/>
              <w:left w:val="nil"/>
              <w:bottom w:val="nil"/>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0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66"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5"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2"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r>
      <w:tr w:rsidR="003D52FE" w:rsidRPr="001C312D" w:rsidTr="00A53345">
        <w:trPr>
          <w:trHeight w:val="255"/>
        </w:trPr>
        <w:tc>
          <w:tcPr>
            <w:tcW w:w="3880" w:type="pct"/>
            <w:gridSpan w:val="13"/>
            <w:tcBorders>
              <w:top w:val="nil"/>
              <w:left w:val="nil"/>
              <w:bottom w:val="nil"/>
              <w:right w:val="nil"/>
            </w:tcBorders>
            <w:shd w:val="clear" w:color="auto" w:fill="auto"/>
            <w:noWrap/>
            <w:vAlign w:val="bottom"/>
            <w:hideMark/>
          </w:tcPr>
          <w:p w:rsidR="003D52FE" w:rsidRPr="001C312D" w:rsidRDefault="003D52FE" w:rsidP="00A53345">
            <w:pPr>
              <w:rPr>
                <w:rFonts w:ascii="Arial" w:hAnsi="Arial" w:cs="Arial"/>
                <w:color w:val="000000"/>
                <w:sz w:val="18"/>
                <w:szCs w:val="18"/>
              </w:rPr>
            </w:pPr>
            <w:r w:rsidRPr="001C312D">
              <w:rPr>
                <w:rFonts w:ascii="Arial" w:hAnsi="Arial" w:cs="Arial"/>
                <w:color w:val="000000"/>
                <w:sz w:val="18"/>
                <w:szCs w:val="18"/>
              </w:rPr>
              <w:t>NOTE:  UC Berkeley and UC Los Angeles do not participate in the Transfer Admission Guarantee (TAG) program.</w:t>
            </w: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194"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c>
          <w:tcPr>
            <w:tcW w:w="372" w:type="pct"/>
            <w:tcBorders>
              <w:top w:val="nil"/>
              <w:left w:val="nil"/>
              <w:bottom w:val="nil"/>
              <w:right w:val="nil"/>
            </w:tcBorders>
            <w:shd w:val="clear" w:color="auto" w:fill="auto"/>
            <w:noWrap/>
            <w:vAlign w:val="bottom"/>
            <w:hideMark/>
          </w:tcPr>
          <w:p w:rsidR="003D52FE" w:rsidRPr="001C312D" w:rsidRDefault="003D52FE" w:rsidP="00A53345">
            <w:pPr>
              <w:jc w:val="center"/>
              <w:rPr>
                <w:rFonts w:ascii="Arial" w:hAnsi="Arial" w:cs="Arial"/>
                <w:color w:val="000000"/>
                <w:sz w:val="18"/>
                <w:szCs w:val="18"/>
              </w:rPr>
            </w:pPr>
          </w:p>
        </w:tc>
      </w:tr>
    </w:tbl>
    <w:p w:rsidR="003D52FE" w:rsidRPr="001C312D" w:rsidRDefault="003D52FE" w:rsidP="00435D95">
      <w:pPr>
        <w:rPr>
          <w:rFonts w:ascii="Arial" w:hAnsi="Arial" w:cs="Arial"/>
          <w:b/>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439"/>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S1.1</w:t>
            </w:r>
          </w:p>
          <w:p w:rsidR="0005464C" w:rsidRPr="001C312D" w:rsidRDefault="0005464C" w:rsidP="0005464C">
            <w:pPr>
              <w:jc w:val="both"/>
              <w:rPr>
                <w:rFonts w:cs="Arial"/>
                <w:sz w:val="18"/>
                <w:szCs w:val="18"/>
              </w:rPr>
            </w:pPr>
          </w:p>
        </w:tc>
        <w:tc>
          <w:tcPr>
            <w:tcW w:w="3983" w:type="dxa"/>
          </w:tcPr>
          <w:p w:rsidR="0005464C" w:rsidRPr="001C312D" w:rsidRDefault="0005464C" w:rsidP="0005464C">
            <w:pPr>
              <w:rPr>
                <w:rFonts w:cs="Arial"/>
                <w:sz w:val="18"/>
                <w:szCs w:val="18"/>
              </w:rPr>
            </w:pPr>
            <w:r w:rsidRPr="001C312D">
              <w:rPr>
                <w:rFonts w:cs="Arial"/>
                <w:sz w:val="18"/>
                <w:szCs w:val="18"/>
              </w:rPr>
              <w:t xml:space="preserve">Students will demonstrate an understanding and awareness of transfer services of different higher education systems to allow them to identify different educational opportunities.  </w:t>
            </w:r>
          </w:p>
        </w:tc>
        <w:tc>
          <w:tcPr>
            <w:tcW w:w="3420" w:type="dxa"/>
          </w:tcPr>
          <w:p w:rsidR="0005464C" w:rsidRPr="001C312D" w:rsidRDefault="0005464C" w:rsidP="00D56C51">
            <w:pPr>
              <w:rPr>
                <w:rFonts w:cs="Arial"/>
                <w:sz w:val="18"/>
                <w:szCs w:val="18"/>
              </w:rPr>
            </w:pPr>
            <w:r w:rsidRPr="001C312D">
              <w:rPr>
                <w:rFonts w:cs="Arial"/>
                <w:sz w:val="18"/>
                <w:szCs w:val="18"/>
              </w:rPr>
              <w:t>The Transfer Center and Articulation Services unit will conduct and assist four-year campus representatives in participating activities that support transfer.  (Campus Reps, classroom presentations, brochure,</w:t>
            </w:r>
            <w:r w:rsidR="00D56C51" w:rsidRPr="001C312D">
              <w:rPr>
                <w:rFonts w:cs="Arial"/>
                <w:sz w:val="18"/>
                <w:szCs w:val="18"/>
              </w:rPr>
              <w:t xml:space="preserve"> etc.)</w:t>
            </w:r>
          </w:p>
        </w:tc>
        <w:tc>
          <w:tcPr>
            <w:tcW w:w="2610" w:type="dxa"/>
          </w:tcPr>
          <w:p w:rsidR="0005464C" w:rsidRPr="001C312D" w:rsidRDefault="0005464C" w:rsidP="006D31B3">
            <w:pPr>
              <w:rPr>
                <w:rFonts w:cs="Arial"/>
                <w:sz w:val="18"/>
                <w:szCs w:val="18"/>
              </w:rPr>
            </w:pPr>
            <w:r w:rsidRPr="001C312D">
              <w:rPr>
                <w:rFonts w:cs="Arial"/>
                <w:sz w:val="18"/>
                <w:szCs w:val="18"/>
              </w:rPr>
              <w:t xml:space="preserve">Record number of attendees at </w:t>
            </w:r>
            <w:r w:rsidR="00D56C51" w:rsidRPr="001C312D">
              <w:rPr>
                <w:rFonts w:cs="Arial"/>
                <w:sz w:val="18"/>
                <w:szCs w:val="18"/>
              </w:rPr>
              <w:t xml:space="preserve">classroom visits and/or </w:t>
            </w:r>
            <w:r w:rsidRPr="001C312D">
              <w:rPr>
                <w:rFonts w:cs="Arial"/>
                <w:sz w:val="18"/>
                <w:szCs w:val="18"/>
              </w:rPr>
              <w:t>workshops.</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F47B6A" w:rsidRPr="001C312D" w:rsidRDefault="00F47B6A" w:rsidP="0005464C">
      <w:pPr>
        <w:rPr>
          <w:rFonts w:ascii="Arial" w:hAnsi="Arial" w:cs="Arial"/>
          <w:b/>
        </w:rPr>
      </w:pPr>
      <w:r w:rsidRPr="001C312D">
        <w:rPr>
          <w:rFonts w:ascii="Arial" w:hAnsi="Arial" w:cs="Arial"/>
          <w:b/>
        </w:rPr>
        <w:t>COLLEGE AND UNIVERSITY DAY</w:t>
      </w:r>
    </w:p>
    <w:p w:rsidR="003E3CB7" w:rsidRPr="001C312D" w:rsidRDefault="00F47B6A" w:rsidP="0005464C">
      <w:pPr>
        <w:rPr>
          <w:rFonts w:ascii="Arial" w:hAnsi="Arial" w:cs="Arial"/>
        </w:rPr>
      </w:pPr>
      <w:r w:rsidRPr="001C312D">
        <w:rPr>
          <w:rFonts w:ascii="Arial" w:hAnsi="Arial" w:cs="Arial"/>
        </w:rPr>
        <w:t xml:space="preserve">The IVC College and University Day event is part of the state-wide circuit of college fairs and for IVC always takes place in October (Fall term) of each academic year.  This event has been combined with the Career Fair very successfully.  This way the high school students are not taken away from the classroom multiple times.  What we have seen in the years from 2008-09 forward is (1) a decline in local area high school students attending the events and (2) an increase in California Private/Independent and Out-of-State Colleges and Universities attendance.  This can be attributed to the economic decline of the State of California which has resulted in the lack of </w:t>
      </w:r>
      <w:r w:rsidR="002A51BD" w:rsidRPr="001C312D">
        <w:rPr>
          <w:rFonts w:ascii="Arial" w:hAnsi="Arial" w:cs="Arial"/>
        </w:rPr>
        <w:t>revenue</w:t>
      </w:r>
      <w:r w:rsidRPr="001C312D">
        <w:rPr>
          <w:rFonts w:ascii="Arial" w:hAnsi="Arial" w:cs="Arial"/>
        </w:rPr>
        <w:t xml:space="preserve"> for the California educational systems.  This has caused an increase in </w:t>
      </w:r>
      <w:r w:rsidR="002A51BD" w:rsidRPr="001C312D">
        <w:rPr>
          <w:rFonts w:ascii="Arial" w:hAnsi="Arial" w:cs="Arial"/>
        </w:rPr>
        <w:t>tuition</w:t>
      </w:r>
      <w:r w:rsidRPr="001C312D">
        <w:rPr>
          <w:rFonts w:ascii="Arial" w:hAnsi="Arial" w:cs="Arial"/>
        </w:rPr>
        <w:t xml:space="preserve"> costs, in heavy increases, for the CSU and UC systems that is hurting students from transferring.</w:t>
      </w:r>
      <w:r w:rsidR="002A51BD" w:rsidRPr="001C312D">
        <w:rPr>
          <w:rFonts w:ascii="Arial" w:hAnsi="Arial" w:cs="Arial"/>
        </w:rPr>
        <w:t xml:space="preserve">  The increase from the California private/independent and out-of-state colleges and universities is a plus for IVC students because it is now cost effect</w:t>
      </w:r>
      <w:r w:rsidR="00D56C51" w:rsidRPr="001C312D">
        <w:rPr>
          <w:rFonts w:ascii="Arial" w:hAnsi="Arial" w:cs="Arial"/>
        </w:rPr>
        <w:t>ive</w:t>
      </w:r>
      <w:r w:rsidR="002A51BD" w:rsidRPr="001C312D">
        <w:rPr>
          <w:rFonts w:ascii="Arial" w:hAnsi="Arial" w:cs="Arial"/>
        </w:rPr>
        <w:t xml:space="preserve"> for our students to consider th</w:t>
      </w:r>
      <w:r w:rsidR="00D56C51" w:rsidRPr="001C312D">
        <w:rPr>
          <w:rFonts w:ascii="Arial" w:hAnsi="Arial" w:cs="Arial"/>
        </w:rPr>
        <w:t>e</w:t>
      </w:r>
      <w:r w:rsidR="002A51BD" w:rsidRPr="001C312D">
        <w:rPr>
          <w:rFonts w:ascii="Arial" w:hAnsi="Arial" w:cs="Arial"/>
        </w:rPr>
        <w:t>s</w:t>
      </w:r>
      <w:r w:rsidR="00D56C51" w:rsidRPr="001C312D">
        <w:rPr>
          <w:rFonts w:ascii="Arial" w:hAnsi="Arial" w:cs="Arial"/>
        </w:rPr>
        <w:t>e</w:t>
      </w:r>
      <w:r w:rsidR="002A51BD" w:rsidRPr="001C312D">
        <w:rPr>
          <w:rFonts w:ascii="Arial" w:hAnsi="Arial" w:cs="Arial"/>
        </w:rPr>
        <w:t xml:space="preserve"> in</w:t>
      </w:r>
      <w:r w:rsidR="00D56C51" w:rsidRPr="001C312D">
        <w:rPr>
          <w:rFonts w:ascii="Arial" w:hAnsi="Arial" w:cs="Arial"/>
        </w:rPr>
        <w:t>s</w:t>
      </w:r>
      <w:r w:rsidR="002A51BD" w:rsidRPr="001C312D">
        <w:rPr>
          <w:rFonts w:ascii="Arial" w:hAnsi="Arial" w:cs="Arial"/>
        </w:rPr>
        <w:t>t</w:t>
      </w:r>
      <w:r w:rsidR="00D56C51" w:rsidRPr="001C312D">
        <w:rPr>
          <w:rFonts w:ascii="Arial" w:hAnsi="Arial" w:cs="Arial"/>
        </w:rPr>
        <w:t>itutions</w:t>
      </w:r>
      <w:r w:rsidR="002A51BD" w:rsidRPr="001C312D">
        <w:rPr>
          <w:rFonts w:ascii="Arial" w:hAnsi="Arial" w:cs="Arial"/>
        </w:rPr>
        <w:t>.  Their fees are either a direct match to the CSU system costs or less.  This has also led the Transfer Center Director to find out more about the Western Undergraduate Exchange (WUE) program that allows California students to enroll in participating four-year public college programs at a reduced tuition level of up to 150 percent of the institutions regular resident tuition.  The WUE programs are currently available with Northern Arizona University (NAU-Yuma Campus) and allowed the Transfer Center Director to expand her knowledge base of the programs and present them to all IVC Counselors and Region X Transfer Center Director meetings.  There is clearly significant savings to IVC students to attend colleges and universities in other states such as New Mexico, Arizona, Washington and even Hawaii.  The educational opportunities are here for Imperial County’s seniors and IVC’s transfer students.</w:t>
      </w:r>
    </w:p>
    <w:p w:rsidR="00026197" w:rsidRPr="001C312D" w:rsidRDefault="00026197" w:rsidP="0005464C">
      <w:pPr>
        <w:rPr>
          <w:rFonts w:ascii="Arial" w:hAnsi="Arial" w:cs="Arial"/>
          <w:b/>
        </w:rPr>
      </w:pPr>
      <w:r w:rsidRPr="001C312D">
        <w:rPr>
          <w:rFonts w:ascii="Arial" w:hAnsi="Arial" w:cs="Arial"/>
          <w:b/>
        </w:rPr>
        <w:lastRenderedPageBreak/>
        <w:t>HIGHER EDUCATION WEEKS I AND II (HEW)</w:t>
      </w:r>
    </w:p>
    <w:p w:rsidR="00026197" w:rsidRPr="001C312D" w:rsidRDefault="003021CF" w:rsidP="0005464C">
      <w:pPr>
        <w:rPr>
          <w:rFonts w:ascii="Arial" w:hAnsi="Arial" w:cs="Arial"/>
        </w:rPr>
      </w:pPr>
      <w:r w:rsidRPr="001C312D">
        <w:rPr>
          <w:rFonts w:ascii="Arial" w:hAnsi="Arial" w:cs="Arial"/>
        </w:rPr>
        <w:t xml:space="preserve">This is a viable program serving the students of </w:t>
      </w:r>
      <w:r w:rsidR="00170F68" w:rsidRPr="001C312D">
        <w:rPr>
          <w:rFonts w:ascii="Arial" w:hAnsi="Arial" w:cs="Arial"/>
        </w:rPr>
        <w:t>Imperial</w:t>
      </w:r>
      <w:r w:rsidRPr="001C312D">
        <w:rPr>
          <w:rFonts w:ascii="Arial" w:hAnsi="Arial" w:cs="Arial"/>
        </w:rPr>
        <w:t xml:space="preserve"> Valley.  The IVC Transfer Center along with the IVC District Counselors participate in this outreach venue during the fall term for high school seniors</w:t>
      </w:r>
      <w:r w:rsidR="00AC00B9" w:rsidRPr="001C312D">
        <w:rPr>
          <w:rFonts w:ascii="Arial" w:hAnsi="Arial" w:cs="Arial"/>
        </w:rPr>
        <w:t xml:space="preserve">, </w:t>
      </w:r>
      <w:r w:rsidRPr="001C312D">
        <w:rPr>
          <w:rFonts w:ascii="Arial" w:hAnsi="Arial" w:cs="Arial"/>
        </w:rPr>
        <w:t>the spring term for high school juniors</w:t>
      </w:r>
      <w:r w:rsidR="00AC00B9" w:rsidRPr="001C312D">
        <w:rPr>
          <w:rFonts w:ascii="Arial" w:hAnsi="Arial" w:cs="Arial"/>
        </w:rPr>
        <w:t xml:space="preserve"> and both venues also come to Imperial Valley College to provide our students with the same valuable information</w:t>
      </w:r>
      <w:r w:rsidRPr="001C312D">
        <w:rPr>
          <w:rFonts w:ascii="Arial" w:hAnsi="Arial" w:cs="Arial"/>
        </w:rPr>
        <w:t xml:space="preserve">.  </w:t>
      </w:r>
      <w:r w:rsidR="00AC00B9" w:rsidRPr="001C312D">
        <w:rPr>
          <w:rFonts w:ascii="Arial" w:hAnsi="Arial" w:cs="Arial"/>
        </w:rPr>
        <w:t xml:space="preserve">The program involves letting students and their parents know about education opportunities, financing college education and special programs.  This is a </w:t>
      </w:r>
      <w:r w:rsidR="00170F68" w:rsidRPr="001C312D">
        <w:rPr>
          <w:rFonts w:ascii="Arial" w:hAnsi="Arial" w:cs="Arial"/>
        </w:rPr>
        <w:t>collaborative</w:t>
      </w:r>
      <w:r w:rsidR="00AC00B9" w:rsidRPr="001C312D">
        <w:rPr>
          <w:rFonts w:ascii="Arial" w:hAnsi="Arial" w:cs="Arial"/>
        </w:rPr>
        <w:t xml:space="preserve"> effort with the Imperial Valley Partnership for Higher Education (IVPHE) groups.</w:t>
      </w:r>
    </w:p>
    <w:p w:rsidR="00AC00B9" w:rsidRPr="001C312D" w:rsidRDefault="00AC00B9" w:rsidP="0005464C">
      <w:pPr>
        <w:rPr>
          <w:rFonts w:ascii="Arial" w:hAnsi="Arial" w:cs="Arial"/>
        </w:rPr>
      </w:pPr>
    </w:p>
    <w:p w:rsidR="00AC00B9" w:rsidRPr="001C312D" w:rsidRDefault="00AC00B9" w:rsidP="0005464C">
      <w:pPr>
        <w:rPr>
          <w:rFonts w:ascii="Arial" w:hAnsi="Arial" w:cs="Arial"/>
          <w:b/>
        </w:rPr>
      </w:pPr>
      <w:r w:rsidRPr="001C312D">
        <w:rPr>
          <w:rFonts w:ascii="Arial" w:hAnsi="Arial" w:cs="Arial"/>
          <w:b/>
        </w:rPr>
        <w:t>CAMPUS REPRESENTATIVES</w:t>
      </w:r>
    </w:p>
    <w:p w:rsidR="00AC00B9" w:rsidRPr="001C312D" w:rsidRDefault="00AC00B9" w:rsidP="0005464C">
      <w:pPr>
        <w:rPr>
          <w:rFonts w:ascii="Arial" w:hAnsi="Arial" w:cs="Arial"/>
        </w:rPr>
      </w:pPr>
      <w:r w:rsidRPr="001C312D">
        <w:rPr>
          <w:rFonts w:ascii="Arial" w:hAnsi="Arial" w:cs="Arial"/>
        </w:rPr>
        <w:t xml:space="preserve">Imperial Valley College has had many college </w:t>
      </w:r>
      <w:r w:rsidR="00170F68" w:rsidRPr="001C312D">
        <w:rPr>
          <w:rFonts w:ascii="Arial" w:hAnsi="Arial" w:cs="Arial"/>
        </w:rPr>
        <w:t>representatives</w:t>
      </w:r>
      <w:r w:rsidRPr="001C312D">
        <w:rPr>
          <w:rFonts w:ascii="Arial" w:hAnsi="Arial" w:cs="Arial"/>
        </w:rPr>
        <w:t xml:space="preserve"> present on campus.  CSU and UC representation has been stronger in the past with CSU San </w:t>
      </w:r>
      <w:r w:rsidR="00170F68" w:rsidRPr="001C312D">
        <w:rPr>
          <w:rFonts w:ascii="Arial" w:hAnsi="Arial" w:cs="Arial"/>
        </w:rPr>
        <w:t>Bernardino</w:t>
      </w:r>
      <w:r w:rsidRPr="001C312D">
        <w:rPr>
          <w:rFonts w:ascii="Arial" w:hAnsi="Arial" w:cs="Arial"/>
        </w:rPr>
        <w:t>, CSU San Marcos and SDSU (Main and IV Campuses) being present.  I</w:t>
      </w:r>
      <w:r w:rsidR="00D56C51" w:rsidRPr="001C312D">
        <w:rPr>
          <w:rFonts w:ascii="Arial" w:hAnsi="Arial" w:cs="Arial"/>
        </w:rPr>
        <w:t>n</w:t>
      </w:r>
      <w:r w:rsidRPr="001C312D">
        <w:rPr>
          <w:rFonts w:ascii="Arial" w:hAnsi="Arial" w:cs="Arial"/>
        </w:rPr>
        <w:t xml:space="preserve"> the current economic times our mainstay is SDSU.  For the UC’s, the UCSD campus is our strong point but again, due to budget cuts, this representative is only allowed to see students </w:t>
      </w:r>
      <w:r w:rsidR="00170F68" w:rsidRPr="001C312D">
        <w:rPr>
          <w:rFonts w:ascii="Arial" w:hAnsi="Arial" w:cs="Arial"/>
        </w:rPr>
        <w:t>by appointment</w:t>
      </w:r>
      <w:r w:rsidRPr="001C312D">
        <w:rPr>
          <w:rFonts w:ascii="Arial" w:hAnsi="Arial" w:cs="Arial"/>
        </w:rPr>
        <w:t xml:space="preserve"> and if IVC doesn’t have appointments the representative will not come out to our isolated campus.  IVC does not see any UC campus representatives except during the Higher Education Week venues.  IVC has increased in campus representatives from </w:t>
      </w:r>
      <w:r w:rsidR="00170F68" w:rsidRPr="001C312D">
        <w:rPr>
          <w:rFonts w:ascii="Arial" w:hAnsi="Arial" w:cs="Arial"/>
        </w:rPr>
        <w:t>California</w:t>
      </w:r>
      <w:r w:rsidRPr="001C312D">
        <w:rPr>
          <w:rFonts w:ascii="Arial" w:hAnsi="Arial" w:cs="Arial"/>
        </w:rPr>
        <w:t xml:space="preserve"> Private/</w:t>
      </w:r>
      <w:r w:rsidR="00170F68" w:rsidRPr="001C312D">
        <w:rPr>
          <w:rFonts w:ascii="Arial" w:hAnsi="Arial" w:cs="Arial"/>
        </w:rPr>
        <w:t>Independent</w:t>
      </w:r>
      <w:r w:rsidRPr="001C312D">
        <w:rPr>
          <w:rFonts w:ascii="Arial" w:hAnsi="Arial" w:cs="Arial"/>
        </w:rPr>
        <w:t xml:space="preserve"> colleges and universities</w:t>
      </w:r>
      <w:r w:rsidR="00170F68" w:rsidRPr="001C312D">
        <w:rPr>
          <w:rFonts w:ascii="Arial" w:hAnsi="Arial" w:cs="Arial"/>
        </w:rPr>
        <w:t xml:space="preserve"> with these representatives either manning a table in the College Center Quad, visiting classrooms or having scheduled appointments</w:t>
      </w:r>
      <w:r w:rsidRPr="001C312D">
        <w:rPr>
          <w:rFonts w:ascii="Arial" w:hAnsi="Arial" w:cs="Arial"/>
        </w:rPr>
        <w:t xml:space="preserve">.  These institutions are now </w:t>
      </w:r>
      <w:r w:rsidR="00170F68" w:rsidRPr="001C312D">
        <w:rPr>
          <w:rFonts w:ascii="Arial" w:hAnsi="Arial" w:cs="Arial"/>
        </w:rPr>
        <w:t>affordable</w:t>
      </w:r>
      <w:r w:rsidRPr="001C312D">
        <w:rPr>
          <w:rFonts w:ascii="Arial" w:hAnsi="Arial" w:cs="Arial"/>
        </w:rPr>
        <w:t xml:space="preserve"> to the stu</w:t>
      </w:r>
      <w:r w:rsidR="00170F68" w:rsidRPr="001C312D">
        <w:rPr>
          <w:rFonts w:ascii="Arial" w:hAnsi="Arial" w:cs="Arial"/>
        </w:rPr>
        <w:t>d</w:t>
      </w:r>
      <w:r w:rsidRPr="001C312D">
        <w:rPr>
          <w:rFonts w:ascii="Arial" w:hAnsi="Arial" w:cs="Arial"/>
        </w:rPr>
        <w:t>ents of I</w:t>
      </w:r>
      <w:r w:rsidR="00170F68" w:rsidRPr="001C312D">
        <w:rPr>
          <w:rFonts w:ascii="Arial" w:hAnsi="Arial" w:cs="Arial"/>
        </w:rPr>
        <w:t>VC by being either the same costs to attend a CSU or more inexpensive.  With the primary concerns being 1) costs and 2) time to degree.  Many of these institutions are offering scholarships and/or housing opportunities specifically targeted to transfer students.</w:t>
      </w:r>
    </w:p>
    <w:p w:rsidR="003E3CB7" w:rsidRPr="001C312D" w:rsidRDefault="003E3CB7" w:rsidP="0005464C">
      <w:pPr>
        <w:rPr>
          <w:rFonts w:ascii="Arial" w:hAnsi="Arial" w:cs="Arial"/>
        </w:rPr>
      </w:pPr>
    </w:p>
    <w:p w:rsidR="003021CF" w:rsidRPr="001C312D" w:rsidRDefault="003021CF" w:rsidP="003021CF">
      <w:pPr>
        <w:rPr>
          <w:rFonts w:ascii="Arial" w:hAnsi="Arial" w:cs="Arial"/>
        </w:rPr>
      </w:pPr>
      <w:r w:rsidRPr="001C312D">
        <w:rPr>
          <w:rFonts w:ascii="Arial" w:hAnsi="Arial" w:cs="Arial"/>
        </w:rPr>
        <w:t xml:space="preserve">This </w:t>
      </w:r>
      <w:r w:rsidR="00AC00B9" w:rsidRPr="001C312D">
        <w:rPr>
          <w:rFonts w:ascii="Arial" w:hAnsi="Arial" w:cs="Arial"/>
        </w:rPr>
        <w:t xml:space="preserve">section of the </w:t>
      </w:r>
      <w:r w:rsidRPr="001C312D">
        <w:rPr>
          <w:rFonts w:ascii="Arial" w:hAnsi="Arial" w:cs="Arial"/>
        </w:rPr>
        <w:t>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w:t>
      </w:r>
      <w:r w:rsidR="00D56C51" w:rsidRPr="001C312D">
        <w:rPr>
          <w:rFonts w:ascii="Arial" w:hAnsi="Arial" w:cs="Arial"/>
        </w:rPr>
        <w:t>e</w:t>
      </w:r>
      <w:r w:rsidRPr="001C312D">
        <w:rPr>
          <w:rFonts w:ascii="Arial" w:hAnsi="Arial" w:cs="Arial"/>
        </w:rPr>
        <w:t xml:space="preserve"> what they desire, they must think critical</w:t>
      </w:r>
      <w:r w:rsidR="00D56C51" w:rsidRPr="001C312D">
        <w:rPr>
          <w:rFonts w:ascii="Arial" w:hAnsi="Arial" w:cs="Arial"/>
        </w:rPr>
        <w:t>ly</w:t>
      </w:r>
      <w:r w:rsidRPr="001C312D">
        <w:rPr>
          <w:rFonts w:ascii="Arial" w:hAnsi="Arial" w:cs="Arial"/>
        </w:rPr>
        <w:t xml:space="preserve"> by</w:t>
      </w:r>
      <w:r w:rsidR="00170F68" w:rsidRPr="001C312D">
        <w:rPr>
          <w:rFonts w:ascii="Arial" w:hAnsi="Arial" w:cs="Arial"/>
        </w:rPr>
        <w:t xml:space="preserve"> asking questions of the institutions and/or programs</w:t>
      </w:r>
      <w:r w:rsidRPr="001C312D">
        <w:rPr>
          <w:rFonts w:ascii="Arial" w:hAnsi="Arial" w:cs="Arial"/>
        </w:rPr>
        <w:t>, the students must meet their responsibility of meeting the deadlines, the student has to know how to use and search the web, and, in these economics times, the student becomes more aware of educational opportunities available through programs such as WUE</w:t>
      </w:r>
      <w:r w:rsidR="00170F68" w:rsidRPr="001C312D">
        <w:rPr>
          <w:rFonts w:ascii="Arial" w:hAnsi="Arial" w:cs="Arial"/>
        </w:rPr>
        <w:t xml:space="preserve"> or our California private/independent institutions</w:t>
      </w:r>
      <w:r w:rsidRPr="001C312D">
        <w:rPr>
          <w:rFonts w:ascii="Arial" w:hAnsi="Arial" w:cs="Arial"/>
        </w:rPr>
        <w:t>.</w:t>
      </w:r>
    </w:p>
    <w:p w:rsidR="003E3CB7" w:rsidRPr="001C312D" w:rsidRDefault="003E3CB7" w:rsidP="0005464C">
      <w:pPr>
        <w:rPr>
          <w:rFonts w:ascii="Arial" w:hAnsi="Arial" w:cs="Arial"/>
        </w:rPr>
      </w:pPr>
    </w:p>
    <w:tbl>
      <w:tblPr>
        <w:tblStyle w:val="TableGrid"/>
        <w:tblW w:w="5000" w:type="pct"/>
        <w:tblLook w:val="04A0" w:firstRow="1" w:lastRow="0" w:firstColumn="1" w:lastColumn="0" w:noHBand="0" w:noVBand="1"/>
      </w:tblPr>
      <w:tblGrid>
        <w:gridCol w:w="237"/>
        <w:gridCol w:w="4946"/>
        <w:gridCol w:w="783"/>
        <w:gridCol w:w="1294"/>
        <w:gridCol w:w="1219"/>
        <w:gridCol w:w="1303"/>
        <w:gridCol w:w="783"/>
        <w:gridCol w:w="1294"/>
        <w:gridCol w:w="783"/>
        <w:gridCol w:w="1398"/>
      </w:tblGrid>
      <w:tr w:rsidR="00D56C51" w:rsidRPr="001C312D" w:rsidTr="00D56C51">
        <w:tc>
          <w:tcPr>
            <w:tcW w:w="1845" w:type="pct"/>
            <w:gridSpan w:val="2"/>
            <w:shd w:val="clear" w:color="auto" w:fill="E5B8B7" w:themeFill="accent2" w:themeFillTint="66"/>
          </w:tcPr>
          <w:p w:rsidR="00D56C51" w:rsidRPr="001C312D" w:rsidRDefault="00D56C51" w:rsidP="005B771F">
            <w:pPr>
              <w:rPr>
                <w:rFonts w:cs="Arial"/>
                <w:b/>
                <w:sz w:val="18"/>
                <w:szCs w:val="18"/>
              </w:rPr>
            </w:pPr>
            <w:r w:rsidRPr="001C312D">
              <w:rPr>
                <w:rFonts w:cs="Arial"/>
                <w:b/>
                <w:sz w:val="18"/>
                <w:szCs w:val="18"/>
              </w:rPr>
              <w:t>EVENT/ACTIVITY</w:t>
            </w:r>
          </w:p>
        </w:tc>
        <w:tc>
          <w:tcPr>
            <w:tcW w:w="740" w:type="pct"/>
            <w:gridSpan w:val="2"/>
            <w:shd w:val="clear" w:color="auto" w:fill="E5B8B7" w:themeFill="accent2" w:themeFillTint="66"/>
          </w:tcPr>
          <w:p w:rsidR="00D56C51" w:rsidRPr="001C312D" w:rsidRDefault="00D56C51" w:rsidP="005B771F">
            <w:pPr>
              <w:jc w:val="center"/>
              <w:rPr>
                <w:rFonts w:cs="Arial"/>
                <w:b/>
                <w:sz w:val="18"/>
                <w:szCs w:val="18"/>
              </w:rPr>
            </w:pPr>
            <w:r w:rsidRPr="001C312D">
              <w:rPr>
                <w:rFonts w:cs="Arial"/>
                <w:b/>
                <w:sz w:val="18"/>
                <w:szCs w:val="18"/>
              </w:rPr>
              <w:t>2011-12</w:t>
            </w:r>
          </w:p>
        </w:tc>
        <w:tc>
          <w:tcPr>
            <w:tcW w:w="898" w:type="pct"/>
            <w:gridSpan w:val="2"/>
            <w:shd w:val="clear" w:color="auto" w:fill="E5B8B7" w:themeFill="accent2" w:themeFillTint="66"/>
          </w:tcPr>
          <w:p w:rsidR="00D56C51" w:rsidRPr="001C312D" w:rsidRDefault="00D56C51" w:rsidP="005B771F">
            <w:pPr>
              <w:jc w:val="center"/>
              <w:rPr>
                <w:rFonts w:cs="Arial"/>
                <w:b/>
                <w:sz w:val="18"/>
                <w:szCs w:val="18"/>
              </w:rPr>
            </w:pPr>
            <w:r w:rsidRPr="001C312D">
              <w:rPr>
                <w:rFonts w:cs="Arial"/>
                <w:b/>
                <w:sz w:val="18"/>
                <w:szCs w:val="18"/>
              </w:rPr>
              <w:t>2010-11</w:t>
            </w:r>
          </w:p>
        </w:tc>
        <w:tc>
          <w:tcPr>
            <w:tcW w:w="740" w:type="pct"/>
            <w:gridSpan w:val="2"/>
            <w:shd w:val="clear" w:color="auto" w:fill="E5B8B7" w:themeFill="accent2" w:themeFillTint="66"/>
          </w:tcPr>
          <w:p w:rsidR="00D56C51" w:rsidRPr="001C312D" w:rsidRDefault="00D56C51" w:rsidP="005B771F">
            <w:pPr>
              <w:jc w:val="center"/>
              <w:rPr>
                <w:rFonts w:cs="Arial"/>
                <w:b/>
                <w:sz w:val="18"/>
                <w:szCs w:val="18"/>
              </w:rPr>
            </w:pPr>
            <w:r w:rsidRPr="001C312D">
              <w:rPr>
                <w:rFonts w:cs="Arial"/>
                <w:b/>
                <w:sz w:val="18"/>
                <w:szCs w:val="18"/>
              </w:rPr>
              <w:t>2009-10</w:t>
            </w:r>
          </w:p>
        </w:tc>
        <w:tc>
          <w:tcPr>
            <w:tcW w:w="778" w:type="pct"/>
            <w:gridSpan w:val="2"/>
            <w:shd w:val="clear" w:color="auto" w:fill="E5B8B7" w:themeFill="accent2" w:themeFillTint="66"/>
          </w:tcPr>
          <w:p w:rsidR="00D56C51" w:rsidRPr="001C312D" w:rsidRDefault="00D56C51" w:rsidP="005B771F">
            <w:pPr>
              <w:jc w:val="center"/>
              <w:rPr>
                <w:rFonts w:cs="Arial"/>
                <w:b/>
                <w:sz w:val="18"/>
                <w:szCs w:val="18"/>
              </w:rPr>
            </w:pPr>
            <w:r w:rsidRPr="001C312D">
              <w:rPr>
                <w:rFonts w:cs="Arial"/>
                <w:b/>
                <w:sz w:val="18"/>
                <w:szCs w:val="18"/>
              </w:rPr>
              <w:t>2008-09</w:t>
            </w:r>
          </w:p>
        </w:tc>
      </w:tr>
      <w:tr w:rsidR="00D56C51" w:rsidRPr="001C312D" w:rsidTr="00D56C51">
        <w:tc>
          <w:tcPr>
            <w:tcW w:w="1845" w:type="pct"/>
            <w:gridSpan w:val="2"/>
            <w:shd w:val="clear" w:color="auto" w:fill="auto"/>
          </w:tcPr>
          <w:p w:rsidR="00D56C51" w:rsidRPr="001C312D" w:rsidRDefault="00D56C51" w:rsidP="005B771F">
            <w:pPr>
              <w:rPr>
                <w:rFonts w:cs="Arial"/>
                <w:b/>
                <w:sz w:val="18"/>
                <w:szCs w:val="18"/>
              </w:rPr>
            </w:pPr>
            <w:r w:rsidRPr="001C312D">
              <w:rPr>
                <w:rFonts w:cs="Arial"/>
                <w:b/>
                <w:sz w:val="18"/>
                <w:szCs w:val="18"/>
              </w:rPr>
              <w:t xml:space="preserve">College &amp; University Day </w:t>
            </w:r>
            <w:r w:rsidRPr="001C312D">
              <w:rPr>
                <w:rFonts w:cs="Arial"/>
                <w:sz w:val="18"/>
                <w:szCs w:val="18"/>
              </w:rPr>
              <w:t>(Est Att – Community, HS &amp; IVC)</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1,500 +/-</w:t>
            </w:r>
          </w:p>
        </w:tc>
        <w:tc>
          <w:tcPr>
            <w:tcW w:w="89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2,000 +/-</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2,500 +/-</w:t>
            </w:r>
          </w:p>
        </w:tc>
        <w:tc>
          <w:tcPr>
            <w:tcW w:w="77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3,000 +/-</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Participation – CSU/UC/CA-Indp/OOS/Othr (Est Att)</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30 (5/2/7/14/2)</w:t>
            </w:r>
          </w:p>
        </w:tc>
        <w:tc>
          <w:tcPr>
            <w:tcW w:w="89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28 (3/2/11/11/1)</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13 (4/2/3/4/0)</w:t>
            </w:r>
          </w:p>
        </w:tc>
        <w:tc>
          <w:tcPr>
            <w:tcW w:w="77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22 (6/2/5/7/2)</w:t>
            </w:r>
          </w:p>
        </w:tc>
      </w:tr>
      <w:tr w:rsidR="00D56C51" w:rsidRPr="001C312D" w:rsidTr="005B771F">
        <w:tc>
          <w:tcPr>
            <w:tcW w:w="5000" w:type="pct"/>
            <w:gridSpan w:val="10"/>
            <w:shd w:val="clear" w:color="auto" w:fill="E5B8B7" w:themeFill="accent2" w:themeFillTint="66"/>
          </w:tcPr>
          <w:p w:rsidR="00D56C51" w:rsidRPr="001C312D" w:rsidRDefault="00D56C51" w:rsidP="005B771F">
            <w:pPr>
              <w:jc w:val="center"/>
              <w:rPr>
                <w:rFonts w:cs="Arial"/>
                <w:sz w:val="18"/>
                <w:szCs w:val="18"/>
              </w:rPr>
            </w:pPr>
          </w:p>
        </w:tc>
      </w:tr>
      <w:tr w:rsidR="00D56C51" w:rsidRPr="001C312D" w:rsidTr="00D56C51">
        <w:tc>
          <w:tcPr>
            <w:tcW w:w="1845" w:type="pct"/>
            <w:gridSpan w:val="2"/>
            <w:shd w:val="clear" w:color="auto" w:fill="auto"/>
          </w:tcPr>
          <w:p w:rsidR="00D56C51" w:rsidRPr="001C312D" w:rsidRDefault="00D56C51" w:rsidP="005B771F">
            <w:pPr>
              <w:rPr>
                <w:rFonts w:cs="Arial"/>
                <w:b/>
                <w:sz w:val="18"/>
                <w:szCs w:val="18"/>
              </w:rPr>
            </w:pPr>
            <w:r w:rsidRPr="001C312D">
              <w:rPr>
                <w:rFonts w:cs="Arial"/>
                <w:b/>
                <w:sz w:val="18"/>
                <w:szCs w:val="18"/>
              </w:rPr>
              <w:t xml:space="preserve">Class Presentations </w:t>
            </w:r>
            <w:r w:rsidRPr="001C312D">
              <w:rPr>
                <w:rFonts w:cs="Arial"/>
                <w:sz w:val="18"/>
                <w:szCs w:val="18"/>
              </w:rPr>
              <w:t>(Unable to Determine)</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4-8 Classes @ AY</w:t>
            </w:r>
          </w:p>
        </w:tc>
        <w:tc>
          <w:tcPr>
            <w:tcW w:w="89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4-8 Classes @ AY</w:t>
            </w:r>
          </w:p>
        </w:tc>
        <w:tc>
          <w:tcPr>
            <w:tcW w:w="740"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4-8 Classes @ AY</w:t>
            </w:r>
          </w:p>
        </w:tc>
        <w:tc>
          <w:tcPr>
            <w:tcW w:w="778" w:type="pct"/>
            <w:gridSpan w:val="2"/>
            <w:shd w:val="clear" w:color="auto" w:fill="auto"/>
          </w:tcPr>
          <w:p w:rsidR="00D56C51" w:rsidRPr="001C312D" w:rsidRDefault="00D56C51" w:rsidP="005B771F">
            <w:pPr>
              <w:jc w:val="center"/>
              <w:rPr>
                <w:rFonts w:cs="Arial"/>
                <w:sz w:val="18"/>
                <w:szCs w:val="18"/>
              </w:rPr>
            </w:pPr>
            <w:r w:rsidRPr="001C312D">
              <w:rPr>
                <w:rFonts w:cs="Arial"/>
                <w:sz w:val="18"/>
                <w:szCs w:val="18"/>
              </w:rPr>
              <w:t>4-8 Classes @ AY</w:t>
            </w:r>
          </w:p>
        </w:tc>
      </w:tr>
      <w:tr w:rsidR="00D56C51" w:rsidRPr="001C312D" w:rsidTr="005B771F">
        <w:tc>
          <w:tcPr>
            <w:tcW w:w="5000" w:type="pct"/>
            <w:gridSpan w:val="10"/>
            <w:shd w:val="clear" w:color="auto" w:fill="E5B8B7" w:themeFill="accent2" w:themeFillTint="66"/>
          </w:tcPr>
          <w:p w:rsidR="00D56C51" w:rsidRPr="001C312D" w:rsidRDefault="00D56C51" w:rsidP="005B771F">
            <w:pPr>
              <w:rPr>
                <w:rFonts w:cs="Arial"/>
                <w:b/>
                <w:sz w:val="18"/>
                <w:szCs w:val="18"/>
              </w:rPr>
            </w:pPr>
          </w:p>
        </w:tc>
      </w:tr>
      <w:tr w:rsidR="00D56C51" w:rsidRPr="001C312D" w:rsidTr="005B771F">
        <w:tc>
          <w:tcPr>
            <w:tcW w:w="5000" w:type="pct"/>
            <w:gridSpan w:val="10"/>
            <w:shd w:val="clear" w:color="auto" w:fill="auto"/>
          </w:tcPr>
          <w:p w:rsidR="00D56C51" w:rsidRPr="001C312D" w:rsidRDefault="00D56C51" w:rsidP="005B771F">
            <w:pPr>
              <w:rPr>
                <w:rFonts w:cs="Arial"/>
                <w:b/>
                <w:sz w:val="18"/>
                <w:szCs w:val="18"/>
              </w:rPr>
            </w:pPr>
            <w:r w:rsidRPr="001C312D">
              <w:rPr>
                <w:rFonts w:cs="Arial"/>
                <w:b/>
                <w:sz w:val="18"/>
                <w:szCs w:val="18"/>
              </w:rPr>
              <w:t>Higher Education Week(s) (HEW) I  - Seniors &amp; HEW II – Juniors – Students Present &amp; Parent Event</w:t>
            </w:r>
          </w:p>
        </w:tc>
      </w:tr>
      <w:tr w:rsidR="00D56C51" w:rsidRPr="001C312D" w:rsidTr="00D56C51">
        <w:tc>
          <w:tcPr>
            <w:tcW w:w="84" w:type="pct"/>
            <w:shd w:val="clear" w:color="auto" w:fill="auto"/>
          </w:tcPr>
          <w:p w:rsidR="00D56C51" w:rsidRPr="001C312D" w:rsidRDefault="00D56C51" w:rsidP="005B771F">
            <w:pPr>
              <w:rPr>
                <w:rFonts w:cs="Arial"/>
                <w:b/>
                <w:sz w:val="18"/>
                <w:szCs w:val="18"/>
              </w:rPr>
            </w:pPr>
          </w:p>
        </w:tc>
        <w:tc>
          <w:tcPr>
            <w:tcW w:w="1760" w:type="pct"/>
            <w:shd w:val="clear" w:color="auto" w:fill="auto"/>
          </w:tcPr>
          <w:p w:rsidR="00D56C51" w:rsidRPr="001C312D" w:rsidRDefault="00D56C51" w:rsidP="005B771F">
            <w:pPr>
              <w:rPr>
                <w:rFonts w:cs="Arial"/>
                <w:b/>
                <w:sz w:val="18"/>
                <w:szCs w:val="18"/>
              </w:rPr>
            </w:pPr>
            <w:r w:rsidRPr="001C312D">
              <w:rPr>
                <w:rFonts w:cs="Arial"/>
                <w:b/>
                <w:sz w:val="18"/>
                <w:szCs w:val="18"/>
              </w:rPr>
              <w:t>High Schools</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w:t>
            </w:r>
          </w:p>
        </w:tc>
        <w:tc>
          <w:tcPr>
            <w:tcW w:w="461"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II</w:t>
            </w:r>
          </w:p>
        </w:tc>
        <w:tc>
          <w:tcPr>
            <w:tcW w:w="434"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w:t>
            </w:r>
          </w:p>
        </w:tc>
        <w:tc>
          <w:tcPr>
            <w:tcW w:w="464"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II</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w:t>
            </w:r>
          </w:p>
        </w:tc>
        <w:tc>
          <w:tcPr>
            <w:tcW w:w="461"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II</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w:t>
            </w:r>
          </w:p>
        </w:tc>
        <w:tc>
          <w:tcPr>
            <w:tcW w:w="49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HEW II</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Brawley Union</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335</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335</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359</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450</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450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381</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401</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Calexico</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630</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630</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724</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630</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630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607</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730</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Calipatria</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95</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95</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79</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95</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95</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71</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96</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Central Union</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380</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380</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414</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360</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360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404</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385</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Holtville</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126</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126</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150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125</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125</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151</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134*</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Imperial</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179</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179</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220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185</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185</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162</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195</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San Pasqual</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25</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25</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85</w:t>
            </w:r>
          </w:p>
        </w:tc>
        <w:tc>
          <w:tcPr>
            <w:tcW w:w="461" w:type="pct"/>
            <w:shd w:val="clear" w:color="auto" w:fill="auto"/>
          </w:tcPr>
          <w:p w:rsidR="00D56C51" w:rsidRPr="001C312D" w:rsidRDefault="00D56C51" w:rsidP="005B771F">
            <w:pPr>
              <w:jc w:val="center"/>
              <w:rPr>
                <w:rFonts w:cs="Arial"/>
                <w:sz w:val="18"/>
                <w:szCs w:val="18"/>
              </w:rPr>
            </w:pP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40</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 (see Holtville)</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Southwest</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485</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485</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484</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580</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580</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472</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503</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jc w:val="right"/>
              <w:rPr>
                <w:rFonts w:cs="Arial"/>
                <w:b/>
                <w:sz w:val="18"/>
                <w:szCs w:val="18"/>
              </w:rPr>
            </w:pPr>
            <w:r w:rsidRPr="001C312D">
              <w:rPr>
                <w:rFonts w:cs="Arial"/>
                <w:b/>
                <w:sz w:val="18"/>
                <w:szCs w:val="18"/>
              </w:rPr>
              <w:t>Column Totals:</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2,255</w:t>
            </w:r>
          </w:p>
        </w:tc>
        <w:tc>
          <w:tcPr>
            <w:tcW w:w="461" w:type="pct"/>
            <w:shd w:val="clear" w:color="auto" w:fill="auto"/>
          </w:tcPr>
          <w:p w:rsidR="00D56C51" w:rsidRPr="001C312D" w:rsidRDefault="00D56C51" w:rsidP="005B771F">
            <w:pPr>
              <w:jc w:val="center"/>
              <w:rPr>
                <w:rFonts w:cs="Arial"/>
                <w:b/>
                <w:sz w:val="18"/>
                <w:szCs w:val="18"/>
              </w:rPr>
            </w:pPr>
          </w:p>
        </w:tc>
        <w:tc>
          <w:tcPr>
            <w:tcW w:w="434"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2,255</w:t>
            </w:r>
          </w:p>
        </w:tc>
        <w:tc>
          <w:tcPr>
            <w:tcW w:w="464"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2430</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2,510</w:t>
            </w:r>
          </w:p>
        </w:tc>
        <w:tc>
          <w:tcPr>
            <w:tcW w:w="461"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2,425</w:t>
            </w:r>
          </w:p>
        </w:tc>
        <w:tc>
          <w:tcPr>
            <w:tcW w:w="27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2322</w:t>
            </w:r>
          </w:p>
        </w:tc>
        <w:tc>
          <w:tcPr>
            <w:tcW w:w="499" w:type="pct"/>
            <w:shd w:val="clear" w:color="auto" w:fill="auto"/>
          </w:tcPr>
          <w:p w:rsidR="00D56C51" w:rsidRPr="001C312D" w:rsidRDefault="00D56C51" w:rsidP="005B771F">
            <w:pPr>
              <w:jc w:val="center"/>
              <w:rPr>
                <w:rFonts w:cs="Arial"/>
                <w:b/>
                <w:sz w:val="18"/>
                <w:szCs w:val="18"/>
              </w:rPr>
            </w:pPr>
            <w:r w:rsidRPr="001C312D">
              <w:rPr>
                <w:rFonts w:cs="Arial"/>
                <w:b/>
                <w:sz w:val="18"/>
                <w:szCs w:val="18"/>
              </w:rPr>
              <w:t>2,444</w:t>
            </w:r>
          </w:p>
        </w:tc>
      </w:tr>
      <w:tr w:rsidR="00D56C51" w:rsidRPr="001C312D" w:rsidTr="00D56C51">
        <w:tc>
          <w:tcPr>
            <w:tcW w:w="84" w:type="pct"/>
            <w:shd w:val="clear" w:color="auto" w:fill="auto"/>
          </w:tcPr>
          <w:p w:rsidR="00D56C51" w:rsidRPr="001C312D" w:rsidRDefault="00D56C51" w:rsidP="005B771F">
            <w:pPr>
              <w:rPr>
                <w:rFonts w:cs="Arial"/>
                <w:sz w:val="18"/>
                <w:szCs w:val="18"/>
              </w:rPr>
            </w:pPr>
          </w:p>
        </w:tc>
        <w:tc>
          <w:tcPr>
            <w:tcW w:w="1760" w:type="pct"/>
            <w:shd w:val="clear" w:color="auto" w:fill="auto"/>
          </w:tcPr>
          <w:p w:rsidR="00D56C51" w:rsidRPr="001C312D" w:rsidRDefault="00D56C51" w:rsidP="005B771F">
            <w:pPr>
              <w:rPr>
                <w:rFonts w:cs="Arial"/>
                <w:sz w:val="18"/>
                <w:szCs w:val="18"/>
              </w:rPr>
            </w:pPr>
            <w:r w:rsidRPr="001C312D">
              <w:rPr>
                <w:rFonts w:cs="Arial"/>
                <w:sz w:val="18"/>
                <w:szCs w:val="18"/>
              </w:rPr>
              <w:t>College &amp; University Participation</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25</w:t>
            </w:r>
          </w:p>
        </w:tc>
        <w:tc>
          <w:tcPr>
            <w:tcW w:w="461" w:type="pct"/>
            <w:shd w:val="clear" w:color="auto" w:fill="auto"/>
          </w:tcPr>
          <w:p w:rsidR="00D56C51" w:rsidRPr="001C312D" w:rsidRDefault="00D56C51" w:rsidP="005B771F">
            <w:pPr>
              <w:jc w:val="center"/>
              <w:rPr>
                <w:rFonts w:cs="Arial"/>
                <w:sz w:val="18"/>
                <w:szCs w:val="18"/>
              </w:rPr>
            </w:pPr>
          </w:p>
        </w:tc>
        <w:tc>
          <w:tcPr>
            <w:tcW w:w="434" w:type="pct"/>
            <w:shd w:val="clear" w:color="auto" w:fill="auto"/>
          </w:tcPr>
          <w:p w:rsidR="00D56C51" w:rsidRPr="001C312D" w:rsidRDefault="00D56C51" w:rsidP="005B771F">
            <w:pPr>
              <w:jc w:val="center"/>
              <w:rPr>
                <w:rFonts w:cs="Arial"/>
                <w:sz w:val="18"/>
                <w:szCs w:val="18"/>
              </w:rPr>
            </w:pPr>
            <w:r w:rsidRPr="001C312D">
              <w:rPr>
                <w:rFonts w:cs="Arial"/>
                <w:sz w:val="18"/>
                <w:szCs w:val="18"/>
              </w:rPr>
              <w:t>25</w:t>
            </w:r>
          </w:p>
        </w:tc>
        <w:tc>
          <w:tcPr>
            <w:tcW w:w="464" w:type="pct"/>
            <w:shd w:val="clear" w:color="auto" w:fill="auto"/>
          </w:tcPr>
          <w:p w:rsidR="00D56C51" w:rsidRPr="001C312D" w:rsidRDefault="00D56C51" w:rsidP="005B771F">
            <w:pPr>
              <w:jc w:val="center"/>
              <w:rPr>
                <w:rFonts w:cs="Arial"/>
                <w:sz w:val="18"/>
                <w:szCs w:val="18"/>
              </w:rPr>
            </w:pPr>
            <w:r w:rsidRPr="001C312D">
              <w:rPr>
                <w:rFonts w:cs="Arial"/>
                <w:sz w:val="18"/>
                <w:szCs w:val="18"/>
              </w:rPr>
              <w:t>23</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20</w:t>
            </w:r>
          </w:p>
        </w:tc>
        <w:tc>
          <w:tcPr>
            <w:tcW w:w="461" w:type="pct"/>
            <w:shd w:val="clear" w:color="auto" w:fill="auto"/>
          </w:tcPr>
          <w:p w:rsidR="00D56C51" w:rsidRPr="001C312D" w:rsidRDefault="00D56C51" w:rsidP="005B771F">
            <w:pPr>
              <w:jc w:val="center"/>
              <w:rPr>
                <w:rFonts w:cs="Arial"/>
                <w:sz w:val="18"/>
                <w:szCs w:val="18"/>
              </w:rPr>
            </w:pPr>
            <w:r w:rsidRPr="001C312D">
              <w:rPr>
                <w:rFonts w:cs="Arial"/>
                <w:sz w:val="18"/>
                <w:szCs w:val="18"/>
              </w:rPr>
              <w:t>19</w:t>
            </w:r>
          </w:p>
        </w:tc>
        <w:tc>
          <w:tcPr>
            <w:tcW w:w="279" w:type="pct"/>
            <w:shd w:val="clear" w:color="auto" w:fill="auto"/>
          </w:tcPr>
          <w:p w:rsidR="00D56C51" w:rsidRPr="001C312D" w:rsidRDefault="00D56C51" w:rsidP="005B771F">
            <w:pPr>
              <w:jc w:val="center"/>
              <w:rPr>
                <w:rFonts w:cs="Arial"/>
                <w:sz w:val="18"/>
                <w:szCs w:val="18"/>
              </w:rPr>
            </w:pPr>
            <w:r w:rsidRPr="001C312D">
              <w:rPr>
                <w:rFonts w:cs="Arial"/>
                <w:sz w:val="18"/>
                <w:szCs w:val="18"/>
              </w:rPr>
              <w:t>20</w:t>
            </w:r>
          </w:p>
        </w:tc>
        <w:tc>
          <w:tcPr>
            <w:tcW w:w="499" w:type="pct"/>
            <w:shd w:val="clear" w:color="auto" w:fill="auto"/>
          </w:tcPr>
          <w:p w:rsidR="00D56C51" w:rsidRPr="001C312D" w:rsidRDefault="00D56C51" w:rsidP="005B771F">
            <w:pPr>
              <w:jc w:val="center"/>
              <w:rPr>
                <w:rFonts w:cs="Arial"/>
                <w:sz w:val="18"/>
                <w:szCs w:val="18"/>
              </w:rPr>
            </w:pPr>
            <w:r w:rsidRPr="001C312D">
              <w:rPr>
                <w:rFonts w:cs="Arial"/>
                <w:sz w:val="18"/>
                <w:szCs w:val="18"/>
              </w:rPr>
              <w:t>18</w:t>
            </w:r>
          </w:p>
        </w:tc>
      </w:tr>
    </w:tbl>
    <w:p w:rsidR="0005464C" w:rsidRPr="001C312D" w:rsidRDefault="0005464C"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257"/>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S1.2</w:t>
            </w:r>
          </w:p>
          <w:p w:rsidR="0005464C" w:rsidRPr="001C312D" w:rsidRDefault="0005464C" w:rsidP="0005464C">
            <w:pPr>
              <w:jc w:val="both"/>
              <w:rPr>
                <w:rFonts w:cs="Arial"/>
                <w:sz w:val="18"/>
                <w:szCs w:val="18"/>
              </w:rPr>
            </w:pPr>
          </w:p>
        </w:tc>
        <w:tc>
          <w:tcPr>
            <w:tcW w:w="3983" w:type="dxa"/>
          </w:tcPr>
          <w:p w:rsidR="0005464C" w:rsidRPr="001C312D" w:rsidRDefault="0005464C" w:rsidP="003A117B">
            <w:pPr>
              <w:rPr>
                <w:rFonts w:cs="Arial"/>
                <w:sz w:val="18"/>
                <w:szCs w:val="18"/>
              </w:rPr>
            </w:pPr>
            <w:r w:rsidRPr="001C312D">
              <w:rPr>
                <w:rFonts w:cs="Arial"/>
                <w:sz w:val="18"/>
                <w:szCs w:val="18"/>
              </w:rPr>
              <w:t>Students will demonstrate an understanding and be able to identify and use transfer services available that will allow the student to make an informed decision on furthering their education.</w:t>
            </w:r>
          </w:p>
        </w:tc>
        <w:tc>
          <w:tcPr>
            <w:tcW w:w="3420" w:type="dxa"/>
          </w:tcPr>
          <w:p w:rsidR="0005464C" w:rsidRPr="001C312D" w:rsidRDefault="0005464C" w:rsidP="0005464C">
            <w:pPr>
              <w:rPr>
                <w:rFonts w:cs="Arial"/>
                <w:sz w:val="18"/>
                <w:szCs w:val="18"/>
              </w:rPr>
            </w:pPr>
            <w:r w:rsidRPr="001C312D">
              <w:rPr>
                <w:rFonts w:cs="Arial"/>
                <w:sz w:val="18"/>
                <w:szCs w:val="18"/>
              </w:rPr>
              <w:t>The Transfer Center and Articulation Services unit will assist the student in the development of their Student Education Plan (SEP) to identify courses and/or requirements that will apply to their program of study.</w:t>
            </w:r>
          </w:p>
        </w:tc>
        <w:tc>
          <w:tcPr>
            <w:tcW w:w="2610" w:type="dxa"/>
          </w:tcPr>
          <w:p w:rsidR="0005464C" w:rsidRPr="001C312D" w:rsidRDefault="0005464C" w:rsidP="0005464C">
            <w:pPr>
              <w:rPr>
                <w:rFonts w:cs="Arial"/>
                <w:sz w:val="18"/>
                <w:szCs w:val="18"/>
              </w:rPr>
            </w:pPr>
            <w:r w:rsidRPr="001C312D">
              <w:rPr>
                <w:rFonts w:cs="Arial"/>
                <w:sz w:val="18"/>
                <w:szCs w:val="18"/>
              </w:rPr>
              <w:t>SEP document in student file and/or available in Degree Works (new degree audit program commencing 10-11).</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3A117B" w:rsidRPr="001C312D" w:rsidRDefault="003D0934" w:rsidP="0005464C">
            <w:pPr>
              <w:rPr>
                <w:rFonts w:cs="Arial"/>
                <w:sz w:val="18"/>
                <w:szCs w:val="18"/>
              </w:rPr>
            </w:pPr>
            <w:r w:rsidRPr="001C312D">
              <w:rPr>
                <w:rFonts w:cs="Arial"/>
                <w:sz w:val="18"/>
                <w:szCs w:val="18"/>
              </w:rPr>
              <w:t>a</w:t>
            </w:r>
            <w:r w:rsidR="003A117B" w:rsidRPr="001C312D">
              <w:rPr>
                <w:rFonts w:cs="Arial"/>
                <w:sz w:val="18"/>
                <w:szCs w:val="18"/>
              </w:rPr>
              <w:t>nd</w:t>
            </w:r>
          </w:p>
          <w:p w:rsidR="003A117B" w:rsidRPr="001C312D" w:rsidRDefault="003A117B" w:rsidP="0005464C">
            <w:pPr>
              <w:rPr>
                <w:rFonts w:cs="Arial"/>
                <w:sz w:val="18"/>
                <w:szCs w:val="18"/>
              </w:rPr>
            </w:pPr>
            <w:r w:rsidRPr="001C312D">
              <w:rPr>
                <w:rFonts w:cs="Arial"/>
                <w:sz w:val="18"/>
                <w:szCs w:val="18"/>
              </w:rPr>
              <w:t>PAO</w:t>
            </w:r>
            <w:r w:rsidR="00C50829" w:rsidRPr="001C312D">
              <w:rPr>
                <w:rFonts w:cs="Arial"/>
                <w:sz w:val="18"/>
                <w:szCs w:val="18"/>
              </w:rPr>
              <w:t>s</w:t>
            </w:r>
          </w:p>
          <w:p w:rsidR="003D0934" w:rsidRPr="001C312D" w:rsidRDefault="003D0934" w:rsidP="003D0934">
            <w:pPr>
              <w:rPr>
                <w:rFonts w:cs="Arial"/>
                <w:sz w:val="18"/>
                <w:szCs w:val="18"/>
              </w:rPr>
            </w:pPr>
            <w:r w:rsidRPr="001C312D">
              <w:rPr>
                <w:rFonts w:cs="Arial"/>
                <w:sz w:val="18"/>
                <w:szCs w:val="18"/>
              </w:rPr>
              <w:t>1.0</w:t>
            </w:r>
          </w:p>
          <w:p w:rsidR="003A117B" w:rsidRPr="001C312D" w:rsidRDefault="003A117B" w:rsidP="003D0934">
            <w:pPr>
              <w:rPr>
                <w:rFonts w:cs="Arial"/>
                <w:sz w:val="18"/>
                <w:szCs w:val="18"/>
              </w:rPr>
            </w:pPr>
            <w:r w:rsidRPr="001C312D">
              <w:rPr>
                <w:rFonts w:cs="Arial"/>
                <w:sz w:val="18"/>
                <w:szCs w:val="18"/>
              </w:rPr>
              <w:t>1.2</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05464C" w:rsidRPr="001C312D" w:rsidRDefault="00C249FA" w:rsidP="0005464C">
      <w:pPr>
        <w:rPr>
          <w:rFonts w:ascii="Arial" w:hAnsi="Arial" w:cs="Arial"/>
          <w:b/>
        </w:rPr>
      </w:pPr>
      <w:r w:rsidRPr="001C312D">
        <w:rPr>
          <w:rFonts w:ascii="Arial" w:hAnsi="Arial" w:cs="Arial"/>
          <w:b/>
        </w:rPr>
        <w:t>STUDENT EDUCATION PLAN (SEP)</w:t>
      </w:r>
    </w:p>
    <w:p w:rsidR="00C249FA" w:rsidRPr="001C312D" w:rsidRDefault="00C249FA" w:rsidP="0005464C">
      <w:pPr>
        <w:rPr>
          <w:rFonts w:ascii="Arial" w:hAnsi="Arial" w:cs="Arial"/>
        </w:rPr>
      </w:pPr>
      <w:r w:rsidRPr="001C312D">
        <w:rPr>
          <w:rFonts w:ascii="Arial" w:hAnsi="Arial" w:cs="Arial"/>
        </w:rPr>
        <w:t xml:space="preserve">For the development of the Student Education Plan (SEP) and/or Degree Works (DW) Plan you have to be aware of how many students are being served by the Transfer Center in any given year. The services provided are not just to Transfer Center program students.  Our numbers include any student who desires knowledge about transfer issues.  Below you will find how many students were served by scheduled appointments and walk-in availability.  One also needs to be aware of the staffing decrease due to campus budget cuts.  The loss of a part-time counselor and the transfer center secretary has greatly complicated providing services and </w:t>
      </w:r>
      <w:r w:rsidR="00343735" w:rsidRPr="001C312D">
        <w:rPr>
          <w:rFonts w:ascii="Arial" w:hAnsi="Arial" w:cs="Arial"/>
        </w:rPr>
        <w:t>accessibility</w:t>
      </w:r>
      <w:r w:rsidRPr="001C312D">
        <w:rPr>
          <w:rFonts w:ascii="Arial" w:hAnsi="Arial" w:cs="Arial"/>
        </w:rPr>
        <w:t xml:space="preserve">. However, the present Transfer Center staff is doing its best to stay on top of required items such as student education plans and transitioning to the new Degree Works program which students have access </w:t>
      </w:r>
      <w:r w:rsidR="00343735" w:rsidRPr="001C312D">
        <w:rPr>
          <w:rFonts w:ascii="Arial" w:hAnsi="Arial" w:cs="Arial"/>
        </w:rPr>
        <w:t>to</w:t>
      </w:r>
      <w:r w:rsidRPr="001C312D">
        <w:rPr>
          <w:rFonts w:ascii="Arial" w:hAnsi="Arial" w:cs="Arial"/>
        </w:rPr>
        <w:t xml:space="preserve"> and provides a degree audit of courses completed.</w:t>
      </w:r>
      <w:r w:rsidR="007B69E5" w:rsidRPr="001C312D">
        <w:rPr>
          <w:rFonts w:ascii="Arial" w:hAnsi="Arial" w:cs="Arial"/>
        </w:rPr>
        <w:t xml:space="preserve">  Degree Works is still a </w:t>
      </w:r>
      <w:r w:rsidR="003A117B" w:rsidRPr="001C312D">
        <w:rPr>
          <w:rFonts w:ascii="Arial" w:hAnsi="Arial" w:cs="Arial"/>
        </w:rPr>
        <w:t>h</w:t>
      </w:r>
      <w:r w:rsidR="00343735" w:rsidRPr="001C312D">
        <w:rPr>
          <w:rFonts w:ascii="Arial" w:hAnsi="Arial" w:cs="Arial"/>
        </w:rPr>
        <w:t>ugh</w:t>
      </w:r>
      <w:r w:rsidR="007B69E5" w:rsidRPr="001C312D">
        <w:rPr>
          <w:rFonts w:ascii="Arial" w:hAnsi="Arial" w:cs="Arial"/>
        </w:rPr>
        <w:t xml:space="preserve"> learning process for all counseling services units due to its delay in implementation until this past September/October 2011.</w:t>
      </w:r>
    </w:p>
    <w:p w:rsidR="007B69E5" w:rsidRPr="001C312D" w:rsidRDefault="007B69E5" w:rsidP="0005464C">
      <w:pPr>
        <w:rPr>
          <w:rFonts w:ascii="Arial" w:hAnsi="Arial" w:cs="Arial"/>
        </w:rPr>
      </w:pPr>
    </w:p>
    <w:p w:rsidR="007B69E5" w:rsidRPr="001C312D" w:rsidRDefault="007B69E5" w:rsidP="007B69E5">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w:t>
      </w:r>
      <w:r w:rsidR="00C50829" w:rsidRPr="001C312D">
        <w:rPr>
          <w:rFonts w:ascii="Arial" w:hAnsi="Arial" w:cs="Arial"/>
        </w:rPr>
        <w:t>e</w:t>
      </w:r>
      <w:r w:rsidRPr="001C312D">
        <w:rPr>
          <w:rFonts w:ascii="Arial" w:hAnsi="Arial" w:cs="Arial"/>
        </w:rPr>
        <w:t xml:space="preserve"> what they desire, they must think critical</w:t>
      </w:r>
      <w:r w:rsidR="00C50829" w:rsidRPr="001C312D">
        <w:rPr>
          <w:rFonts w:ascii="Arial" w:hAnsi="Arial" w:cs="Arial"/>
        </w:rPr>
        <w:t>ly</w:t>
      </w:r>
      <w:r w:rsidRPr="001C312D">
        <w:rPr>
          <w:rFonts w:ascii="Arial" w:hAnsi="Arial" w:cs="Arial"/>
        </w:rPr>
        <w:t xml:space="preserve"> by asking questions of the institutions and/or programs, the students must meet their responsibility of meeting the deadlines, the student has to know how to use and search the web and make use of Degree Works.</w:t>
      </w:r>
    </w:p>
    <w:p w:rsidR="00A70CCF" w:rsidRPr="001C312D" w:rsidRDefault="00A70CCF" w:rsidP="0005464C">
      <w:pPr>
        <w:rPr>
          <w:rFonts w:ascii="Arial" w:hAnsi="Arial" w:cs="Arial"/>
        </w:rPr>
      </w:pPr>
    </w:p>
    <w:tbl>
      <w:tblPr>
        <w:tblStyle w:val="TableGrid"/>
        <w:tblW w:w="5000" w:type="pct"/>
        <w:tblLook w:val="04A0" w:firstRow="1" w:lastRow="0" w:firstColumn="1" w:lastColumn="0" w:noHBand="0" w:noVBand="1"/>
      </w:tblPr>
      <w:tblGrid>
        <w:gridCol w:w="5445"/>
        <w:gridCol w:w="2547"/>
        <w:gridCol w:w="2016"/>
        <w:gridCol w:w="2016"/>
        <w:gridCol w:w="2016"/>
      </w:tblGrid>
      <w:tr w:rsidR="00C249FA" w:rsidRPr="001C312D" w:rsidTr="00A70CCF">
        <w:tc>
          <w:tcPr>
            <w:tcW w:w="5000" w:type="pct"/>
            <w:gridSpan w:val="5"/>
            <w:shd w:val="clear" w:color="auto" w:fill="E5B8B7" w:themeFill="accent2" w:themeFillTint="66"/>
          </w:tcPr>
          <w:p w:rsidR="00C249FA" w:rsidRPr="001C312D" w:rsidRDefault="00C249FA" w:rsidP="00744CA3">
            <w:pPr>
              <w:rPr>
                <w:rFonts w:cs="Arial"/>
                <w:b/>
                <w:sz w:val="18"/>
                <w:szCs w:val="18"/>
              </w:rPr>
            </w:pPr>
            <w:r w:rsidRPr="001C312D">
              <w:rPr>
                <w:rFonts w:cs="Arial"/>
                <w:b/>
                <w:sz w:val="18"/>
                <w:szCs w:val="18"/>
              </w:rPr>
              <w:lastRenderedPageBreak/>
              <w:t>Appointment and Walk-in Summary by Counselor</w:t>
            </w:r>
          </w:p>
        </w:tc>
      </w:tr>
      <w:tr w:rsidR="00C249FA" w:rsidRPr="001C312D" w:rsidTr="00A70CCF">
        <w:tc>
          <w:tcPr>
            <w:tcW w:w="1939" w:type="pct"/>
            <w:shd w:val="clear" w:color="auto" w:fill="E5B8B7" w:themeFill="accent2" w:themeFillTint="66"/>
          </w:tcPr>
          <w:p w:rsidR="00C249FA" w:rsidRPr="001C312D" w:rsidRDefault="00C249FA" w:rsidP="00744CA3">
            <w:pPr>
              <w:rPr>
                <w:rFonts w:cs="Arial"/>
                <w:b/>
                <w:sz w:val="18"/>
                <w:szCs w:val="18"/>
              </w:rPr>
            </w:pPr>
          </w:p>
        </w:tc>
        <w:tc>
          <w:tcPr>
            <w:tcW w:w="907" w:type="pct"/>
            <w:shd w:val="clear" w:color="auto" w:fill="E5B8B7" w:themeFill="accent2" w:themeFillTint="66"/>
            <w:vAlign w:val="bottom"/>
          </w:tcPr>
          <w:p w:rsidR="00C249FA" w:rsidRPr="001C312D" w:rsidRDefault="00C249FA" w:rsidP="00744CA3">
            <w:pPr>
              <w:jc w:val="center"/>
              <w:rPr>
                <w:rFonts w:cs="Arial"/>
                <w:b/>
                <w:sz w:val="18"/>
                <w:szCs w:val="18"/>
              </w:rPr>
            </w:pPr>
            <w:r w:rsidRPr="001C312D">
              <w:rPr>
                <w:rFonts w:cs="Arial"/>
                <w:b/>
                <w:sz w:val="18"/>
                <w:szCs w:val="18"/>
              </w:rPr>
              <w:t>2011-12*%</w:t>
            </w:r>
          </w:p>
        </w:tc>
        <w:tc>
          <w:tcPr>
            <w:tcW w:w="718" w:type="pct"/>
            <w:shd w:val="clear" w:color="auto" w:fill="E5B8B7" w:themeFill="accent2" w:themeFillTint="66"/>
            <w:vAlign w:val="bottom"/>
          </w:tcPr>
          <w:p w:rsidR="00C249FA" w:rsidRPr="001C312D" w:rsidRDefault="00C249FA" w:rsidP="00744CA3">
            <w:pPr>
              <w:jc w:val="center"/>
              <w:rPr>
                <w:rFonts w:cs="Arial"/>
                <w:b/>
                <w:sz w:val="18"/>
                <w:szCs w:val="18"/>
              </w:rPr>
            </w:pPr>
            <w:r w:rsidRPr="001C312D">
              <w:rPr>
                <w:rFonts w:cs="Arial"/>
                <w:b/>
                <w:sz w:val="18"/>
                <w:szCs w:val="18"/>
              </w:rPr>
              <w:t>2010-11</w:t>
            </w:r>
          </w:p>
        </w:tc>
        <w:tc>
          <w:tcPr>
            <w:tcW w:w="718" w:type="pct"/>
            <w:shd w:val="clear" w:color="auto" w:fill="E5B8B7" w:themeFill="accent2" w:themeFillTint="66"/>
            <w:vAlign w:val="bottom"/>
          </w:tcPr>
          <w:p w:rsidR="00C249FA" w:rsidRPr="001C312D" w:rsidRDefault="00C249FA" w:rsidP="00744CA3">
            <w:pPr>
              <w:jc w:val="center"/>
              <w:rPr>
                <w:rFonts w:cs="Arial"/>
                <w:b/>
                <w:sz w:val="18"/>
                <w:szCs w:val="18"/>
              </w:rPr>
            </w:pPr>
            <w:r w:rsidRPr="001C312D">
              <w:rPr>
                <w:rFonts w:cs="Arial"/>
                <w:b/>
                <w:sz w:val="18"/>
                <w:szCs w:val="18"/>
              </w:rPr>
              <w:t>2009-10</w:t>
            </w:r>
          </w:p>
        </w:tc>
        <w:tc>
          <w:tcPr>
            <w:tcW w:w="718" w:type="pct"/>
            <w:shd w:val="clear" w:color="auto" w:fill="E5B8B7" w:themeFill="accent2" w:themeFillTint="66"/>
            <w:vAlign w:val="bottom"/>
          </w:tcPr>
          <w:p w:rsidR="00C249FA" w:rsidRPr="001C312D" w:rsidRDefault="00C249FA" w:rsidP="00744CA3">
            <w:pPr>
              <w:jc w:val="center"/>
              <w:rPr>
                <w:rFonts w:cs="Arial"/>
                <w:b/>
                <w:sz w:val="18"/>
                <w:szCs w:val="18"/>
              </w:rPr>
            </w:pPr>
            <w:r w:rsidRPr="001C312D">
              <w:rPr>
                <w:rFonts w:cs="Arial"/>
                <w:b/>
                <w:sz w:val="18"/>
                <w:szCs w:val="18"/>
              </w:rPr>
              <w:t>2008-09</w:t>
            </w:r>
          </w:p>
        </w:tc>
      </w:tr>
      <w:tr w:rsidR="00C249FA" w:rsidRPr="001C312D" w:rsidTr="00744CA3">
        <w:tc>
          <w:tcPr>
            <w:tcW w:w="1939" w:type="pct"/>
          </w:tcPr>
          <w:p w:rsidR="00C249FA" w:rsidRPr="001C312D" w:rsidRDefault="00C249FA" w:rsidP="00744CA3">
            <w:pPr>
              <w:rPr>
                <w:rFonts w:cs="Arial"/>
                <w:sz w:val="18"/>
                <w:szCs w:val="18"/>
              </w:rPr>
            </w:pPr>
            <w:r w:rsidRPr="001C312D">
              <w:rPr>
                <w:rFonts w:cs="Arial"/>
                <w:sz w:val="18"/>
                <w:szCs w:val="18"/>
              </w:rPr>
              <w:t>Full-Time Counselor</w:t>
            </w: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421</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557</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490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579</w:t>
            </w:r>
          </w:p>
        </w:tc>
      </w:tr>
      <w:tr w:rsidR="00C249FA" w:rsidRPr="001C312D" w:rsidTr="00744CA3">
        <w:tc>
          <w:tcPr>
            <w:tcW w:w="1939" w:type="pct"/>
          </w:tcPr>
          <w:p w:rsidR="00C249FA" w:rsidRPr="001C312D" w:rsidRDefault="00C249FA" w:rsidP="00744CA3">
            <w:pPr>
              <w:rPr>
                <w:rFonts w:cs="Arial"/>
                <w:sz w:val="18"/>
                <w:szCs w:val="18"/>
              </w:rPr>
            </w:pPr>
            <w:r w:rsidRPr="001C312D">
              <w:rPr>
                <w:rFonts w:cs="Arial"/>
                <w:sz w:val="18"/>
                <w:szCs w:val="18"/>
              </w:rPr>
              <w:t>Part-Time Counselor</w:t>
            </w: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170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432</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513</w:t>
            </w:r>
          </w:p>
        </w:tc>
      </w:tr>
      <w:tr w:rsidR="00C249FA" w:rsidRPr="001C312D" w:rsidTr="00744CA3">
        <w:tc>
          <w:tcPr>
            <w:tcW w:w="1939" w:type="pct"/>
          </w:tcPr>
          <w:p w:rsidR="00C249FA" w:rsidRPr="001C312D" w:rsidRDefault="00C249FA" w:rsidP="00744CA3">
            <w:pPr>
              <w:rPr>
                <w:rFonts w:cs="Arial"/>
                <w:sz w:val="18"/>
                <w:szCs w:val="18"/>
              </w:rPr>
            </w:pPr>
            <w:r w:rsidRPr="001C312D">
              <w:rPr>
                <w:rFonts w:cs="Arial"/>
                <w:sz w:val="18"/>
                <w:szCs w:val="18"/>
              </w:rPr>
              <w:t>Director/Articulation Officer</w:t>
            </w: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199</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344</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244</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248</w:t>
            </w:r>
          </w:p>
        </w:tc>
      </w:tr>
      <w:tr w:rsidR="00C249FA" w:rsidRPr="001C312D" w:rsidTr="00744CA3">
        <w:tc>
          <w:tcPr>
            <w:tcW w:w="1939" w:type="pct"/>
            <w:vAlign w:val="bottom"/>
          </w:tcPr>
          <w:p w:rsidR="00C249FA" w:rsidRPr="001C312D" w:rsidRDefault="00C249FA" w:rsidP="00744CA3">
            <w:pPr>
              <w:jc w:val="right"/>
              <w:rPr>
                <w:rFonts w:cs="Arial"/>
                <w:b/>
                <w:sz w:val="18"/>
                <w:szCs w:val="18"/>
              </w:rPr>
            </w:pPr>
            <w:r w:rsidRPr="001C312D">
              <w:rPr>
                <w:rFonts w:cs="Arial"/>
                <w:b/>
                <w:sz w:val="18"/>
                <w:szCs w:val="18"/>
              </w:rPr>
              <w:t>Column Totals:</w:t>
            </w:r>
          </w:p>
        </w:tc>
        <w:tc>
          <w:tcPr>
            <w:tcW w:w="907" w:type="pct"/>
            <w:vAlign w:val="bottom"/>
          </w:tcPr>
          <w:p w:rsidR="00C249FA" w:rsidRPr="001C312D" w:rsidRDefault="00C249FA" w:rsidP="00744CA3">
            <w:pPr>
              <w:jc w:val="center"/>
              <w:rPr>
                <w:rFonts w:cs="Arial"/>
                <w:b/>
                <w:sz w:val="18"/>
                <w:szCs w:val="18"/>
              </w:rPr>
            </w:pPr>
            <w:r w:rsidRPr="001C312D">
              <w:rPr>
                <w:rFonts w:cs="Arial"/>
                <w:b/>
                <w:sz w:val="18"/>
                <w:szCs w:val="18"/>
              </w:rPr>
              <w:t>620</w:t>
            </w:r>
          </w:p>
        </w:tc>
        <w:tc>
          <w:tcPr>
            <w:tcW w:w="718" w:type="pct"/>
            <w:vAlign w:val="bottom"/>
          </w:tcPr>
          <w:p w:rsidR="00C249FA" w:rsidRPr="001C312D" w:rsidRDefault="00C249FA" w:rsidP="00744CA3">
            <w:pPr>
              <w:jc w:val="center"/>
              <w:rPr>
                <w:rFonts w:cs="Arial"/>
                <w:b/>
                <w:sz w:val="18"/>
                <w:szCs w:val="18"/>
              </w:rPr>
            </w:pPr>
            <w:r w:rsidRPr="001C312D">
              <w:rPr>
                <w:rFonts w:cs="Arial"/>
                <w:b/>
                <w:sz w:val="18"/>
                <w:szCs w:val="18"/>
              </w:rPr>
              <w:t>1,071</w:t>
            </w:r>
          </w:p>
        </w:tc>
        <w:tc>
          <w:tcPr>
            <w:tcW w:w="718" w:type="pct"/>
            <w:vAlign w:val="bottom"/>
          </w:tcPr>
          <w:p w:rsidR="00C249FA" w:rsidRPr="001C312D" w:rsidRDefault="00C249FA" w:rsidP="00744CA3">
            <w:pPr>
              <w:jc w:val="center"/>
              <w:rPr>
                <w:rFonts w:cs="Arial"/>
                <w:b/>
                <w:sz w:val="18"/>
                <w:szCs w:val="18"/>
              </w:rPr>
            </w:pPr>
            <w:r w:rsidRPr="001C312D">
              <w:rPr>
                <w:rFonts w:cs="Arial"/>
                <w:b/>
                <w:sz w:val="18"/>
                <w:szCs w:val="18"/>
              </w:rPr>
              <w:t>1,166</w:t>
            </w:r>
          </w:p>
        </w:tc>
        <w:tc>
          <w:tcPr>
            <w:tcW w:w="718" w:type="pct"/>
            <w:vAlign w:val="bottom"/>
          </w:tcPr>
          <w:p w:rsidR="00C249FA" w:rsidRPr="001C312D" w:rsidRDefault="00C249FA" w:rsidP="00744CA3">
            <w:pPr>
              <w:jc w:val="center"/>
              <w:rPr>
                <w:rFonts w:cs="Arial"/>
                <w:b/>
                <w:sz w:val="18"/>
                <w:szCs w:val="18"/>
              </w:rPr>
            </w:pPr>
            <w:r w:rsidRPr="001C312D">
              <w:rPr>
                <w:rFonts w:cs="Arial"/>
                <w:b/>
                <w:sz w:val="18"/>
                <w:szCs w:val="18"/>
              </w:rPr>
              <w:t>1,340</w:t>
            </w:r>
          </w:p>
        </w:tc>
      </w:tr>
      <w:tr w:rsidR="00C249FA" w:rsidRPr="001C312D" w:rsidTr="00A70CCF">
        <w:tc>
          <w:tcPr>
            <w:tcW w:w="5000" w:type="pct"/>
            <w:gridSpan w:val="5"/>
            <w:shd w:val="clear" w:color="auto" w:fill="E5B8B7" w:themeFill="accent2" w:themeFillTint="66"/>
            <w:vAlign w:val="bottom"/>
          </w:tcPr>
          <w:p w:rsidR="00C249FA" w:rsidRPr="001C312D" w:rsidRDefault="00C249FA" w:rsidP="00744CA3">
            <w:pPr>
              <w:rPr>
                <w:rFonts w:cs="Arial"/>
                <w:b/>
                <w:sz w:val="18"/>
                <w:szCs w:val="18"/>
              </w:rPr>
            </w:pPr>
            <w:r w:rsidRPr="001C312D">
              <w:rPr>
                <w:rFonts w:cs="Arial"/>
                <w:b/>
                <w:sz w:val="18"/>
                <w:szCs w:val="18"/>
              </w:rPr>
              <w:t>Estimated Students in Transfer Center Program</w:t>
            </w:r>
          </w:p>
        </w:tc>
      </w:tr>
      <w:tr w:rsidR="00C249FA" w:rsidRPr="001C312D" w:rsidTr="00744CA3">
        <w:tc>
          <w:tcPr>
            <w:tcW w:w="1939" w:type="pct"/>
          </w:tcPr>
          <w:p w:rsidR="00C249FA" w:rsidRPr="001C312D" w:rsidRDefault="00C249FA" w:rsidP="00744CA3">
            <w:pPr>
              <w:rPr>
                <w:rFonts w:cs="Arial"/>
                <w:sz w:val="18"/>
                <w:szCs w:val="18"/>
              </w:rPr>
            </w:pP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400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500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600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800</w:t>
            </w:r>
          </w:p>
        </w:tc>
      </w:tr>
      <w:tr w:rsidR="00C249FA" w:rsidRPr="001C312D" w:rsidTr="00A70CCF">
        <w:tc>
          <w:tcPr>
            <w:tcW w:w="5000" w:type="pct"/>
            <w:gridSpan w:val="5"/>
            <w:shd w:val="clear" w:color="auto" w:fill="E5B8B7" w:themeFill="accent2" w:themeFillTint="66"/>
            <w:vAlign w:val="bottom"/>
          </w:tcPr>
          <w:p w:rsidR="00C249FA" w:rsidRPr="001C312D" w:rsidRDefault="00C249FA" w:rsidP="00744CA3">
            <w:pPr>
              <w:rPr>
                <w:rFonts w:cs="Arial"/>
                <w:b/>
                <w:sz w:val="18"/>
                <w:szCs w:val="18"/>
              </w:rPr>
            </w:pPr>
            <w:r w:rsidRPr="001C312D">
              <w:rPr>
                <w:rFonts w:cs="Arial"/>
                <w:b/>
                <w:sz w:val="18"/>
                <w:szCs w:val="18"/>
              </w:rPr>
              <w:t xml:space="preserve">Student Educational Plan (SEP) or Degree Works (DW) Plan Established </w:t>
            </w:r>
            <w:r w:rsidRPr="001C312D">
              <w:rPr>
                <w:rFonts w:cs="Arial"/>
                <w:sz w:val="18"/>
                <w:szCs w:val="18"/>
              </w:rPr>
              <w:t>(Estimated)</w:t>
            </w:r>
          </w:p>
        </w:tc>
      </w:tr>
      <w:tr w:rsidR="00C249FA" w:rsidRPr="001C312D" w:rsidTr="00744CA3">
        <w:tc>
          <w:tcPr>
            <w:tcW w:w="1939" w:type="pct"/>
          </w:tcPr>
          <w:p w:rsidR="00C249FA" w:rsidRPr="001C312D" w:rsidRDefault="00C249FA" w:rsidP="00744CA3">
            <w:pPr>
              <w:rPr>
                <w:rFonts w:cs="Arial"/>
                <w:sz w:val="18"/>
                <w:szCs w:val="18"/>
              </w:rPr>
            </w:pPr>
            <w:r w:rsidRPr="001C312D">
              <w:rPr>
                <w:rFonts w:cs="Arial"/>
                <w:sz w:val="18"/>
                <w:szCs w:val="18"/>
              </w:rPr>
              <w:t>SEP</w:t>
            </w: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283+</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350+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486+</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500+</w:t>
            </w:r>
          </w:p>
        </w:tc>
      </w:tr>
      <w:tr w:rsidR="00C249FA" w:rsidRPr="001C312D" w:rsidTr="00744CA3">
        <w:tc>
          <w:tcPr>
            <w:tcW w:w="1939" w:type="pct"/>
          </w:tcPr>
          <w:p w:rsidR="00C249FA" w:rsidRPr="001C312D" w:rsidRDefault="00C249FA" w:rsidP="00744CA3">
            <w:pPr>
              <w:rPr>
                <w:rFonts w:cs="Arial"/>
                <w:sz w:val="18"/>
                <w:szCs w:val="18"/>
              </w:rPr>
            </w:pPr>
            <w:r w:rsidRPr="001C312D">
              <w:rPr>
                <w:rFonts w:cs="Arial"/>
                <w:sz w:val="18"/>
                <w:szCs w:val="18"/>
              </w:rPr>
              <w:t>DW Plans</w:t>
            </w:r>
          </w:p>
        </w:tc>
        <w:tc>
          <w:tcPr>
            <w:tcW w:w="907" w:type="pct"/>
            <w:vAlign w:val="bottom"/>
          </w:tcPr>
          <w:p w:rsidR="00C249FA" w:rsidRPr="001C312D" w:rsidRDefault="00C249FA" w:rsidP="00744CA3">
            <w:pPr>
              <w:jc w:val="center"/>
              <w:rPr>
                <w:rFonts w:cs="Arial"/>
                <w:sz w:val="18"/>
                <w:szCs w:val="18"/>
              </w:rPr>
            </w:pPr>
            <w:r w:rsidRPr="001C312D">
              <w:rPr>
                <w:rFonts w:cs="Arial"/>
                <w:sz w:val="18"/>
                <w:szCs w:val="18"/>
              </w:rPr>
              <w:t>25-50^</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NA</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NA</w:t>
            </w:r>
          </w:p>
        </w:tc>
        <w:tc>
          <w:tcPr>
            <w:tcW w:w="718" w:type="pct"/>
            <w:vAlign w:val="bottom"/>
          </w:tcPr>
          <w:p w:rsidR="00C249FA" w:rsidRPr="001C312D" w:rsidRDefault="00C249FA" w:rsidP="00744CA3">
            <w:pPr>
              <w:jc w:val="center"/>
              <w:rPr>
                <w:rFonts w:cs="Arial"/>
                <w:sz w:val="18"/>
                <w:szCs w:val="18"/>
              </w:rPr>
            </w:pPr>
            <w:r w:rsidRPr="001C312D">
              <w:rPr>
                <w:rFonts w:cs="Arial"/>
                <w:sz w:val="18"/>
                <w:szCs w:val="18"/>
              </w:rPr>
              <w:t>NA</w:t>
            </w:r>
          </w:p>
        </w:tc>
      </w:tr>
    </w:tbl>
    <w:p w:rsidR="00C249FA" w:rsidRPr="001C312D" w:rsidRDefault="00C249FA" w:rsidP="00C249FA">
      <w:pPr>
        <w:rPr>
          <w:rFonts w:ascii="Arial" w:hAnsi="Arial" w:cs="Arial"/>
        </w:rPr>
      </w:pPr>
    </w:p>
    <w:p w:rsidR="00C249FA" w:rsidRPr="001C312D" w:rsidRDefault="00C249FA" w:rsidP="00C249FA">
      <w:pPr>
        <w:rPr>
          <w:rFonts w:ascii="Arial" w:hAnsi="Arial" w:cs="Arial"/>
          <w:sz w:val="16"/>
          <w:szCs w:val="16"/>
        </w:rPr>
      </w:pPr>
      <w:r w:rsidRPr="001C312D">
        <w:rPr>
          <w:rFonts w:ascii="Arial" w:hAnsi="Arial" w:cs="Arial"/>
          <w:sz w:val="16"/>
          <w:szCs w:val="16"/>
        </w:rPr>
        <w:t>* - Data until 03/02/12</w:t>
      </w:r>
    </w:p>
    <w:p w:rsidR="00C249FA" w:rsidRPr="001C312D" w:rsidRDefault="00C249FA" w:rsidP="00C249FA">
      <w:pPr>
        <w:rPr>
          <w:rFonts w:ascii="Arial" w:hAnsi="Arial" w:cs="Arial"/>
          <w:sz w:val="16"/>
          <w:szCs w:val="16"/>
        </w:rPr>
      </w:pPr>
      <w:r w:rsidRPr="001C312D">
        <w:rPr>
          <w:rFonts w:ascii="Arial" w:hAnsi="Arial" w:cs="Arial"/>
          <w:sz w:val="16"/>
          <w:szCs w:val="16"/>
        </w:rPr>
        <w:t># - Part-time Counselor – Position eliminated due to campus budget cuts as of December 2010.</w:t>
      </w:r>
    </w:p>
    <w:p w:rsidR="00C249FA" w:rsidRPr="001C312D" w:rsidRDefault="00C249FA" w:rsidP="00C249FA">
      <w:pPr>
        <w:rPr>
          <w:rFonts w:ascii="Arial" w:hAnsi="Arial" w:cs="Arial"/>
          <w:sz w:val="16"/>
          <w:szCs w:val="16"/>
        </w:rPr>
      </w:pPr>
      <w:r w:rsidRPr="001C312D">
        <w:rPr>
          <w:rFonts w:ascii="Arial" w:hAnsi="Arial" w:cs="Arial"/>
          <w:sz w:val="16"/>
          <w:szCs w:val="16"/>
        </w:rPr>
        <w:t>% - Full-time Clerical Staff position eliminated due to campus budget cuts as of February 2011.  Duties assumed by TC Director/Articulation Officer.</w:t>
      </w:r>
    </w:p>
    <w:p w:rsidR="00C249FA" w:rsidRPr="001C312D" w:rsidRDefault="00343735" w:rsidP="00C249FA">
      <w:pPr>
        <w:rPr>
          <w:rFonts w:ascii="Arial" w:hAnsi="Arial" w:cs="Arial"/>
          <w:sz w:val="16"/>
          <w:szCs w:val="16"/>
        </w:rPr>
      </w:pPr>
      <w:r w:rsidRPr="001C312D">
        <w:rPr>
          <w:rFonts w:ascii="Arial" w:hAnsi="Arial" w:cs="Arial"/>
          <w:sz w:val="16"/>
          <w:szCs w:val="16"/>
        </w:rPr>
        <w:t>^ - Degree Works available as of Summer 2011.</w:t>
      </w:r>
    </w:p>
    <w:p w:rsidR="00C249FA" w:rsidRPr="001C312D" w:rsidRDefault="00C249FA" w:rsidP="00C249FA">
      <w:pPr>
        <w:rPr>
          <w:rFonts w:ascii="Arial" w:hAnsi="Arial" w:cs="Arial"/>
          <w:sz w:val="16"/>
          <w:szCs w:val="16"/>
        </w:rPr>
      </w:pPr>
      <w:r w:rsidRPr="001C312D">
        <w:rPr>
          <w:rFonts w:ascii="Arial" w:hAnsi="Arial" w:cs="Arial"/>
          <w:sz w:val="16"/>
          <w:szCs w:val="16"/>
        </w:rPr>
        <w:t>+ - Students without an SEP or DW Plan are new to the college and/or TC program.</w:t>
      </w:r>
    </w:p>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SERVICE AREA OUTCOMES – GOAL 2.0</w:t>
      </w:r>
    </w:p>
    <w:p w:rsidR="0005464C" w:rsidRPr="001C312D" w:rsidRDefault="0005464C"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05464C" w:rsidRPr="001C312D" w:rsidTr="0005464C">
        <w:trPr>
          <w:trHeight w:val="182"/>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Institutional Goal 2.0:</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05464C" w:rsidP="0005464C">
            <w:pPr>
              <w:rPr>
                <w:rFonts w:cs="Arial"/>
                <w:b/>
                <w:sz w:val="18"/>
                <w:szCs w:val="18"/>
              </w:rPr>
            </w:pPr>
            <w:r w:rsidRPr="001C312D">
              <w:rPr>
                <w:rFonts w:cs="Arial"/>
                <w:b/>
                <w:sz w:val="18"/>
                <w:szCs w:val="18"/>
              </w:rPr>
              <w:t>To Increase Student Retention</w:t>
            </w:r>
          </w:p>
        </w:tc>
      </w:tr>
      <w:tr w:rsidR="0005464C" w:rsidRPr="001C312D" w:rsidTr="0005464C">
        <w:trPr>
          <w:trHeight w:val="203"/>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Student Services Goal 2.0:</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05464C" w:rsidP="0005464C">
            <w:pPr>
              <w:rPr>
                <w:rFonts w:cs="Arial"/>
                <w:b/>
                <w:sz w:val="18"/>
                <w:szCs w:val="18"/>
              </w:rPr>
            </w:pPr>
            <w:r w:rsidRPr="001C312D">
              <w:rPr>
                <w:rFonts w:cs="Arial"/>
                <w:b/>
                <w:sz w:val="18"/>
                <w:szCs w:val="18"/>
              </w:rPr>
              <w:t>To increase the retention level of Imperial Valley College Students</w:t>
            </w:r>
          </w:p>
        </w:tc>
      </w:tr>
      <w:tr w:rsidR="0005464C" w:rsidRPr="001C312D" w:rsidTr="0005464C">
        <w:trPr>
          <w:trHeight w:val="203"/>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 xml:space="preserve">1, </w:t>
            </w:r>
            <w:r w:rsidRPr="001C312D">
              <w:rPr>
                <w:rFonts w:cs="Arial"/>
                <w:b/>
                <w:sz w:val="18"/>
                <w:szCs w:val="18"/>
              </w:rPr>
              <w:t>ILO</w:t>
            </w:r>
            <w:r w:rsidR="0005464C" w:rsidRPr="001C312D">
              <w:rPr>
                <w:rFonts w:cs="Arial"/>
                <w:b/>
                <w:sz w:val="18"/>
                <w:szCs w:val="18"/>
              </w:rPr>
              <w:t xml:space="preserve">2, </w:t>
            </w:r>
            <w:r w:rsidRPr="001C312D">
              <w:rPr>
                <w:rFonts w:cs="Arial"/>
                <w:b/>
                <w:sz w:val="18"/>
                <w:szCs w:val="18"/>
              </w:rPr>
              <w:t>ILO</w:t>
            </w:r>
            <w:r w:rsidR="0005464C" w:rsidRPr="001C312D">
              <w:rPr>
                <w:rFonts w:cs="Arial"/>
                <w:b/>
                <w:sz w:val="18"/>
                <w:szCs w:val="18"/>
              </w:rPr>
              <w:t xml:space="preserve">3, </w:t>
            </w:r>
            <w:r w:rsidRPr="001C312D">
              <w:rPr>
                <w:rFonts w:cs="Arial"/>
                <w:b/>
                <w:sz w:val="18"/>
                <w:szCs w:val="18"/>
              </w:rPr>
              <w:t>ILO</w:t>
            </w:r>
            <w:r w:rsidR="0005464C" w:rsidRPr="001C312D">
              <w:rPr>
                <w:rFonts w:cs="Arial"/>
                <w:b/>
                <w:sz w:val="18"/>
                <w:szCs w:val="18"/>
              </w:rPr>
              <w:t xml:space="preserve">4 and </w:t>
            </w:r>
            <w:r w:rsidRPr="001C312D">
              <w:rPr>
                <w:rFonts w:cs="Arial"/>
                <w:b/>
                <w:sz w:val="18"/>
                <w:szCs w:val="18"/>
              </w:rPr>
              <w:t>ILO</w:t>
            </w:r>
            <w:r w:rsidR="0005464C" w:rsidRPr="001C312D">
              <w:rPr>
                <w:rFonts w:cs="Arial"/>
                <w:b/>
                <w:sz w:val="18"/>
                <w:szCs w:val="18"/>
              </w:rPr>
              <w:t>5</w:t>
            </w:r>
          </w:p>
        </w:tc>
      </w:tr>
      <w:tr w:rsidR="0005464C" w:rsidRPr="001C312D" w:rsidTr="0005464C">
        <w:trPr>
          <w:trHeight w:val="203"/>
        </w:trPr>
        <w:tc>
          <w:tcPr>
            <w:tcW w:w="14039" w:type="dxa"/>
            <w:gridSpan w:val="9"/>
          </w:tcPr>
          <w:p w:rsidR="0005464C" w:rsidRPr="001C312D" w:rsidRDefault="00B022F6" w:rsidP="00B022F6">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05464C" w:rsidRPr="001C312D" w:rsidTr="0005464C">
        <w:trPr>
          <w:trHeight w:val="405"/>
        </w:trPr>
        <w:tc>
          <w:tcPr>
            <w:tcW w:w="4608" w:type="dxa"/>
            <w:gridSpan w:val="2"/>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t>Transfer Center and Articulation Services Goal 2.0:</w:t>
            </w:r>
          </w:p>
        </w:tc>
        <w:tc>
          <w:tcPr>
            <w:tcW w:w="9431" w:type="dxa"/>
            <w:gridSpan w:val="7"/>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t>To improve student retention in the Transfer Center program</w:t>
            </w:r>
          </w:p>
        </w:tc>
      </w:tr>
      <w:tr w:rsidR="0005464C" w:rsidRPr="001C312D" w:rsidTr="0005464C">
        <w:trPr>
          <w:trHeight w:val="203"/>
        </w:trPr>
        <w:tc>
          <w:tcPr>
            <w:tcW w:w="14039" w:type="dxa"/>
            <w:gridSpan w:val="9"/>
          </w:tcPr>
          <w:p w:rsidR="0005464C" w:rsidRPr="001C312D" w:rsidRDefault="0005464C" w:rsidP="0005464C">
            <w:pPr>
              <w:rPr>
                <w:rFonts w:cs="Arial"/>
                <w:sz w:val="18"/>
                <w:szCs w:val="18"/>
              </w:rPr>
            </w:pPr>
          </w:p>
        </w:tc>
      </w:tr>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257"/>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S2.0</w:t>
            </w:r>
          </w:p>
        </w:tc>
        <w:tc>
          <w:tcPr>
            <w:tcW w:w="3983" w:type="dxa"/>
          </w:tcPr>
          <w:p w:rsidR="0005464C" w:rsidRPr="001C312D" w:rsidRDefault="0005464C" w:rsidP="0005464C">
            <w:pPr>
              <w:rPr>
                <w:rFonts w:cs="Arial"/>
                <w:sz w:val="18"/>
                <w:szCs w:val="18"/>
              </w:rPr>
            </w:pPr>
            <w:r w:rsidRPr="001C312D">
              <w:rPr>
                <w:rFonts w:cs="Arial"/>
                <w:sz w:val="18"/>
                <w:szCs w:val="18"/>
              </w:rPr>
              <w:t>Students will be able to identify and use educational planning resources that will apply to their academic and career goals.</w:t>
            </w:r>
          </w:p>
        </w:tc>
        <w:tc>
          <w:tcPr>
            <w:tcW w:w="3420" w:type="dxa"/>
            <w:gridSpan w:val="3"/>
          </w:tcPr>
          <w:p w:rsidR="0005464C" w:rsidRPr="001C312D" w:rsidRDefault="0005464C" w:rsidP="0005464C">
            <w:pPr>
              <w:rPr>
                <w:rFonts w:cs="Arial"/>
                <w:sz w:val="18"/>
                <w:szCs w:val="18"/>
              </w:rPr>
            </w:pPr>
            <w:r w:rsidRPr="001C312D">
              <w:rPr>
                <w:rFonts w:cs="Arial"/>
                <w:sz w:val="18"/>
                <w:szCs w:val="18"/>
              </w:rPr>
              <w:t>Conduct classroom and/or Transfer Center visitations.</w:t>
            </w:r>
          </w:p>
        </w:tc>
        <w:tc>
          <w:tcPr>
            <w:tcW w:w="2610" w:type="dxa"/>
          </w:tcPr>
          <w:p w:rsidR="0005464C" w:rsidRPr="001C312D" w:rsidRDefault="0005464C" w:rsidP="007B69E5">
            <w:pPr>
              <w:rPr>
                <w:rFonts w:cs="Arial"/>
                <w:sz w:val="18"/>
                <w:szCs w:val="18"/>
              </w:rPr>
            </w:pPr>
            <w:r w:rsidRPr="001C312D">
              <w:rPr>
                <w:rFonts w:cs="Arial"/>
                <w:sz w:val="18"/>
                <w:szCs w:val="18"/>
              </w:rPr>
              <w:t>Record number of attendees.</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7B69E5" w:rsidRPr="001C312D" w:rsidRDefault="007B69E5" w:rsidP="007B69E5">
      <w:pPr>
        <w:rPr>
          <w:rFonts w:ascii="Arial" w:hAnsi="Arial" w:cs="Arial"/>
          <w:b/>
        </w:rPr>
      </w:pPr>
      <w:r w:rsidRPr="001C312D">
        <w:rPr>
          <w:rFonts w:ascii="Arial" w:hAnsi="Arial" w:cs="Arial"/>
          <w:b/>
        </w:rPr>
        <w:t>CLASS PRESENTATIONS</w:t>
      </w:r>
    </w:p>
    <w:p w:rsidR="007B69E5" w:rsidRPr="001C312D" w:rsidRDefault="007B69E5" w:rsidP="007B69E5">
      <w:pPr>
        <w:rPr>
          <w:rFonts w:ascii="Arial" w:hAnsi="Arial" w:cs="Arial"/>
        </w:rPr>
      </w:pPr>
      <w:r w:rsidRPr="001C312D">
        <w:rPr>
          <w:rFonts w:ascii="Arial" w:hAnsi="Arial" w:cs="Arial"/>
        </w:rPr>
        <w:t xml:space="preserve">Our Classroom presentations are difficult to track because of the wide variety of topics that Transfer Center Counselors can give presentations on.  Topics for presentations range from:  Transfer Center Services, UCSD Med-Science Program, Scholarship, etc.  For example, the Transfer Center Director visits a lot of the biological and physical science classes to talk about the UCSD Med-Science Summer program.  What classes and how many students is not recorded because it is generally during the same time as </w:t>
      </w:r>
      <w:r w:rsidRPr="001C312D">
        <w:rPr>
          <w:rFonts w:ascii="Arial" w:hAnsi="Arial" w:cs="Arial"/>
        </w:rPr>
        <w:lastRenderedPageBreak/>
        <w:t xml:space="preserve">a scheduled appointment and thus, not recorded as such.  The IVC Transfer Center Counselor gives presentations every semester to one of our Spanish instructors group of classes (3-4) in the Transfer Center where these are recorded but not actually how many students were seen.  This is one we attempted to expand on probably about 7 years ago where the Transfer Center Counselors made themselves available to over 150 classes one semester to talk about transfer issues in general.  We tried it realized it was possible but needed to limit our services. With our current reduction in counseling and clerical staff we are now limited to quick pitches of topics and the IVC Spanish courses.  This will </w:t>
      </w:r>
      <w:r w:rsidR="00C50829" w:rsidRPr="001C312D">
        <w:rPr>
          <w:rFonts w:ascii="Arial" w:hAnsi="Arial" w:cs="Arial"/>
        </w:rPr>
        <w:t xml:space="preserve">be </w:t>
      </w:r>
      <w:r w:rsidRPr="001C312D">
        <w:rPr>
          <w:rFonts w:ascii="Arial" w:hAnsi="Arial" w:cs="Arial"/>
        </w:rPr>
        <w:t>maintained at its present level.</w:t>
      </w:r>
    </w:p>
    <w:p w:rsidR="007B69E5" w:rsidRPr="001C312D" w:rsidRDefault="007B69E5" w:rsidP="007B69E5">
      <w:pPr>
        <w:rPr>
          <w:rFonts w:ascii="Arial" w:hAnsi="Arial" w:cs="Arial"/>
        </w:rPr>
      </w:pPr>
    </w:p>
    <w:p w:rsidR="007B69E5" w:rsidRPr="001C312D" w:rsidRDefault="007B69E5" w:rsidP="007B69E5">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w:t>
      </w:r>
      <w:r w:rsidR="00C50829" w:rsidRPr="001C312D">
        <w:rPr>
          <w:rFonts w:ascii="Arial" w:hAnsi="Arial" w:cs="Arial"/>
        </w:rPr>
        <w:t>e</w:t>
      </w:r>
      <w:r w:rsidRPr="001C312D">
        <w:rPr>
          <w:rFonts w:ascii="Arial" w:hAnsi="Arial" w:cs="Arial"/>
        </w:rPr>
        <w:t xml:space="preserve"> what they desire, they must think critical</w:t>
      </w:r>
      <w:r w:rsidR="00C50829" w:rsidRPr="001C312D">
        <w:rPr>
          <w:rFonts w:ascii="Arial" w:hAnsi="Arial" w:cs="Arial"/>
        </w:rPr>
        <w:t>ly</w:t>
      </w:r>
      <w:r w:rsidRPr="001C312D">
        <w:rPr>
          <w:rFonts w:ascii="Arial" w:hAnsi="Arial" w:cs="Arial"/>
        </w:rPr>
        <w:t xml:space="preserve"> by asking questions of the institutions and/or programs, the students must meet their responsibility of meeting the deadlines, the student has to know how to use and search the web, and, in these economics times, the student becomes more aware of educational opportunities available through programs such as WUE or our California private/independent institutions.</w:t>
      </w:r>
    </w:p>
    <w:p w:rsidR="007B69E5" w:rsidRPr="001C312D" w:rsidRDefault="007B69E5" w:rsidP="007B69E5">
      <w:pPr>
        <w:rPr>
          <w:rFonts w:ascii="Arial" w:hAnsi="Arial" w:cs="Arial"/>
        </w:rPr>
      </w:pPr>
    </w:p>
    <w:p w:rsidR="007B69E5" w:rsidRPr="001C312D" w:rsidRDefault="007B69E5" w:rsidP="007B69E5">
      <w:pPr>
        <w:rPr>
          <w:rFonts w:ascii="Arial" w:hAnsi="Arial" w:cs="Arial"/>
        </w:rPr>
      </w:pPr>
    </w:p>
    <w:tbl>
      <w:tblPr>
        <w:tblStyle w:val="TableGrid"/>
        <w:tblW w:w="5000" w:type="pct"/>
        <w:tblLook w:val="04A0" w:firstRow="1" w:lastRow="0" w:firstColumn="1" w:lastColumn="0" w:noHBand="0" w:noVBand="1"/>
      </w:tblPr>
      <w:tblGrid>
        <w:gridCol w:w="5186"/>
        <w:gridCol w:w="2078"/>
        <w:gridCol w:w="2522"/>
        <w:gridCol w:w="2078"/>
        <w:gridCol w:w="2176"/>
      </w:tblGrid>
      <w:tr w:rsidR="007B69E5" w:rsidRPr="001C312D" w:rsidTr="007B69E5">
        <w:tc>
          <w:tcPr>
            <w:tcW w:w="1847" w:type="pct"/>
            <w:shd w:val="clear" w:color="auto" w:fill="E5B8B7" w:themeFill="accent2" w:themeFillTint="66"/>
          </w:tcPr>
          <w:p w:rsidR="007B69E5" w:rsidRPr="001C312D" w:rsidRDefault="007B69E5" w:rsidP="00744CA3">
            <w:pPr>
              <w:rPr>
                <w:rFonts w:cs="Arial"/>
                <w:b/>
                <w:sz w:val="18"/>
                <w:szCs w:val="18"/>
              </w:rPr>
            </w:pPr>
            <w:r w:rsidRPr="001C312D">
              <w:rPr>
                <w:rFonts w:cs="Arial"/>
                <w:b/>
                <w:sz w:val="18"/>
                <w:szCs w:val="18"/>
              </w:rPr>
              <w:t>EVENT/ACTIVITY</w:t>
            </w:r>
          </w:p>
        </w:tc>
        <w:tc>
          <w:tcPr>
            <w:tcW w:w="740" w:type="pct"/>
            <w:shd w:val="clear" w:color="auto" w:fill="E5B8B7" w:themeFill="accent2" w:themeFillTint="66"/>
          </w:tcPr>
          <w:p w:rsidR="007B69E5" w:rsidRPr="001C312D" w:rsidRDefault="007B69E5" w:rsidP="00744CA3">
            <w:pPr>
              <w:jc w:val="center"/>
              <w:rPr>
                <w:rFonts w:cs="Arial"/>
                <w:b/>
                <w:sz w:val="18"/>
                <w:szCs w:val="18"/>
              </w:rPr>
            </w:pPr>
            <w:r w:rsidRPr="001C312D">
              <w:rPr>
                <w:rFonts w:cs="Arial"/>
                <w:b/>
                <w:sz w:val="18"/>
                <w:szCs w:val="18"/>
              </w:rPr>
              <w:t>2011-12</w:t>
            </w:r>
          </w:p>
        </w:tc>
        <w:tc>
          <w:tcPr>
            <w:tcW w:w="898" w:type="pct"/>
            <w:shd w:val="clear" w:color="auto" w:fill="E5B8B7" w:themeFill="accent2" w:themeFillTint="66"/>
          </w:tcPr>
          <w:p w:rsidR="007B69E5" w:rsidRPr="001C312D" w:rsidRDefault="007B69E5" w:rsidP="00744CA3">
            <w:pPr>
              <w:jc w:val="center"/>
              <w:rPr>
                <w:rFonts w:cs="Arial"/>
                <w:b/>
                <w:sz w:val="18"/>
                <w:szCs w:val="18"/>
              </w:rPr>
            </w:pPr>
            <w:r w:rsidRPr="001C312D">
              <w:rPr>
                <w:rFonts w:cs="Arial"/>
                <w:b/>
                <w:sz w:val="18"/>
                <w:szCs w:val="18"/>
              </w:rPr>
              <w:t>2010-11</w:t>
            </w:r>
          </w:p>
        </w:tc>
        <w:tc>
          <w:tcPr>
            <w:tcW w:w="740" w:type="pct"/>
            <w:shd w:val="clear" w:color="auto" w:fill="E5B8B7" w:themeFill="accent2" w:themeFillTint="66"/>
          </w:tcPr>
          <w:p w:rsidR="007B69E5" w:rsidRPr="001C312D" w:rsidRDefault="007B69E5" w:rsidP="00744CA3">
            <w:pPr>
              <w:jc w:val="center"/>
              <w:rPr>
                <w:rFonts w:cs="Arial"/>
                <w:b/>
                <w:sz w:val="18"/>
                <w:szCs w:val="18"/>
              </w:rPr>
            </w:pPr>
            <w:r w:rsidRPr="001C312D">
              <w:rPr>
                <w:rFonts w:cs="Arial"/>
                <w:b/>
                <w:sz w:val="18"/>
                <w:szCs w:val="18"/>
              </w:rPr>
              <w:t>2009-10</w:t>
            </w:r>
          </w:p>
        </w:tc>
        <w:tc>
          <w:tcPr>
            <w:tcW w:w="776" w:type="pct"/>
            <w:shd w:val="clear" w:color="auto" w:fill="E5B8B7" w:themeFill="accent2" w:themeFillTint="66"/>
          </w:tcPr>
          <w:p w:rsidR="007B69E5" w:rsidRPr="001C312D" w:rsidRDefault="007B69E5" w:rsidP="00744CA3">
            <w:pPr>
              <w:jc w:val="center"/>
              <w:rPr>
                <w:rFonts w:cs="Arial"/>
                <w:b/>
                <w:sz w:val="18"/>
                <w:szCs w:val="18"/>
              </w:rPr>
            </w:pPr>
            <w:r w:rsidRPr="001C312D">
              <w:rPr>
                <w:rFonts w:cs="Arial"/>
                <w:b/>
                <w:sz w:val="18"/>
                <w:szCs w:val="18"/>
              </w:rPr>
              <w:t>2008-09</w:t>
            </w:r>
          </w:p>
        </w:tc>
      </w:tr>
      <w:tr w:rsidR="007B69E5" w:rsidRPr="001C312D" w:rsidTr="007B69E5">
        <w:tc>
          <w:tcPr>
            <w:tcW w:w="1847" w:type="pct"/>
            <w:shd w:val="clear" w:color="auto" w:fill="auto"/>
          </w:tcPr>
          <w:p w:rsidR="007B69E5" w:rsidRPr="001C312D" w:rsidRDefault="007B69E5" w:rsidP="00744CA3">
            <w:pPr>
              <w:rPr>
                <w:rFonts w:cs="Arial"/>
                <w:b/>
                <w:sz w:val="18"/>
                <w:szCs w:val="18"/>
              </w:rPr>
            </w:pPr>
            <w:r w:rsidRPr="001C312D">
              <w:rPr>
                <w:rFonts w:cs="Arial"/>
                <w:b/>
                <w:sz w:val="18"/>
                <w:szCs w:val="18"/>
              </w:rPr>
              <w:t xml:space="preserve">Class Presentations </w:t>
            </w:r>
            <w:r w:rsidRPr="001C312D">
              <w:rPr>
                <w:rFonts w:cs="Arial"/>
                <w:sz w:val="18"/>
                <w:szCs w:val="18"/>
              </w:rPr>
              <w:t>(Unable to Determine)</w:t>
            </w:r>
          </w:p>
        </w:tc>
        <w:tc>
          <w:tcPr>
            <w:tcW w:w="740" w:type="pct"/>
            <w:shd w:val="clear" w:color="auto" w:fill="auto"/>
          </w:tcPr>
          <w:p w:rsidR="007B69E5" w:rsidRPr="001C312D" w:rsidRDefault="007B69E5" w:rsidP="00744CA3">
            <w:pPr>
              <w:jc w:val="center"/>
              <w:rPr>
                <w:rFonts w:cs="Arial"/>
                <w:sz w:val="18"/>
                <w:szCs w:val="18"/>
              </w:rPr>
            </w:pPr>
            <w:r w:rsidRPr="001C312D">
              <w:rPr>
                <w:rFonts w:cs="Arial"/>
                <w:sz w:val="18"/>
                <w:szCs w:val="18"/>
              </w:rPr>
              <w:t>4-8 Classes @ AY</w:t>
            </w:r>
          </w:p>
        </w:tc>
        <w:tc>
          <w:tcPr>
            <w:tcW w:w="898" w:type="pct"/>
            <w:shd w:val="clear" w:color="auto" w:fill="auto"/>
          </w:tcPr>
          <w:p w:rsidR="007B69E5" w:rsidRPr="001C312D" w:rsidRDefault="007B69E5" w:rsidP="00744CA3">
            <w:pPr>
              <w:jc w:val="center"/>
              <w:rPr>
                <w:rFonts w:cs="Arial"/>
                <w:sz w:val="18"/>
                <w:szCs w:val="18"/>
              </w:rPr>
            </w:pPr>
            <w:r w:rsidRPr="001C312D">
              <w:rPr>
                <w:rFonts w:cs="Arial"/>
                <w:sz w:val="18"/>
                <w:szCs w:val="18"/>
              </w:rPr>
              <w:t>4-8 Classes @ AY</w:t>
            </w:r>
          </w:p>
        </w:tc>
        <w:tc>
          <w:tcPr>
            <w:tcW w:w="740" w:type="pct"/>
            <w:shd w:val="clear" w:color="auto" w:fill="auto"/>
          </w:tcPr>
          <w:p w:rsidR="007B69E5" w:rsidRPr="001C312D" w:rsidRDefault="007B69E5" w:rsidP="00744CA3">
            <w:pPr>
              <w:jc w:val="center"/>
              <w:rPr>
                <w:rFonts w:cs="Arial"/>
                <w:sz w:val="18"/>
                <w:szCs w:val="18"/>
              </w:rPr>
            </w:pPr>
            <w:r w:rsidRPr="001C312D">
              <w:rPr>
                <w:rFonts w:cs="Arial"/>
                <w:sz w:val="18"/>
                <w:szCs w:val="18"/>
              </w:rPr>
              <w:t>4-8 Classes @ AY</w:t>
            </w:r>
          </w:p>
        </w:tc>
        <w:tc>
          <w:tcPr>
            <w:tcW w:w="776" w:type="pct"/>
            <w:shd w:val="clear" w:color="auto" w:fill="auto"/>
          </w:tcPr>
          <w:p w:rsidR="007B69E5" w:rsidRPr="001C312D" w:rsidRDefault="007B69E5" w:rsidP="00744CA3">
            <w:pPr>
              <w:jc w:val="center"/>
              <w:rPr>
                <w:rFonts w:cs="Arial"/>
                <w:sz w:val="18"/>
                <w:szCs w:val="18"/>
              </w:rPr>
            </w:pPr>
            <w:r w:rsidRPr="001C312D">
              <w:rPr>
                <w:rFonts w:cs="Arial"/>
                <w:sz w:val="18"/>
                <w:szCs w:val="18"/>
              </w:rPr>
              <w:t>4-8 Classes @ AY</w:t>
            </w:r>
          </w:p>
        </w:tc>
      </w:tr>
      <w:tr w:rsidR="007B69E5" w:rsidRPr="001C312D" w:rsidTr="00744CA3">
        <w:tc>
          <w:tcPr>
            <w:tcW w:w="5000" w:type="pct"/>
            <w:gridSpan w:val="5"/>
            <w:shd w:val="clear" w:color="auto" w:fill="E5B8B7" w:themeFill="accent2" w:themeFillTint="66"/>
          </w:tcPr>
          <w:p w:rsidR="007B69E5" w:rsidRPr="001C312D" w:rsidRDefault="007B69E5" w:rsidP="00744CA3">
            <w:pPr>
              <w:rPr>
                <w:rFonts w:cs="Arial"/>
                <w:b/>
                <w:sz w:val="18"/>
                <w:szCs w:val="18"/>
              </w:rPr>
            </w:pPr>
          </w:p>
        </w:tc>
      </w:tr>
    </w:tbl>
    <w:p w:rsidR="0005464C" w:rsidRPr="001C312D" w:rsidRDefault="0005464C" w:rsidP="0005464C">
      <w:pPr>
        <w:rPr>
          <w:rFonts w:ascii="Arial" w:hAnsi="Arial" w:cs="Arial"/>
        </w:rPr>
      </w:pPr>
    </w:p>
    <w:p w:rsidR="0005464C" w:rsidRPr="001C312D" w:rsidRDefault="0005464C"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439"/>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S2.1</w:t>
            </w:r>
          </w:p>
          <w:p w:rsidR="0005464C" w:rsidRPr="001C312D" w:rsidRDefault="0005464C" w:rsidP="0005464C">
            <w:pPr>
              <w:jc w:val="both"/>
              <w:rPr>
                <w:rFonts w:cs="Arial"/>
                <w:sz w:val="18"/>
                <w:szCs w:val="18"/>
              </w:rPr>
            </w:pPr>
          </w:p>
        </w:tc>
        <w:tc>
          <w:tcPr>
            <w:tcW w:w="3983" w:type="dxa"/>
          </w:tcPr>
          <w:p w:rsidR="0005464C" w:rsidRPr="001C312D" w:rsidRDefault="0005464C" w:rsidP="0005464C">
            <w:pPr>
              <w:rPr>
                <w:rFonts w:cs="Arial"/>
                <w:sz w:val="18"/>
                <w:szCs w:val="18"/>
              </w:rPr>
            </w:pPr>
            <w:r w:rsidRPr="001C312D">
              <w:rPr>
                <w:rFonts w:cs="Arial"/>
                <w:sz w:val="18"/>
                <w:szCs w:val="18"/>
              </w:rPr>
              <w:t>Students will be able to demonstrate a comprehension of transfer requirements by attending counseling appointments, transfer presentations, and by participation in coordinated transfer counseling services and activities.</w:t>
            </w:r>
          </w:p>
        </w:tc>
        <w:tc>
          <w:tcPr>
            <w:tcW w:w="3420" w:type="dxa"/>
          </w:tcPr>
          <w:p w:rsidR="0005464C" w:rsidRPr="001C312D" w:rsidRDefault="0005464C" w:rsidP="0005464C">
            <w:pPr>
              <w:rPr>
                <w:rFonts w:cs="Arial"/>
                <w:sz w:val="18"/>
                <w:szCs w:val="18"/>
              </w:rPr>
            </w:pPr>
            <w:r w:rsidRPr="001C312D">
              <w:rPr>
                <w:rFonts w:cs="Arial"/>
                <w:sz w:val="18"/>
                <w:szCs w:val="18"/>
              </w:rPr>
              <w:t>ASPIRE - Tracking Freshman Cohort(s)</w:t>
            </w:r>
          </w:p>
          <w:p w:rsidR="00744CA3" w:rsidRPr="001C312D" w:rsidRDefault="00744CA3" w:rsidP="0005464C">
            <w:pPr>
              <w:rPr>
                <w:rFonts w:cs="Arial"/>
                <w:sz w:val="18"/>
                <w:szCs w:val="18"/>
              </w:rPr>
            </w:pPr>
            <w:r w:rsidRPr="001C312D">
              <w:rPr>
                <w:rFonts w:cs="Arial"/>
                <w:sz w:val="18"/>
                <w:szCs w:val="18"/>
              </w:rPr>
              <w:t>(</w:t>
            </w:r>
            <w:r w:rsidRPr="001C312D">
              <w:rPr>
                <w:rFonts w:cs="Arial"/>
                <w:b/>
                <w:sz w:val="18"/>
                <w:szCs w:val="18"/>
              </w:rPr>
              <w:t>A</w:t>
            </w:r>
            <w:r w:rsidRPr="001C312D">
              <w:rPr>
                <w:rFonts w:cs="Arial"/>
                <w:sz w:val="18"/>
                <w:szCs w:val="18"/>
              </w:rPr>
              <w:t xml:space="preserve">cknowledging </w:t>
            </w:r>
            <w:r w:rsidRPr="001C312D">
              <w:rPr>
                <w:rFonts w:cs="Arial"/>
                <w:b/>
                <w:sz w:val="18"/>
                <w:szCs w:val="18"/>
              </w:rPr>
              <w:t>S</w:t>
            </w:r>
            <w:r w:rsidRPr="001C312D">
              <w:rPr>
                <w:rFonts w:cs="Arial"/>
                <w:sz w:val="18"/>
                <w:szCs w:val="18"/>
              </w:rPr>
              <w:t xml:space="preserve">tudents </w:t>
            </w:r>
            <w:r w:rsidRPr="001C312D">
              <w:rPr>
                <w:rFonts w:cs="Arial"/>
                <w:b/>
                <w:sz w:val="18"/>
                <w:szCs w:val="18"/>
              </w:rPr>
              <w:t>P</w:t>
            </w:r>
            <w:r w:rsidRPr="001C312D">
              <w:rPr>
                <w:rFonts w:cs="Arial"/>
                <w:sz w:val="18"/>
                <w:szCs w:val="18"/>
              </w:rPr>
              <w:t xml:space="preserve">repared </w:t>
            </w:r>
            <w:r w:rsidRPr="001C312D">
              <w:rPr>
                <w:rFonts w:cs="Arial"/>
                <w:b/>
                <w:sz w:val="18"/>
                <w:szCs w:val="18"/>
              </w:rPr>
              <w:t>I</w:t>
            </w:r>
            <w:r w:rsidRPr="001C312D">
              <w:rPr>
                <w:rFonts w:cs="Arial"/>
                <w:sz w:val="18"/>
                <w:szCs w:val="18"/>
              </w:rPr>
              <w:t xml:space="preserve">n </w:t>
            </w:r>
            <w:r w:rsidRPr="001C312D">
              <w:rPr>
                <w:rFonts w:cs="Arial"/>
                <w:b/>
                <w:sz w:val="18"/>
                <w:szCs w:val="18"/>
              </w:rPr>
              <w:t>R</w:t>
            </w:r>
            <w:r w:rsidRPr="001C312D">
              <w:rPr>
                <w:rFonts w:cs="Arial"/>
                <w:sz w:val="18"/>
                <w:szCs w:val="18"/>
              </w:rPr>
              <w:t xml:space="preserve">ecognized </w:t>
            </w:r>
            <w:r w:rsidRPr="001C312D">
              <w:rPr>
                <w:rFonts w:cs="Arial"/>
                <w:b/>
                <w:sz w:val="18"/>
                <w:szCs w:val="18"/>
              </w:rPr>
              <w:t>E</w:t>
            </w:r>
            <w:r w:rsidRPr="001C312D">
              <w:rPr>
                <w:rFonts w:cs="Arial"/>
                <w:sz w:val="18"/>
                <w:szCs w:val="18"/>
              </w:rPr>
              <w:t>xcellence)</w:t>
            </w:r>
          </w:p>
        </w:tc>
        <w:tc>
          <w:tcPr>
            <w:tcW w:w="2610" w:type="dxa"/>
          </w:tcPr>
          <w:p w:rsidR="0005464C" w:rsidRPr="001C312D" w:rsidRDefault="0005464C" w:rsidP="0005464C">
            <w:pPr>
              <w:rPr>
                <w:rFonts w:cs="Arial"/>
                <w:sz w:val="18"/>
                <w:szCs w:val="18"/>
              </w:rPr>
            </w:pPr>
            <w:r w:rsidRPr="001C312D">
              <w:rPr>
                <w:rFonts w:cs="Arial"/>
                <w:sz w:val="18"/>
                <w:szCs w:val="18"/>
              </w:rPr>
              <w:t>ASPIRE Program - tracking of students by academic year and conducting an exit survey.</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4E7F56" w:rsidRPr="001C312D" w:rsidRDefault="004E7F56" w:rsidP="0005464C">
      <w:pPr>
        <w:rPr>
          <w:rFonts w:ascii="Arial" w:hAnsi="Arial" w:cs="Arial"/>
        </w:rPr>
      </w:pPr>
      <w:r w:rsidRPr="001C312D">
        <w:rPr>
          <w:rFonts w:ascii="Arial" w:hAnsi="Arial" w:cs="Arial"/>
        </w:rPr>
        <w:t>The ASPIRE (</w:t>
      </w:r>
      <w:r w:rsidRPr="001C312D">
        <w:rPr>
          <w:rFonts w:ascii="Arial" w:hAnsi="Arial" w:cs="Arial"/>
          <w:b/>
        </w:rPr>
        <w:t>A</w:t>
      </w:r>
      <w:r w:rsidRPr="001C312D">
        <w:rPr>
          <w:rFonts w:ascii="Arial" w:hAnsi="Arial" w:cs="Arial"/>
        </w:rPr>
        <w:t xml:space="preserve">cknowledging </w:t>
      </w:r>
      <w:r w:rsidRPr="001C312D">
        <w:rPr>
          <w:rFonts w:ascii="Arial" w:hAnsi="Arial" w:cs="Arial"/>
          <w:b/>
        </w:rPr>
        <w:t>S</w:t>
      </w:r>
      <w:r w:rsidRPr="001C312D">
        <w:rPr>
          <w:rFonts w:ascii="Arial" w:hAnsi="Arial" w:cs="Arial"/>
        </w:rPr>
        <w:t xml:space="preserve">tudents </w:t>
      </w:r>
      <w:r w:rsidRPr="001C312D">
        <w:rPr>
          <w:rFonts w:ascii="Arial" w:hAnsi="Arial" w:cs="Arial"/>
          <w:b/>
        </w:rPr>
        <w:t>P</w:t>
      </w:r>
      <w:r w:rsidRPr="001C312D">
        <w:rPr>
          <w:rFonts w:ascii="Arial" w:hAnsi="Arial" w:cs="Arial"/>
        </w:rPr>
        <w:t xml:space="preserve">repared </w:t>
      </w:r>
      <w:r w:rsidRPr="001C312D">
        <w:rPr>
          <w:rFonts w:ascii="Arial" w:hAnsi="Arial" w:cs="Arial"/>
          <w:b/>
        </w:rPr>
        <w:t>I</w:t>
      </w:r>
      <w:r w:rsidRPr="001C312D">
        <w:rPr>
          <w:rFonts w:ascii="Arial" w:hAnsi="Arial" w:cs="Arial"/>
        </w:rPr>
        <w:t xml:space="preserve">n </w:t>
      </w:r>
      <w:r w:rsidRPr="001C312D">
        <w:rPr>
          <w:rFonts w:ascii="Arial" w:hAnsi="Arial" w:cs="Arial"/>
          <w:b/>
        </w:rPr>
        <w:t>R</w:t>
      </w:r>
      <w:r w:rsidRPr="001C312D">
        <w:rPr>
          <w:rFonts w:ascii="Arial" w:hAnsi="Arial" w:cs="Arial"/>
        </w:rPr>
        <w:t xml:space="preserve">ecognized </w:t>
      </w:r>
      <w:r w:rsidRPr="001C312D">
        <w:rPr>
          <w:rFonts w:ascii="Arial" w:hAnsi="Arial" w:cs="Arial"/>
          <w:b/>
        </w:rPr>
        <w:t>E</w:t>
      </w:r>
      <w:r w:rsidRPr="001C312D">
        <w:rPr>
          <w:rFonts w:ascii="Arial" w:hAnsi="Arial" w:cs="Arial"/>
        </w:rPr>
        <w:t xml:space="preserve">xcellence) program was created to assist high school seniors that were college level ready for English, mathematics and reading the opportunity for one-on-one advising and priory registration to assist them in advancing in a timely manner to the four-year institutions.  In Fall 2009, IVC’s President allowed that any ASPIRE student who maintained a 3.0 GPA or higher could continue with priority registration.  The </w:t>
      </w:r>
      <w:r w:rsidR="00343735" w:rsidRPr="001C312D">
        <w:rPr>
          <w:rFonts w:ascii="Arial" w:hAnsi="Arial" w:cs="Arial"/>
        </w:rPr>
        <w:t>difficulty i</w:t>
      </w:r>
      <w:r w:rsidR="00C50829" w:rsidRPr="001C312D">
        <w:rPr>
          <w:rFonts w:ascii="Arial" w:hAnsi="Arial" w:cs="Arial"/>
        </w:rPr>
        <w:t>s</w:t>
      </w:r>
      <w:r w:rsidR="00343735" w:rsidRPr="001C312D">
        <w:rPr>
          <w:rFonts w:ascii="Arial" w:hAnsi="Arial" w:cs="Arial"/>
        </w:rPr>
        <w:t xml:space="preserve"> finding out if the students ha</w:t>
      </w:r>
      <w:r w:rsidR="00C50829" w:rsidRPr="001C312D">
        <w:rPr>
          <w:rFonts w:ascii="Arial" w:hAnsi="Arial" w:cs="Arial"/>
        </w:rPr>
        <w:t>ve</w:t>
      </w:r>
      <w:r w:rsidRPr="001C312D">
        <w:rPr>
          <w:rFonts w:ascii="Arial" w:hAnsi="Arial" w:cs="Arial"/>
        </w:rPr>
        <w:t xml:space="preserve"> completed an </w:t>
      </w:r>
      <w:r w:rsidR="00343735" w:rsidRPr="001C312D">
        <w:rPr>
          <w:rFonts w:ascii="Arial" w:hAnsi="Arial" w:cs="Arial"/>
        </w:rPr>
        <w:t>associate’s</w:t>
      </w:r>
      <w:r w:rsidRPr="001C312D">
        <w:rPr>
          <w:rFonts w:ascii="Arial" w:hAnsi="Arial" w:cs="Arial"/>
        </w:rPr>
        <w:t xml:space="preserve"> degree or certificate and where they have transferred.  This data is difficult in obtaining due to </w:t>
      </w:r>
      <w:r w:rsidRPr="001C312D">
        <w:rPr>
          <w:rFonts w:ascii="Arial" w:hAnsi="Arial" w:cs="Arial"/>
        </w:rPr>
        <w:lastRenderedPageBreak/>
        <w:t xml:space="preserve">students not transferring, taking a year longer, not knowing their desired major or transfer </w:t>
      </w:r>
      <w:r w:rsidR="00343735" w:rsidRPr="001C312D">
        <w:rPr>
          <w:rFonts w:ascii="Arial" w:hAnsi="Arial" w:cs="Arial"/>
        </w:rPr>
        <w:t>institution</w:t>
      </w:r>
      <w:r w:rsidRPr="001C312D">
        <w:rPr>
          <w:rFonts w:ascii="Arial" w:hAnsi="Arial" w:cs="Arial"/>
        </w:rPr>
        <w:t xml:space="preserve">, the economic problems in California in higher education and lack of response from CSU, UC and other </w:t>
      </w:r>
      <w:r w:rsidR="00343735" w:rsidRPr="001C312D">
        <w:rPr>
          <w:rFonts w:ascii="Arial" w:hAnsi="Arial" w:cs="Arial"/>
        </w:rPr>
        <w:t>intuitions</w:t>
      </w:r>
      <w:r w:rsidRPr="001C312D">
        <w:rPr>
          <w:rFonts w:ascii="Arial" w:hAnsi="Arial" w:cs="Arial"/>
        </w:rPr>
        <w:t xml:space="preserve"> as to where did our students transfer.  The National Student Data Warehouse only provides bulk information or you must have a </w:t>
      </w:r>
      <w:r w:rsidR="00343735" w:rsidRPr="001C312D">
        <w:rPr>
          <w:rFonts w:ascii="Arial" w:hAnsi="Arial" w:cs="Arial"/>
        </w:rPr>
        <w:t>student’s</w:t>
      </w:r>
      <w:r w:rsidRPr="001C312D">
        <w:rPr>
          <w:rFonts w:ascii="Arial" w:hAnsi="Arial" w:cs="Arial"/>
        </w:rPr>
        <w:t xml:space="preserve"> social security number to access information (this is no longer readily available).  </w:t>
      </w:r>
      <w:r w:rsidR="00343735" w:rsidRPr="001C312D">
        <w:rPr>
          <w:rFonts w:ascii="Arial" w:hAnsi="Arial" w:cs="Arial"/>
        </w:rPr>
        <w:t>So, a written narrative is below on the ASPIRE program on the admission into the program.  The data to be collected on the transfer success is still a work in progress that will be finished at the end of the 2011-12 academic year.</w:t>
      </w:r>
    </w:p>
    <w:p w:rsidR="00343735" w:rsidRPr="001C312D" w:rsidRDefault="00343735" w:rsidP="00343735">
      <w:pPr>
        <w:rPr>
          <w:rFonts w:ascii="Arial" w:hAnsi="Arial" w:cs="Arial"/>
        </w:rPr>
      </w:pPr>
    </w:p>
    <w:p w:rsidR="00343735" w:rsidRPr="001C312D" w:rsidRDefault="00343735" w:rsidP="00343735">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w:t>
      </w:r>
      <w:r w:rsidR="00C50829" w:rsidRPr="001C312D">
        <w:rPr>
          <w:rFonts w:ascii="Arial" w:hAnsi="Arial" w:cs="Arial"/>
        </w:rPr>
        <w:t>e</w:t>
      </w:r>
      <w:r w:rsidRPr="001C312D">
        <w:rPr>
          <w:rFonts w:ascii="Arial" w:hAnsi="Arial" w:cs="Arial"/>
        </w:rPr>
        <w:t xml:space="preserve"> what they desire, they must think critical</w:t>
      </w:r>
      <w:r w:rsidR="00C50829" w:rsidRPr="001C312D">
        <w:rPr>
          <w:rFonts w:ascii="Arial" w:hAnsi="Arial" w:cs="Arial"/>
        </w:rPr>
        <w:t>ly</w:t>
      </w:r>
      <w:r w:rsidRPr="001C312D">
        <w:rPr>
          <w:rFonts w:ascii="Arial" w:hAnsi="Arial" w:cs="Arial"/>
        </w:rPr>
        <w:t xml:space="preserve"> by asking questions of the institutions and/or programs, the students must meet their responsibility of meeting the deadlines, the student has to know how to use and search the web, and, in these economics times, the student becomes more aware of educational opportunities available through programs such as WUE or our California private/independent institutions.</w:t>
      </w:r>
    </w:p>
    <w:p w:rsidR="00343735" w:rsidRPr="001C312D" w:rsidRDefault="00343735" w:rsidP="00343735">
      <w:pPr>
        <w:rPr>
          <w:rFonts w:ascii="Arial" w:hAnsi="Arial" w:cs="Arial"/>
        </w:rPr>
      </w:pPr>
    </w:p>
    <w:p w:rsidR="00AA4690" w:rsidRPr="001C312D" w:rsidRDefault="00AA4690" w:rsidP="00343735">
      <w:pPr>
        <w:rPr>
          <w:rFonts w:ascii="Arial" w:hAnsi="Arial" w:cs="Arial"/>
        </w:rPr>
      </w:pPr>
    </w:p>
    <w:p w:rsidR="004E7F56" w:rsidRPr="001C312D" w:rsidRDefault="004E7F56" w:rsidP="0005464C">
      <w:pP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ASPIRE PROGRAM - A</w:t>
      </w:r>
      <w:r w:rsidRPr="001C312D">
        <w:rPr>
          <w:rFonts w:ascii="Arial" w:hAnsi="Arial" w:cs="Arial"/>
        </w:rPr>
        <w:t xml:space="preserve">cknowledging </w:t>
      </w:r>
      <w:r w:rsidRPr="001C312D">
        <w:rPr>
          <w:rFonts w:ascii="Arial" w:hAnsi="Arial" w:cs="Arial"/>
          <w:b/>
        </w:rPr>
        <w:t>S</w:t>
      </w:r>
      <w:r w:rsidRPr="001C312D">
        <w:rPr>
          <w:rFonts w:ascii="Arial" w:hAnsi="Arial" w:cs="Arial"/>
        </w:rPr>
        <w:t xml:space="preserve">tudents </w:t>
      </w:r>
      <w:r w:rsidRPr="001C312D">
        <w:rPr>
          <w:rFonts w:ascii="Arial" w:hAnsi="Arial" w:cs="Arial"/>
          <w:b/>
        </w:rPr>
        <w:t>P</w:t>
      </w:r>
      <w:r w:rsidRPr="001C312D">
        <w:rPr>
          <w:rFonts w:ascii="Arial" w:hAnsi="Arial" w:cs="Arial"/>
        </w:rPr>
        <w:t xml:space="preserve">repared </w:t>
      </w:r>
      <w:r w:rsidRPr="001C312D">
        <w:rPr>
          <w:rFonts w:ascii="Arial" w:hAnsi="Arial" w:cs="Arial"/>
          <w:b/>
        </w:rPr>
        <w:t>I</w:t>
      </w:r>
      <w:r w:rsidRPr="001C312D">
        <w:rPr>
          <w:rFonts w:ascii="Arial" w:hAnsi="Arial" w:cs="Arial"/>
        </w:rPr>
        <w:t xml:space="preserve">n </w:t>
      </w:r>
      <w:r w:rsidRPr="001C312D">
        <w:rPr>
          <w:rFonts w:ascii="Arial" w:hAnsi="Arial" w:cs="Arial"/>
          <w:b/>
        </w:rPr>
        <w:t>R</w:t>
      </w:r>
      <w:r w:rsidRPr="001C312D">
        <w:rPr>
          <w:rFonts w:ascii="Arial" w:hAnsi="Arial" w:cs="Arial"/>
        </w:rPr>
        <w:t xml:space="preserve">ecognized </w:t>
      </w:r>
      <w:r w:rsidRPr="001C312D">
        <w:rPr>
          <w:rFonts w:ascii="Arial" w:hAnsi="Arial" w:cs="Arial"/>
          <w:b/>
        </w:rPr>
        <w:t>E</w:t>
      </w:r>
      <w:r w:rsidRPr="001C312D">
        <w:rPr>
          <w:rFonts w:ascii="Arial" w:hAnsi="Arial" w:cs="Arial"/>
        </w:rPr>
        <w:t>xcellence</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Cs/>
        </w:rPr>
        <w:t>What is ASPIRE?</w:t>
      </w:r>
      <w:r w:rsidRPr="001C312D">
        <w:rPr>
          <w:rFonts w:ascii="Arial" w:hAnsi="Arial" w:cs="Arial"/>
        </w:rPr>
        <w:t xml:space="preserve">  ASPIRE is a priority registration option, for one academic year, for Imperial County high school students who are </w:t>
      </w:r>
      <w:r w:rsidRPr="001C312D">
        <w:rPr>
          <w:rFonts w:ascii="Arial" w:hAnsi="Arial" w:cs="Arial"/>
          <w:bCs/>
        </w:rPr>
        <w:t>eligible for college-level math and English courses</w:t>
      </w:r>
      <w:r w:rsidRPr="001C312D">
        <w:rPr>
          <w:rFonts w:ascii="Arial" w:hAnsi="Arial" w:cs="Arial"/>
        </w:rPr>
        <w:t xml:space="preserve"> and desire to pursue higher education.  This option can allow a student to complete the requirements for an Associate’s Degree and the CSU or IGETC transfer general education packages within two years.  The Transfer Center Counseling Faculty handles initial advising with the ability of students to apply for additional services through programs such as the Student Support Services (SSS), Extended Opportunity Program &amp; Services (EOPS) and Transfer Center programs. </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Fall 2005 – First Year of Program</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t>Applicants:</w:t>
      </w:r>
      <w:r w:rsidRPr="001C312D">
        <w:rPr>
          <w:rFonts w:ascii="Arial" w:hAnsi="Arial" w:cs="Arial"/>
          <w:b/>
        </w:rPr>
        <w:tab/>
        <w:t>23</w:t>
      </w:r>
      <w:r w:rsidRPr="001C312D">
        <w:rPr>
          <w:rFonts w:ascii="Arial" w:hAnsi="Arial" w:cs="Arial"/>
          <w:b/>
        </w:rPr>
        <w:tab/>
      </w:r>
      <w:r w:rsidRPr="001C312D">
        <w:rPr>
          <w:rFonts w:ascii="Arial" w:hAnsi="Arial" w:cs="Arial"/>
          <w:b/>
        </w:rPr>
        <w:tab/>
        <w:t>Accepted:</w:t>
      </w:r>
      <w:r w:rsidRPr="001C312D">
        <w:rPr>
          <w:rFonts w:ascii="Arial" w:hAnsi="Arial" w:cs="Arial"/>
          <w:b/>
        </w:rPr>
        <w:tab/>
        <w:t>23</w:t>
      </w:r>
      <w:r w:rsidRPr="001C312D">
        <w:rPr>
          <w:rFonts w:ascii="Arial" w:hAnsi="Arial" w:cs="Arial"/>
          <w:b/>
        </w:rPr>
        <w:tab/>
      </w:r>
      <w:r w:rsidRPr="001C312D">
        <w:rPr>
          <w:rFonts w:ascii="Arial" w:hAnsi="Arial" w:cs="Arial"/>
          <w:b/>
        </w:rPr>
        <w:tab/>
        <w:t>Participated:</w:t>
      </w:r>
      <w:r w:rsidRPr="001C312D">
        <w:rPr>
          <w:rFonts w:ascii="Arial" w:hAnsi="Arial" w:cs="Arial"/>
          <w:b/>
        </w:rPr>
        <w:tab/>
        <w:t>21</w:t>
      </w:r>
    </w:p>
    <w:p w:rsidR="00744CA3" w:rsidRPr="001C312D" w:rsidRDefault="00343735"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 xml:space="preserve">Contact with students was made by word of mouth via the high school counselors.  </w:t>
      </w:r>
      <w:r w:rsidR="00744CA3" w:rsidRPr="001C312D">
        <w:rPr>
          <w:rFonts w:ascii="Arial" w:hAnsi="Arial" w:cs="Arial"/>
        </w:rPr>
        <w:t>Application was provided directly to the high schools.  Transfer level English and math level ready expected.</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Fall 2006 – Second Year of Program</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b/>
        </w:rPr>
        <w:tab/>
        <w:t>Applicants:</w:t>
      </w:r>
      <w:r w:rsidRPr="001C312D">
        <w:rPr>
          <w:rFonts w:ascii="Arial" w:hAnsi="Arial" w:cs="Arial"/>
          <w:b/>
        </w:rPr>
        <w:tab/>
        <w:t>39</w:t>
      </w:r>
      <w:r w:rsidRPr="001C312D">
        <w:rPr>
          <w:rFonts w:ascii="Arial" w:hAnsi="Arial" w:cs="Arial"/>
          <w:b/>
        </w:rPr>
        <w:tab/>
      </w:r>
      <w:r w:rsidRPr="001C312D">
        <w:rPr>
          <w:rFonts w:ascii="Arial" w:hAnsi="Arial" w:cs="Arial"/>
          <w:b/>
        </w:rPr>
        <w:tab/>
        <w:t>Accepted:</w:t>
      </w:r>
      <w:r w:rsidRPr="001C312D">
        <w:rPr>
          <w:rFonts w:ascii="Arial" w:hAnsi="Arial" w:cs="Arial"/>
          <w:b/>
        </w:rPr>
        <w:tab/>
        <w:t>23</w:t>
      </w:r>
      <w:r w:rsidRPr="001C312D">
        <w:rPr>
          <w:rFonts w:ascii="Arial" w:hAnsi="Arial" w:cs="Arial"/>
          <w:b/>
        </w:rPr>
        <w:tab/>
      </w:r>
      <w:r w:rsidRPr="001C312D">
        <w:rPr>
          <w:rFonts w:ascii="Arial" w:hAnsi="Arial" w:cs="Arial"/>
          <w:b/>
        </w:rPr>
        <w:tab/>
        <w:t>Participated:</w:t>
      </w:r>
      <w:r w:rsidRPr="001C312D">
        <w:rPr>
          <w:rFonts w:ascii="Arial" w:hAnsi="Arial" w:cs="Arial"/>
          <w:b/>
        </w:rPr>
        <w:tab/>
        <w:t>21</w:t>
      </w:r>
    </w:p>
    <w:p w:rsidR="00744CA3" w:rsidRPr="001C312D" w:rsidRDefault="00343735"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 xml:space="preserve">Contact with students was made by word of mouth via the high school counselors.  </w:t>
      </w:r>
      <w:r w:rsidR="00744CA3" w:rsidRPr="001C312D">
        <w:rPr>
          <w:rFonts w:ascii="Arial" w:hAnsi="Arial" w:cs="Arial"/>
        </w:rPr>
        <w:t>Application was provided directly to the high schools.  Transfer level English and math level ready expected.</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lastRenderedPageBreak/>
        <w:t>Fall 2007 - Third Year of Program</w:t>
      </w:r>
      <w:r w:rsidRPr="001C312D">
        <w:rPr>
          <w:rFonts w:ascii="Arial" w:hAnsi="Arial" w:cs="Arial"/>
          <w:b/>
        </w:rPr>
        <w:tab/>
      </w:r>
      <w:r w:rsidRPr="001C312D">
        <w:rPr>
          <w:rFonts w:ascii="Arial" w:hAnsi="Arial" w:cs="Arial"/>
          <w:b/>
        </w:rPr>
        <w:tab/>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Eligible:</w:t>
      </w:r>
      <w:r w:rsidRPr="001C312D">
        <w:rPr>
          <w:rFonts w:ascii="Arial" w:hAnsi="Arial" w:cs="Arial"/>
          <w:b/>
        </w:rPr>
        <w:tab/>
      </w:r>
      <w:r w:rsidRPr="001C312D">
        <w:rPr>
          <w:rFonts w:ascii="Arial" w:hAnsi="Arial" w:cs="Arial"/>
          <w:b/>
        </w:rPr>
        <w:tab/>
        <w:t>126</w:t>
      </w:r>
      <w:r w:rsidRPr="001C312D">
        <w:rPr>
          <w:rFonts w:ascii="Arial" w:hAnsi="Arial" w:cs="Arial"/>
          <w:b/>
        </w:rPr>
        <w:tab/>
        <w:t>Applicants:</w:t>
      </w:r>
      <w:r w:rsidRPr="001C312D">
        <w:rPr>
          <w:rFonts w:ascii="Arial" w:hAnsi="Arial" w:cs="Arial"/>
          <w:b/>
        </w:rPr>
        <w:tab/>
        <w:t>63</w:t>
      </w:r>
      <w:r w:rsidRPr="001C312D">
        <w:rPr>
          <w:rFonts w:ascii="Arial" w:hAnsi="Arial" w:cs="Arial"/>
          <w:b/>
        </w:rPr>
        <w:tab/>
      </w:r>
      <w:r w:rsidRPr="001C312D">
        <w:rPr>
          <w:rFonts w:ascii="Arial" w:hAnsi="Arial" w:cs="Arial"/>
          <w:b/>
        </w:rPr>
        <w:tab/>
        <w:t>Accepted:</w:t>
      </w:r>
      <w:r w:rsidRPr="001C312D">
        <w:rPr>
          <w:rFonts w:ascii="Arial" w:hAnsi="Arial" w:cs="Arial"/>
          <w:b/>
        </w:rPr>
        <w:tab/>
        <w:t>61</w:t>
      </w:r>
      <w:r w:rsidRPr="001C312D">
        <w:rPr>
          <w:rFonts w:ascii="Arial" w:hAnsi="Arial" w:cs="Arial"/>
          <w:b/>
        </w:rPr>
        <w:tab/>
      </w:r>
      <w:r w:rsidRPr="001C312D">
        <w:rPr>
          <w:rFonts w:ascii="Arial" w:hAnsi="Arial" w:cs="Arial"/>
          <w:b/>
        </w:rPr>
        <w:tab/>
        <w:t>Participated:</w:t>
      </w:r>
      <w:r w:rsidRPr="001C312D">
        <w:rPr>
          <w:rFonts w:ascii="Arial" w:hAnsi="Arial" w:cs="Arial"/>
          <w:b/>
        </w:rPr>
        <w:tab/>
        <w:t>54</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 xml:space="preserve">Implementation of ACCUPLACER.  Students had to be English 101 </w:t>
      </w:r>
      <w:r w:rsidRPr="001C312D">
        <w:rPr>
          <w:rFonts w:ascii="Arial" w:hAnsi="Arial" w:cs="Arial"/>
          <w:u w:val="single"/>
        </w:rPr>
        <w:t>and</w:t>
      </w:r>
      <w:r w:rsidRPr="001C312D">
        <w:rPr>
          <w:rFonts w:ascii="Arial" w:hAnsi="Arial" w:cs="Arial"/>
        </w:rPr>
        <w:t xml:space="preserve"> Mathematic 090, Intermediate Algebra ready.  Students were contacted directly one-on-one by IVC Counselors when they returned to the high school for one-on-one counseling (students were pre-identified).</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Fall 2008 - Fourth Year of Program</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Eligible:</w:t>
      </w:r>
      <w:r w:rsidRPr="001C312D">
        <w:rPr>
          <w:rFonts w:ascii="Arial" w:hAnsi="Arial" w:cs="Arial"/>
          <w:b/>
        </w:rPr>
        <w:tab/>
      </w:r>
      <w:r w:rsidRPr="001C312D">
        <w:rPr>
          <w:rFonts w:ascii="Arial" w:hAnsi="Arial" w:cs="Arial"/>
          <w:b/>
        </w:rPr>
        <w:tab/>
        <w:t>161</w:t>
      </w:r>
      <w:r w:rsidRPr="001C312D">
        <w:rPr>
          <w:rFonts w:ascii="Arial" w:hAnsi="Arial" w:cs="Arial"/>
          <w:b/>
        </w:rPr>
        <w:tab/>
        <w:t>Applicants:</w:t>
      </w:r>
      <w:r w:rsidRPr="001C312D">
        <w:rPr>
          <w:rFonts w:ascii="Arial" w:hAnsi="Arial" w:cs="Arial"/>
          <w:b/>
        </w:rPr>
        <w:tab/>
        <w:t>121</w:t>
      </w:r>
      <w:r w:rsidRPr="001C312D">
        <w:rPr>
          <w:rFonts w:ascii="Arial" w:hAnsi="Arial" w:cs="Arial"/>
          <w:b/>
        </w:rPr>
        <w:tab/>
        <w:t>Accepted:</w:t>
      </w:r>
      <w:r w:rsidRPr="001C312D">
        <w:rPr>
          <w:rFonts w:ascii="Arial" w:hAnsi="Arial" w:cs="Arial"/>
          <w:b/>
        </w:rPr>
        <w:tab/>
        <w:t>115</w:t>
      </w:r>
      <w:r w:rsidRPr="001C312D">
        <w:rPr>
          <w:rFonts w:ascii="Arial" w:hAnsi="Arial" w:cs="Arial"/>
          <w:b/>
        </w:rPr>
        <w:tab/>
        <w:t>Participated:</w:t>
      </w:r>
      <w:r w:rsidRPr="001C312D">
        <w:rPr>
          <w:rFonts w:ascii="Arial" w:hAnsi="Arial" w:cs="Arial"/>
          <w:b/>
        </w:rPr>
        <w:tab/>
        <w:t>115</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 xml:space="preserve">ACCUPLACER used to determine eligible students for ASPIRE.  Students had to be English 101 </w:t>
      </w:r>
      <w:r w:rsidRPr="001C312D">
        <w:rPr>
          <w:rFonts w:ascii="Arial" w:hAnsi="Arial" w:cs="Arial"/>
          <w:u w:val="single"/>
        </w:rPr>
        <w:t>and</w:t>
      </w:r>
      <w:r w:rsidRPr="001C312D">
        <w:rPr>
          <w:rFonts w:ascii="Arial" w:hAnsi="Arial" w:cs="Arial"/>
        </w:rPr>
        <w:t xml:space="preserve"> Mathematic 090, Intermediate Algebra ready.  Students were contacted directly one-on-one by IVC Counselors when they returned to the high school for one-on-one counseling (students were pre-identified).</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Fall 2009 – Fifth Year of Program</w:t>
      </w:r>
      <w:r w:rsidRPr="001C312D">
        <w:rPr>
          <w:rFonts w:ascii="Arial" w:hAnsi="Arial" w:cs="Arial"/>
          <w:b/>
        </w:rPr>
        <w:tab/>
      </w:r>
      <w:r w:rsidRPr="001C312D">
        <w:rPr>
          <w:rFonts w:ascii="Arial" w:hAnsi="Arial" w:cs="Arial"/>
          <w:b/>
        </w:rPr>
        <w:tab/>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Eligible:</w:t>
      </w:r>
      <w:r w:rsidRPr="001C312D">
        <w:rPr>
          <w:rFonts w:ascii="Arial" w:hAnsi="Arial" w:cs="Arial"/>
          <w:b/>
        </w:rPr>
        <w:tab/>
      </w:r>
      <w:r w:rsidRPr="001C312D">
        <w:rPr>
          <w:rFonts w:ascii="Arial" w:hAnsi="Arial" w:cs="Arial"/>
          <w:b/>
        </w:rPr>
        <w:tab/>
        <w:t>29</w:t>
      </w:r>
      <w:r w:rsidRPr="001C312D">
        <w:rPr>
          <w:rFonts w:ascii="Arial" w:hAnsi="Arial" w:cs="Arial"/>
          <w:b/>
        </w:rPr>
        <w:tab/>
      </w:r>
      <w:r w:rsidRPr="001C312D">
        <w:rPr>
          <w:rFonts w:ascii="Arial" w:hAnsi="Arial" w:cs="Arial"/>
          <w:b/>
        </w:rPr>
        <w:tab/>
        <w:t>Applicants:</w:t>
      </w:r>
      <w:r w:rsidRPr="001C312D">
        <w:rPr>
          <w:rFonts w:ascii="Arial" w:hAnsi="Arial" w:cs="Arial"/>
          <w:b/>
        </w:rPr>
        <w:tab/>
        <w:t>18</w:t>
      </w:r>
      <w:r w:rsidRPr="001C312D">
        <w:rPr>
          <w:rFonts w:ascii="Arial" w:hAnsi="Arial" w:cs="Arial"/>
          <w:b/>
        </w:rPr>
        <w:tab/>
      </w:r>
      <w:r w:rsidRPr="001C312D">
        <w:rPr>
          <w:rFonts w:ascii="Arial" w:hAnsi="Arial" w:cs="Arial"/>
          <w:b/>
        </w:rPr>
        <w:tab/>
        <w:t>Accepted:</w:t>
      </w:r>
      <w:r w:rsidRPr="001C312D">
        <w:rPr>
          <w:rFonts w:ascii="Arial" w:hAnsi="Arial" w:cs="Arial"/>
          <w:b/>
        </w:rPr>
        <w:tab/>
        <w:t>18</w:t>
      </w:r>
      <w:r w:rsidRPr="001C312D">
        <w:rPr>
          <w:rFonts w:ascii="Arial" w:hAnsi="Arial" w:cs="Arial"/>
          <w:b/>
        </w:rPr>
        <w:tab/>
      </w:r>
      <w:r w:rsidRPr="001C312D">
        <w:rPr>
          <w:rFonts w:ascii="Arial" w:hAnsi="Arial" w:cs="Arial"/>
          <w:b/>
        </w:rPr>
        <w:tab/>
        <w:t>Participated:</w:t>
      </w:r>
      <w:r w:rsidRPr="001C312D">
        <w:rPr>
          <w:rFonts w:ascii="Arial" w:hAnsi="Arial" w:cs="Arial"/>
          <w:b/>
        </w:rPr>
        <w:tab/>
        <w:t>14</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Implementation of “1</w:t>
      </w:r>
      <w:r w:rsidRPr="001C312D">
        <w:rPr>
          <w:rFonts w:ascii="Arial" w:hAnsi="Arial" w:cs="Arial"/>
          <w:vertAlign w:val="superscript"/>
        </w:rPr>
        <w:t>st</w:t>
      </w:r>
      <w:r w:rsidRPr="001C312D">
        <w:rPr>
          <w:rFonts w:ascii="Arial" w:hAnsi="Arial" w:cs="Arial"/>
        </w:rPr>
        <w:t xml:space="preserve"> Step” program.  Eligibility for ASPIRE returned to college level ready for English, math and reading.</w:t>
      </w:r>
      <w:r w:rsidR="004E7F56" w:rsidRPr="001C312D">
        <w:rPr>
          <w:rFonts w:ascii="Arial" w:hAnsi="Arial" w:cs="Arial"/>
        </w:rPr>
        <w:t xml:space="preserve">  </w:t>
      </w:r>
      <w:r w:rsidRPr="001C312D">
        <w:rPr>
          <w:rFonts w:ascii="Arial" w:hAnsi="Arial" w:cs="Arial"/>
        </w:rPr>
        <w:t>Commencing with this cohort, if students maintained a 3.0 or higher GPA at the end of the first year the student were allowed an additional year of priority registration.</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Fall 2010 – Sixth Year of Program</w:t>
      </w:r>
      <w:r w:rsidRPr="001C312D">
        <w:rPr>
          <w:rFonts w:ascii="Arial" w:hAnsi="Arial" w:cs="Arial"/>
        </w:rPr>
        <w:tab/>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Eligible:</w:t>
      </w:r>
      <w:r w:rsidRPr="001C312D">
        <w:rPr>
          <w:rFonts w:ascii="Arial" w:hAnsi="Arial" w:cs="Arial"/>
          <w:b/>
        </w:rPr>
        <w:tab/>
      </w:r>
      <w:r w:rsidRPr="001C312D">
        <w:rPr>
          <w:rFonts w:ascii="Arial" w:hAnsi="Arial" w:cs="Arial"/>
          <w:b/>
        </w:rPr>
        <w:tab/>
        <w:t>66</w:t>
      </w:r>
      <w:r w:rsidRPr="001C312D">
        <w:rPr>
          <w:rFonts w:ascii="Arial" w:hAnsi="Arial" w:cs="Arial"/>
          <w:b/>
        </w:rPr>
        <w:tab/>
      </w:r>
      <w:r w:rsidRPr="001C312D">
        <w:rPr>
          <w:rFonts w:ascii="Arial" w:hAnsi="Arial" w:cs="Arial"/>
          <w:b/>
        </w:rPr>
        <w:tab/>
        <w:t>Applicants:</w:t>
      </w:r>
      <w:r w:rsidRPr="001C312D">
        <w:rPr>
          <w:rFonts w:ascii="Arial" w:hAnsi="Arial" w:cs="Arial"/>
          <w:b/>
        </w:rPr>
        <w:tab/>
        <w:t>43</w:t>
      </w:r>
      <w:r w:rsidRPr="001C312D">
        <w:rPr>
          <w:rFonts w:ascii="Arial" w:hAnsi="Arial" w:cs="Arial"/>
          <w:b/>
        </w:rPr>
        <w:tab/>
      </w:r>
      <w:r w:rsidRPr="001C312D">
        <w:rPr>
          <w:rFonts w:ascii="Arial" w:hAnsi="Arial" w:cs="Arial"/>
          <w:b/>
        </w:rPr>
        <w:tab/>
        <w:t>Accepted:</w:t>
      </w:r>
      <w:r w:rsidRPr="001C312D">
        <w:rPr>
          <w:rFonts w:ascii="Arial" w:hAnsi="Arial" w:cs="Arial"/>
          <w:b/>
        </w:rPr>
        <w:tab/>
        <w:t>34</w:t>
      </w:r>
      <w:r w:rsidRPr="001C312D">
        <w:rPr>
          <w:rFonts w:ascii="Arial" w:hAnsi="Arial" w:cs="Arial"/>
          <w:b/>
        </w:rPr>
        <w:tab/>
      </w:r>
      <w:r w:rsidRPr="001C312D">
        <w:rPr>
          <w:rFonts w:ascii="Arial" w:hAnsi="Arial" w:cs="Arial"/>
          <w:b/>
        </w:rPr>
        <w:tab/>
        <w:t>Participated:</w:t>
      </w:r>
      <w:r w:rsidRPr="001C312D">
        <w:rPr>
          <w:rFonts w:ascii="Arial" w:hAnsi="Arial" w:cs="Arial"/>
          <w:b/>
        </w:rPr>
        <w:tab/>
        <w:t>37</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Denied or Not Eligible:</w:t>
      </w:r>
      <w:r w:rsidRPr="001C312D">
        <w:rPr>
          <w:rFonts w:ascii="Arial" w:hAnsi="Arial" w:cs="Arial"/>
          <w:b/>
        </w:rPr>
        <w:tab/>
        <w:t>9</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Continuation of “1</w:t>
      </w:r>
      <w:r w:rsidRPr="001C312D">
        <w:rPr>
          <w:rFonts w:ascii="Arial" w:hAnsi="Arial" w:cs="Arial"/>
          <w:vertAlign w:val="superscript"/>
        </w:rPr>
        <w:t>st</w:t>
      </w:r>
      <w:r w:rsidRPr="001C312D">
        <w:rPr>
          <w:rFonts w:ascii="Arial" w:hAnsi="Arial" w:cs="Arial"/>
        </w:rPr>
        <w:t xml:space="preserve"> Step” program.  Eligibility for ASPIRE continues that the student must be ready to enter college level English, math and reading courses. </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Fall 2011 – Seventh Year of Program</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Eligible:</w:t>
      </w:r>
      <w:r w:rsidRPr="001C312D">
        <w:rPr>
          <w:rFonts w:ascii="Arial" w:hAnsi="Arial" w:cs="Arial"/>
          <w:b/>
        </w:rPr>
        <w:tab/>
      </w:r>
      <w:r w:rsidRPr="001C312D">
        <w:rPr>
          <w:rFonts w:ascii="Arial" w:hAnsi="Arial" w:cs="Arial"/>
          <w:b/>
        </w:rPr>
        <w:tab/>
        <w:t>56</w:t>
      </w:r>
      <w:r w:rsidRPr="001C312D">
        <w:rPr>
          <w:rFonts w:ascii="Arial" w:hAnsi="Arial" w:cs="Arial"/>
          <w:b/>
        </w:rPr>
        <w:tab/>
      </w:r>
      <w:r w:rsidRPr="001C312D">
        <w:rPr>
          <w:rFonts w:ascii="Arial" w:hAnsi="Arial" w:cs="Arial"/>
          <w:b/>
        </w:rPr>
        <w:tab/>
        <w:t>Applicants:</w:t>
      </w:r>
      <w:r w:rsidRPr="001C312D">
        <w:rPr>
          <w:rFonts w:ascii="Arial" w:hAnsi="Arial" w:cs="Arial"/>
          <w:b/>
        </w:rPr>
        <w:tab/>
        <w:t>40</w:t>
      </w:r>
      <w:r w:rsidRPr="001C312D">
        <w:rPr>
          <w:rFonts w:ascii="Arial" w:hAnsi="Arial" w:cs="Arial"/>
          <w:b/>
        </w:rPr>
        <w:tab/>
      </w:r>
      <w:r w:rsidRPr="001C312D">
        <w:rPr>
          <w:rFonts w:ascii="Arial" w:hAnsi="Arial" w:cs="Arial"/>
          <w:b/>
        </w:rPr>
        <w:tab/>
        <w:t>Accepted:</w:t>
      </w:r>
      <w:r w:rsidRPr="001C312D">
        <w:rPr>
          <w:rFonts w:ascii="Arial" w:hAnsi="Arial" w:cs="Arial"/>
          <w:b/>
        </w:rPr>
        <w:tab/>
        <w:t>36</w:t>
      </w:r>
      <w:r w:rsidRPr="001C312D">
        <w:rPr>
          <w:rFonts w:ascii="Arial" w:hAnsi="Arial" w:cs="Arial"/>
          <w:b/>
        </w:rPr>
        <w:tab/>
      </w:r>
      <w:r w:rsidRPr="001C312D">
        <w:rPr>
          <w:rFonts w:ascii="Arial" w:hAnsi="Arial" w:cs="Arial"/>
          <w:b/>
        </w:rPr>
        <w:tab/>
        <w:t>Participated:</w:t>
      </w:r>
      <w:r w:rsidRPr="001C312D">
        <w:rPr>
          <w:rFonts w:ascii="Arial" w:hAnsi="Arial" w:cs="Arial"/>
          <w:b/>
        </w:rPr>
        <w:tab/>
        <w:t>28</w:t>
      </w:r>
    </w:p>
    <w:p w:rsidR="00744CA3"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No Response:</w:t>
      </w:r>
      <w:r w:rsidRPr="001C312D">
        <w:rPr>
          <w:rFonts w:ascii="Arial" w:hAnsi="Arial" w:cs="Arial"/>
          <w:b/>
        </w:rPr>
        <w:tab/>
        <w:t>8</w:t>
      </w:r>
      <w:r w:rsidRPr="001C312D">
        <w:rPr>
          <w:rFonts w:ascii="Arial" w:hAnsi="Arial" w:cs="Arial"/>
          <w:b/>
        </w:rPr>
        <w:tab/>
        <w:t>Not Eligible:</w:t>
      </w:r>
      <w:r w:rsidRPr="001C312D">
        <w:rPr>
          <w:rFonts w:ascii="Arial" w:hAnsi="Arial" w:cs="Arial"/>
          <w:b/>
        </w:rPr>
        <w:tab/>
      </w:r>
      <w:r w:rsidRPr="001C312D">
        <w:rPr>
          <w:rFonts w:ascii="Arial" w:hAnsi="Arial" w:cs="Arial"/>
          <w:b/>
        </w:rPr>
        <w:tab/>
        <w:t>4</w:t>
      </w:r>
    </w:p>
    <w:p w:rsidR="0005464C" w:rsidRPr="001C312D" w:rsidRDefault="00744CA3" w:rsidP="004E7F56">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Continuation of “1</w:t>
      </w:r>
      <w:r w:rsidRPr="001C312D">
        <w:rPr>
          <w:rFonts w:ascii="Arial" w:hAnsi="Arial" w:cs="Arial"/>
          <w:vertAlign w:val="superscript"/>
        </w:rPr>
        <w:t>st</w:t>
      </w:r>
      <w:r w:rsidRPr="001C312D">
        <w:rPr>
          <w:rFonts w:ascii="Arial" w:hAnsi="Arial" w:cs="Arial"/>
        </w:rPr>
        <w:t xml:space="preserve"> Step” program (last year).  Eligibility for ASPIRE continues that the student must be ready to enter college level English, math and reading courses.  Fifty-six (56) Students were eligible out of the high school testing program but the ASPIRE program would accept any student who qualified on the ACCUPLACER examination and had no college work completed</w:t>
      </w:r>
      <w:r w:rsidR="00C50829" w:rsidRPr="001C312D">
        <w:rPr>
          <w:rFonts w:ascii="Arial" w:hAnsi="Arial" w:cs="Arial"/>
        </w:rPr>
        <w:t xml:space="preserve"> after graduation from high school</w:t>
      </w:r>
      <w:r w:rsidRPr="001C312D">
        <w:rPr>
          <w:rFonts w:ascii="Arial" w:hAnsi="Arial" w:cs="Arial"/>
        </w:rPr>
        <w:t>.</w:t>
      </w:r>
    </w:p>
    <w:p w:rsidR="0005464C" w:rsidRPr="001C312D" w:rsidRDefault="0005464C" w:rsidP="0005464C">
      <w:pPr>
        <w:rPr>
          <w:rFonts w:ascii="Arial" w:hAnsi="Arial" w:cs="Arial"/>
        </w:rPr>
      </w:pPr>
    </w:p>
    <w:p w:rsidR="00921397" w:rsidRPr="001C312D" w:rsidRDefault="00921397" w:rsidP="0005464C">
      <w:pPr>
        <w:rPr>
          <w:rFonts w:ascii="Arial" w:hAnsi="Arial" w:cs="Arial"/>
        </w:rPr>
      </w:pPr>
    </w:p>
    <w:p w:rsidR="00A70CCF" w:rsidRPr="001C312D" w:rsidRDefault="00A70CCF" w:rsidP="0005464C">
      <w:pPr>
        <w:rPr>
          <w:rFonts w:ascii="Arial" w:hAnsi="Arial" w:cs="Arial"/>
        </w:rPr>
      </w:pPr>
    </w:p>
    <w:p w:rsidR="00343735" w:rsidRPr="001C312D" w:rsidRDefault="00343735"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lastRenderedPageBreak/>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257"/>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S2.2</w:t>
            </w:r>
          </w:p>
          <w:p w:rsidR="0005464C" w:rsidRPr="001C312D" w:rsidRDefault="0005464C" w:rsidP="0005464C">
            <w:pPr>
              <w:jc w:val="both"/>
              <w:rPr>
                <w:rFonts w:cs="Arial"/>
                <w:sz w:val="18"/>
                <w:szCs w:val="18"/>
              </w:rPr>
            </w:pPr>
          </w:p>
        </w:tc>
        <w:tc>
          <w:tcPr>
            <w:tcW w:w="3983" w:type="dxa"/>
          </w:tcPr>
          <w:p w:rsidR="0005464C" w:rsidRPr="001C312D" w:rsidRDefault="0005464C" w:rsidP="0005464C">
            <w:pPr>
              <w:rPr>
                <w:rFonts w:cs="Arial"/>
                <w:sz w:val="18"/>
                <w:szCs w:val="18"/>
              </w:rPr>
            </w:pPr>
            <w:r w:rsidRPr="001C312D">
              <w:rPr>
                <w:rFonts w:cs="Arial"/>
                <w:sz w:val="18"/>
                <w:szCs w:val="18"/>
              </w:rPr>
              <w:t>Students will be able to demonstrate an under-standing of transfer requirements and will be able to identify which general education package they should follow (CSU, UC or other).</w:t>
            </w:r>
          </w:p>
        </w:tc>
        <w:tc>
          <w:tcPr>
            <w:tcW w:w="3420" w:type="dxa"/>
          </w:tcPr>
          <w:p w:rsidR="0005464C" w:rsidRPr="001C312D" w:rsidRDefault="0005464C" w:rsidP="0005464C">
            <w:pPr>
              <w:rPr>
                <w:rFonts w:cs="Arial"/>
                <w:sz w:val="18"/>
                <w:szCs w:val="18"/>
              </w:rPr>
            </w:pPr>
            <w:r w:rsidRPr="001C312D">
              <w:rPr>
                <w:rFonts w:cs="Arial"/>
                <w:sz w:val="18"/>
                <w:szCs w:val="18"/>
              </w:rPr>
              <w:t>Regular contact with all students who come into the Transfer</w:t>
            </w:r>
            <w:r w:rsidR="00C50829" w:rsidRPr="001C312D">
              <w:rPr>
                <w:rFonts w:cs="Arial"/>
                <w:sz w:val="18"/>
                <w:szCs w:val="18"/>
              </w:rPr>
              <w:t xml:space="preserve"> Center</w:t>
            </w:r>
          </w:p>
        </w:tc>
        <w:tc>
          <w:tcPr>
            <w:tcW w:w="2610" w:type="dxa"/>
          </w:tcPr>
          <w:p w:rsidR="0005464C" w:rsidRPr="001C312D" w:rsidRDefault="0005464C" w:rsidP="0005464C">
            <w:pPr>
              <w:rPr>
                <w:rFonts w:cs="Arial"/>
                <w:sz w:val="18"/>
                <w:szCs w:val="18"/>
              </w:rPr>
            </w:pPr>
            <w:r w:rsidRPr="001C312D">
              <w:rPr>
                <w:rFonts w:cs="Arial"/>
                <w:sz w:val="18"/>
                <w:szCs w:val="18"/>
              </w:rPr>
              <w:t>Student application for the awarding of the certificate(s) for CSU GE-Breadth and/or IGETC requirements.</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8C4498" w:rsidRPr="001C312D" w:rsidRDefault="008C4498" w:rsidP="0005464C">
      <w:pPr>
        <w:rPr>
          <w:rFonts w:ascii="Arial" w:hAnsi="Arial" w:cs="Arial"/>
          <w:b/>
        </w:rPr>
      </w:pPr>
      <w:r w:rsidRPr="001C312D">
        <w:rPr>
          <w:rFonts w:ascii="Arial" w:hAnsi="Arial" w:cs="Arial"/>
          <w:b/>
        </w:rPr>
        <w:t>GENERAL EDUCATION CERTIFICATE(S) AWARDED</w:t>
      </w:r>
    </w:p>
    <w:p w:rsidR="008C4498" w:rsidRPr="001C312D" w:rsidRDefault="007B26C0" w:rsidP="0005464C">
      <w:pPr>
        <w:rPr>
          <w:rFonts w:ascii="Arial" w:hAnsi="Arial" w:cs="Arial"/>
        </w:rPr>
      </w:pPr>
      <w:r w:rsidRPr="001C312D">
        <w:rPr>
          <w:rFonts w:ascii="Arial" w:hAnsi="Arial" w:cs="Arial"/>
        </w:rPr>
        <w:t xml:space="preserve">Students who are eligible to transfer need general education requirements completed for admission purposes.  Students must have a grade of “C” or higher in all courses to be awarded the IVC CSU GE-B certificate. However, to be “certified” for transfer admission the CSU GE-B requirements must have minimum of 39 units with at least 30 units, to include the “golden four” must be a grade of “C” </w:t>
      </w:r>
      <w:r w:rsidR="00C50829" w:rsidRPr="001C312D">
        <w:rPr>
          <w:rFonts w:ascii="Arial" w:hAnsi="Arial" w:cs="Arial"/>
        </w:rPr>
        <w:t>o</w:t>
      </w:r>
      <w:r w:rsidRPr="001C312D">
        <w:rPr>
          <w:rFonts w:ascii="Arial" w:hAnsi="Arial" w:cs="Arial"/>
        </w:rPr>
        <w:t>r higher.  Thus a CSU bound student can have nine units of D and still be admissible but not eligible for the IVC CSU GE-B certificate.  The IGETC certificate and the admission standards requires that all courses be a grade of “C” or higher.   The simple requirement difference between the two certificates is the critical thinking/English requirement.  IGETC requires IVC English 201, Advance Composition, and for the CSU system it is a choice on the general education pattern.</w:t>
      </w:r>
    </w:p>
    <w:p w:rsidR="007B26C0" w:rsidRPr="001C312D" w:rsidRDefault="007B26C0" w:rsidP="0005464C">
      <w:pPr>
        <w:rPr>
          <w:rFonts w:ascii="Arial" w:hAnsi="Arial" w:cs="Arial"/>
        </w:rPr>
      </w:pPr>
    </w:p>
    <w:p w:rsidR="007B26C0" w:rsidRPr="001C312D" w:rsidRDefault="007B26C0" w:rsidP="007B26C0">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communication what they desire, they must think critical by completing their application correctly, the students must meet their responsibility of meeting the deadlines, the student has to know how to use and search the web, and, in these economics times, the student becomes more aware of educational opportunities available through programs such as WUE.</w:t>
      </w:r>
    </w:p>
    <w:p w:rsidR="0005464C" w:rsidRPr="001C312D" w:rsidRDefault="0005464C" w:rsidP="0005464C">
      <w:pPr>
        <w:rPr>
          <w:rFonts w:ascii="Arial" w:hAnsi="Arial" w:cs="Arial"/>
        </w:rPr>
      </w:pPr>
    </w:p>
    <w:tbl>
      <w:tblPr>
        <w:tblStyle w:val="TableGrid"/>
        <w:tblW w:w="5000" w:type="pct"/>
        <w:tblLook w:val="04A0" w:firstRow="1" w:lastRow="0" w:firstColumn="1" w:lastColumn="0" w:noHBand="0" w:noVBand="1"/>
      </w:tblPr>
      <w:tblGrid>
        <w:gridCol w:w="8451"/>
        <w:gridCol w:w="1396"/>
        <w:gridCol w:w="1396"/>
        <w:gridCol w:w="1396"/>
        <w:gridCol w:w="1401"/>
      </w:tblGrid>
      <w:tr w:rsidR="00B536AF" w:rsidRPr="001C312D" w:rsidTr="00921397">
        <w:tc>
          <w:tcPr>
            <w:tcW w:w="3010" w:type="pct"/>
            <w:shd w:val="clear" w:color="auto" w:fill="E5B8B7" w:themeFill="accent2" w:themeFillTint="66"/>
          </w:tcPr>
          <w:p w:rsidR="00B536AF" w:rsidRPr="001C312D" w:rsidRDefault="00B536AF" w:rsidP="0005464C">
            <w:pPr>
              <w:rPr>
                <w:rFonts w:cs="Arial"/>
                <w:b/>
                <w:sz w:val="18"/>
                <w:szCs w:val="18"/>
              </w:rPr>
            </w:pPr>
            <w:r w:rsidRPr="001C312D">
              <w:rPr>
                <w:rFonts w:cs="Arial"/>
                <w:b/>
                <w:sz w:val="18"/>
                <w:szCs w:val="18"/>
              </w:rPr>
              <w:t>GENERAL EDUCATION CERTIFICATE(S) AWARDED</w:t>
            </w:r>
          </w:p>
        </w:tc>
        <w:tc>
          <w:tcPr>
            <w:tcW w:w="497" w:type="pct"/>
            <w:shd w:val="clear" w:color="auto" w:fill="E5B8B7" w:themeFill="accent2" w:themeFillTint="66"/>
            <w:vAlign w:val="bottom"/>
          </w:tcPr>
          <w:p w:rsidR="00B536AF" w:rsidRPr="001C312D" w:rsidRDefault="00B536AF" w:rsidP="00B536AF">
            <w:pPr>
              <w:jc w:val="center"/>
              <w:rPr>
                <w:rFonts w:cs="Arial"/>
                <w:b/>
                <w:sz w:val="18"/>
                <w:szCs w:val="18"/>
              </w:rPr>
            </w:pPr>
            <w:r w:rsidRPr="001C312D">
              <w:rPr>
                <w:rFonts w:cs="Arial"/>
                <w:b/>
                <w:sz w:val="18"/>
                <w:szCs w:val="18"/>
              </w:rPr>
              <w:t>2011-12*</w:t>
            </w:r>
          </w:p>
        </w:tc>
        <w:tc>
          <w:tcPr>
            <w:tcW w:w="497" w:type="pct"/>
            <w:shd w:val="clear" w:color="auto" w:fill="E5B8B7" w:themeFill="accent2" w:themeFillTint="66"/>
            <w:vAlign w:val="bottom"/>
          </w:tcPr>
          <w:p w:rsidR="00B536AF" w:rsidRPr="001C312D" w:rsidRDefault="00B536AF" w:rsidP="00B536AF">
            <w:pPr>
              <w:jc w:val="center"/>
              <w:rPr>
                <w:rFonts w:cs="Arial"/>
                <w:b/>
                <w:sz w:val="18"/>
                <w:szCs w:val="18"/>
              </w:rPr>
            </w:pPr>
            <w:r w:rsidRPr="001C312D">
              <w:rPr>
                <w:rFonts w:cs="Arial"/>
                <w:b/>
                <w:sz w:val="18"/>
                <w:szCs w:val="18"/>
              </w:rPr>
              <w:t>2010-11</w:t>
            </w:r>
          </w:p>
        </w:tc>
        <w:tc>
          <w:tcPr>
            <w:tcW w:w="497" w:type="pct"/>
            <w:shd w:val="clear" w:color="auto" w:fill="E5B8B7" w:themeFill="accent2" w:themeFillTint="66"/>
            <w:vAlign w:val="bottom"/>
          </w:tcPr>
          <w:p w:rsidR="00B536AF" w:rsidRPr="001C312D" w:rsidRDefault="00B536AF" w:rsidP="00B536AF">
            <w:pPr>
              <w:jc w:val="center"/>
              <w:rPr>
                <w:rFonts w:cs="Arial"/>
                <w:b/>
                <w:sz w:val="18"/>
                <w:szCs w:val="18"/>
              </w:rPr>
            </w:pPr>
            <w:r w:rsidRPr="001C312D">
              <w:rPr>
                <w:rFonts w:cs="Arial"/>
                <w:b/>
                <w:sz w:val="18"/>
                <w:szCs w:val="18"/>
              </w:rPr>
              <w:t>2009-10</w:t>
            </w:r>
          </w:p>
        </w:tc>
        <w:tc>
          <w:tcPr>
            <w:tcW w:w="499" w:type="pct"/>
            <w:shd w:val="clear" w:color="auto" w:fill="E5B8B7" w:themeFill="accent2" w:themeFillTint="66"/>
            <w:vAlign w:val="bottom"/>
          </w:tcPr>
          <w:p w:rsidR="00B536AF" w:rsidRPr="001C312D" w:rsidRDefault="00B536AF" w:rsidP="00B536AF">
            <w:pPr>
              <w:jc w:val="center"/>
              <w:rPr>
                <w:rFonts w:cs="Arial"/>
                <w:b/>
                <w:sz w:val="18"/>
                <w:szCs w:val="18"/>
              </w:rPr>
            </w:pPr>
            <w:r w:rsidRPr="001C312D">
              <w:rPr>
                <w:rFonts w:cs="Arial"/>
                <w:b/>
                <w:sz w:val="18"/>
                <w:szCs w:val="18"/>
              </w:rPr>
              <w:t>2008-09 #</w:t>
            </w:r>
          </w:p>
        </w:tc>
      </w:tr>
      <w:tr w:rsidR="00B536AF" w:rsidRPr="001C312D" w:rsidTr="00B536AF">
        <w:tc>
          <w:tcPr>
            <w:tcW w:w="3010" w:type="pct"/>
          </w:tcPr>
          <w:p w:rsidR="00B536AF" w:rsidRPr="001C312D" w:rsidRDefault="00B536AF" w:rsidP="00007C51">
            <w:pPr>
              <w:rPr>
                <w:rFonts w:cs="Arial"/>
                <w:sz w:val="18"/>
                <w:szCs w:val="18"/>
              </w:rPr>
            </w:pPr>
            <w:r w:rsidRPr="001C312D">
              <w:rPr>
                <w:rFonts w:cs="Arial"/>
                <w:sz w:val="18"/>
                <w:szCs w:val="18"/>
              </w:rPr>
              <w:t>CSU General Education-Breadth Certificate (CSU GE-B)</w:t>
            </w:r>
          </w:p>
        </w:tc>
        <w:tc>
          <w:tcPr>
            <w:tcW w:w="497" w:type="pct"/>
            <w:vAlign w:val="bottom"/>
          </w:tcPr>
          <w:p w:rsidR="00B536AF" w:rsidRPr="001C312D" w:rsidRDefault="00B536AF" w:rsidP="00B536AF">
            <w:pPr>
              <w:jc w:val="center"/>
              <w:rPr>
                <w:rFonts w:cs="Arial"/>
                <w:sz w:val="18"/>
                <w:szCs w:val="18"/>
              </w:rPr>
            </w:pPr>
            <w:r w:rsidRPr="001C312D">
              <w:rPr>
                <w:rFonts w:cs="Arial"/>
                <w:sz w:val="18"/>
                <w:szCs w:val="18"/>
              </w:rPr>
              <w:t>88</w:t>
            </w:r>
          </w:p>
        </w:tc>
        <w:tc>
          <w:tcPr>
            <w:tcW w:w="497" w:type="pct"/>
            <w:vAlign w:val="bottom"/>
          </w:tcPr>
          <w:p w:rsidR="00B536AF" w:rsidRPr="001C312D" w:rsidRDefault="003A117B" w:rsidP="00B536AF">
            <w:pPr>
              <w:jc w:val="center"/>
              <w:rPr>
                <w:rFonts w:cs="Arial"/>
                <w:sz w:val="18"/>
                <w:szCs w:val="18"/>
              </w:rPr>
            </w:pPr>
            <w:r w:rsidRPr="001C312D">
              <w:rPr>
                <w:rFonts w:cs="Arial"/>
                <w:sz w:val="18"/>
                <w:szCs w:val="18"/>
              </w:rPr>
              <w:t>149 %</w:t>
            </w:r>
          </w:p>
        </w:tc>
        <w:tc>
          <w:tcPr>
            <w:tcW w:w="497" w:type="pct"/>
            <w:vAlign w:val="bottom"/>
          </w:tcPr>
          <w:p w:rsidR="00B536AF" w:rsidRPr="001C312D" w:rsidRDefault="003A117B" w:rsidP="00B536AF">
            <w:pPr>
              <w:jc w:val="center"/>
              <w:rPr>
                <w:rFonts w:cs="Arial"/>
                <w:sz w:val="18"/>
                <w:szCs w:val="18"/>
              </w:rPr>
            </w:pPr>
            <w:r w:rsidRPr="001C312D">
              <w:rPr>
                <w:rFonts w:cs="Arial"/>
                <w:sz w:val="18"/>
                <w:szCs w:val="18"/>
              </w:rPr>
              <w:t>86 %</w:t>
            </w:r>
          </w:p>
        </w:tc>
        <w:tc>
          <w:tcPr>
            <w:tcW w:w="499" w:type="pct"/>
            <w:vAlign w:val="bottom"/>
          </w:tcPr>
          <w:p w:rsidR="00B536AF" w:rsidRPr="001C312D" w:rsidRDefault="003A117B" w:rsidP="00B536AF">
            <w:pPr>
              <w:jc w:val="center"/>
              <w:rPr>
                <w:rFonts w:cs="Arial"/>
                <w:sz w:val="18"/>
                <w:szCs w:val="18"/>
              </w:rPr>
            </w:pPr>
            <w:r w:rsidRPr="001C312D">
              <w:rPr>
                <w:rFonts w:cs="Arial"/>
                <w:sz w:val="18"/>
                <w:szCs w:val="18"/>
              </w:rPr>
              <w:t>3 %</w:t>
            </w:r>
          </w:p>
        </w:tc>
      </w:tr>
      <w:tr w:rsidR="00B536AF" w:rsidRPr="001C312D" w:rsidTr="00B536AF">
        <w:tc>
          <w:tcPr>
            <w:tcW w:w="3010" w:type="pct"/>
          </w:tcPr>
          <w:p w:rsidR="00B536AF" w:rsidRPr="001C312D" w:rsidRDefault="00B536AF" w:rsidP="00007C51">
            <w:pPr>
              <w:rPr>
                <w:rFonts w:cs="Arial"/>
                <w:sz w:val="18"/>
                <w:szCs w:val="18"/>
              </w:rPr>
            </w:pPr>
            <w:r w:rsidRPr="001C312D">
              <w:rPr>
                <w:rFonts w:cs="Arial"/>
                <w:sz w:val="18"/>
                <w:szCs w:val="18"/>
              </w:rPr>
              <w:t>Intersegmental General Education Transfer Curriculum (IGETC)</w:t>
            </w:r>
          </w:p>
        </w:tc>
        <w:tc>
          <w:tcPr>
            <w:tcW w:w="497" w:type="pct"/>
            <w:vAlign w:val="bottom"/>
          </w:tcPr>
          <w:p w:rsidR="00B536AF" w:rsidRPr="001C312D" w:rsidRDefault="00B536AF" w:rsidP="00B536AF">
            <w:pPr>
              <w:jc w:val="center"/>
              <w:rPr>
                <w:rFonts w:cs="Arial"/>
                <w:sz w:val="18"/>
                <w:szCs w:val="18"/>
              </w:rPr>
            </w:pPr>
            <w:r w:rsidRPr="001C312D">
              <w:rPr>
                <w:rFonts w:cs="Arial"/>
                <w:sz w:val="18"/>
                <w:szCs w:val="18"/>
              </w:rPr>
              <w:t>16</w:t>
            </w:r>
          </w:p>
        </w:tc>
        <w:tc>
          <w:tcPr>
            <w:tcW w:w="497" w:type="pct"/>
            <w:vAlign w:val="bottom"/>
          </w:tcPr>
          <w:p w:rsidR="00B536AF" w:rsidRPr="001C312D" w:rsidRDefault="00B536AF" w:rsidP="00B536AF">
            <w:pPr>
              <w:jc w:val="center"/>
              <w:rPr>
                <w:rFonts w:cs="Arial"/>
                <w:sz w:val="18"/>
                <w:szCs w:val="18"/>
              </w:rPr>
            </w:pPr>
          </w:p>
        </w:tc>
        <w:tc>
          <w:tcPr>
            <w:tcW w:w="497" w:type="pct"/>
            <w:vAlign w:val="bottom"/>
          </w:tcPr>
          <w:p w:rsidR="00B536AF" w:rsidRPr="001C312D" w:rsidRDefault="00B536AF" w:rsidP="00B536AF">
            <w:pPr>
              <w:jc w:val="center"/>
              <w:rPr>
                <w:rFonts w:cs="Arial"/>
                <w:sz w:val="18"/>
                <w:szCs w:val="18"/>
              </w:rPr>
            </w:pPr>
          </w:p>
        </w:tc>
        <w:tc>
          <w:tcPr>
            <w:tcW w:w="499" w:type="pct"/>
            <w:vAlign w:val="bottom"/>
          </w:tcPr>
          <w:p w:rsidR="00B536AF" w:rsidRPr="001C312D" w:rsidRDefault="00B536AF" w:rsidP="00B536AF">
            <w:pPr>
              <w:jc w:val="center"/>
              <w:rPr>
                <w:rFonts w:cs="Arial"/>
                <w:sz w:val="18"/>
                <w:szCs w:val="18"/>
              </w:rPr>
            </w:pPr>
          </w:p>
        </w:tc>
      </w:tr>
      <w:tr w:rsidR="00B536AF" w:rsidRPr="001C312D" w:rsidTr="00B536AF">
        <w:tc>
          <w:tcPr>
            <w:tcW w:w="3010" w:type="pct"/>
            <w:vAlign w:val="bottom"/>
          </w:tcPr>
          <w:p w:rsidR="00B536AF" w:rsidRPr="001C312D" w:rsidRDefault="00B536AF" w:rsidP="00B536AF">
            <w:pPr>
              <w:jc w:val="right"/>
              <w:rPr>
                <w:rFonts w:cs="Arial"/>
                <w:b/>
                <w:sz w:val="18"/>
                <w:szCs w:val="18"/>
              </w:rPr>
            </w:pPr>
            <w:r w:rsidRPr="001C312D">
              <w:rPr>
                <w:rFonts w:cs="Arial"/>
                <w:b/>
                <w:sz w:val="18"/>
                <w:szCs w:val="18"/>
              </w:rPr>
              <w:t>Column Totals:</w:t>
            </w:r>
          </w:p>
        </w:tc>
        <w:tc>
          <w:tcPr>
            <w:tcW w:w="497" w:type="pct"/>
            <w:vAlign w:val="bottom"/>
          </w:tcPr>
          <w:p w:rsidR="00B536AF" w:rsidRPr="001C312D" w:rsidRDefault="00B536AF" w:rsidP="00B536AF">
            <w:pPr>
              <w:jc w:val="center"/>
              <w:rPr>
                <w:rFonts w:cs="Arial"/>
                <w:sz w:val="18"/>
                <w:szCs w:val="18"/>
              </w:rPr>
            </w:pPr>
            <w:r w:rsidRPr="001C312D">
              <w:rPr>
                <w:rFonts w:cs="Arial"/>
                <w:sz w:val="18"/>
                <w:szCs w:val="18"/>
              </w:rPr>
              <w:t>104</w:t>
            </w:r>
          </w:p>
        </w:tc>
        <w:tc>
          <w:tcPr>
            <w:tcW w:w="497" w:type="pct"/>
            <w:vAlign w:val="bottom"/>
          </w:tcPr>
          <w:p w:rsidR="00B536AF" w:rsidRPr="001C312D" w:rsidRDefault="003A117B" w:rsidP="00B536AF">
            <w:pPr>
              <w:jc w:val="center"/>
              <w:rPr>
                <w:rFonts w:cs="Arial"/>
                <w:sz w:val="18"/>
                <w:szCs w:val="18"/>
              </w:rPr>
            </w:pPr>
            <w:r w:rsidRPr="001C312D">
              <w:rPr>
                <w:rFonts w:cs="Arial"/>
                <w:sz w:val="18"/>
                <w:szCs w:val="18"/>
              </w:rPr>
              <w:t>149</w:t>
            </w:r>
          </w:p>
        </w:tc>
        <w:tc>
          <w:tcPr>
            <w:tcW w:w="497" w:type="pct"/>
            <w:vAlign w:val="bottom"/>
          </w:tcPr>
          <w:p w:rsidR="00B536AF" w:rsidRPr="001C312D" w:rsidRDefault="003A117B" w:rsidP="00B536AF">
            <w:pPr>
              <w:jc w:val="center"/>
              <w:rPr>
                <w:rFonts w:cs="Arial"/>
                <w:sz w:val="18"/>
                <w:szCs w:val="18"/>
              </w:rPr>
            </w:pPr>
            <w:r w:rsidRPr="001C312D">
              <w:rPr>
                <w:rFonts w:cs="Arial"/>
                <w:sz w:val="18"/>
                <w:szCs w:val="18"/>
              </w:rPr>
              <w:t>86</w:t>
            </w:r>
          </w:p>
        </w:tc>
        <w:tc>
          <w:tcPr>
            <w:tcW w:w="499" w:type="pct"/>
            <w:vAlign w:val="bottom"/>
          </w:tcPr>
          <w:p w:rsidR="00B536AF" w:rsidRPr="001C312D" w:rsidRDefault="003A117B" w:rsidP="00B536AF">
            <w:pPr>
              <w:jc w:val="center"/>
              <w:rPr>
                <w:rFonts w:cs="Arial"/>
                <w:sz w:val="18"/>
                <w:szCs w:val="18"/>
              </w:rPr>
            </w:pPr>
            <w:r w:rsidRPr="001C312D">
              <w:rPr>
                <w:rFonts w:cs="Arial"/>
                <w:sz w:val="18"/>
                <w:szCs w:val="18"/>
              </w:rPr>
              <w:t>3</w:t>
            </w:r>
          </w:p>
        </w:tc>
      </w:tr>
    </w:tbl>
    <w:p w:rsidR="0005464C" w:rsidRPr="001C312D" w:rsidRDefault="0005464C" w:rsidP="0005464C">
      <w:pPr>
        <w:rPr>
          <w:rFonts w:ascii="Arial" w:hAnsi="Arial" w:cs="Arial"/>
        </w:rPr>
      </w:pPr>
    </w:p>
    <w:p w:rsidR="0005464C" w:rsidRPr="001C312D" w:rsidRDefault="00B536AF" w:rsidP="0005464C">
      <w:pPr>
        <w:rPr>
          <w:rFonts w:ascii="Arial" w:hAnsi="Arial" w:cs="Arial"/>
          <w:sz w:val="16"/>
          <w:szCs w:val="16"/>
        </w:rPr>
      </w:pPr>
      <w:r w:rsidRPr="001C312D">
        <w:rPr>
          <w:rFonts w:ascii="Arial" w:hAnsi="Arial" w:cs="Arial"/>
          <w:sz w:val="16"/>
          <w:szCs w:val="16"/>
        </w:rPr>
        <w:t>* - Application Deadline – March 14, 2012 (still in progress).</w:t>
      </w:r>
    </w:p>
    <w:p w:rsidR="0005464C" w:rsidRPr="001C312D" w:rsidRDefault="00B536AF" w:rsidP="0005464C">
      <w:pPr>
        <w:rPr>
          <w:rFonts w:ascii="Arial" w:hAnsi="Arial" w:cs="Arial"/>
          <w:sz w:val="16"/>
          <w:szCs w:val="16"/>
        </w:rPr>
      </w:pPr>
      <w:r w:rsidRPr="001C312D">
        <w:rPr>
          <w:rFonts w:ascii="Arial" w:hAnsi="Arial" w:cs="Arial"/>
          <w:sz w:val="16"/>
          <w:szCs w:val="16"/>
        </w:rPr>
        <w:t># - Certificates first available this academic year.</w:t>
      </w:r>
    </w:p>
    <w:p w:rsidR="003A117B" w:rsidRPr="001C312D" w:rsidRDefault="003A117B" w:rsidP="0005464C">
      <w:pPr>
        <w:rPr>
          <w:rFonts w:ascii="Arial" w:hAnsi="Arial" w:cs="Arial"/>
          <w:sz w:val="16"/>
          <w:szCs w:val="16"/>
        </w:rPr>
      </w:pPr>
      <w:r w:rsidRPr="001C312D">
        <w:rPr>
          <w:rFonts w:ascii="Arial" w:hAnsi="Arial" w:cs="Arial"/>
          <w:sz w:val="16"/>
          <w:szCs w:val="16"/>
        </w:rPr>
        <w:t>% - Majority of Certificates are for the CSU System.  Breakdowns are still being determined (information from Admissions and Records).</w:t>
      </w:r>
    </w:p>
    <w:p w:rsidR="0005464C" w:rsidRPr="001C312D" w:rsidRDefault="0005464C" w:rsidP="0005464C">
      <w:pPr>
        <w:rPr>
          <w:rFonts w:ascii="Arial" w:hAnsi="Arial" w:cs="Arial"/>
        </w:rPr>
      </w:pPr>
    </w:p>
    <w:p w:rsidR="005B771F" w:rsidRPr="001C312D" w:rsidRDefault="005B771F" w:rsidP="0005464C">
      <w:pPr>
        <w:rPr>
          <w:rFonts w:ascii="Arial" w:hAnsi="Arial" w:cs="Arial"/>
          <w:b/>
          <w:u w:val="single"/>
        </w:rPr>
      </w:pPr>
    </w:p>
    <w:p w:rsidR="00A70CCF" w:rsidRPr="001C312D" w:rsidRDefault="00A70CCF" w:rsidP="0005464C">
      <w:pPr>
        <w:rPr>
          <w:rFonts w:ascii="Arial" w:hAnsi="Arial" w:cs="Arial"/>
          <w:b/>
          <w:u w:val="single"/>
        </w:rPr>
      </w:pPr>
    </w:p>
    <w:p w:rsidR="0005464C" w:rsidRPr="001C312D" w:rsidRDefault="0005464C" w:rsidP="0005464C">
      <w:pPr>
        <w:rPr>
          <w:rFonts w:ascii="Arial" w:hAnsi="Arial" w:cs="Arial"/>
          <w:b/>
          <w:u w:val="single"/>
        </w:rPr>
      </w:pPr>
      <w:r w:rsidRPr="001C312D">
        <w:rPr>
          <w:rFonts w:ascii="Arial" w:hAnsi="Arial" w:cs="Arial"/>
          <w:b/>
          <w:u w:val="single"/>
        </w:rPr>
        <w:lastRenderedPageBreak/>
        <w:t>SERVICE AREA OUTCOMES – GOAL 3.0</w:t>
      </w:r>
    </w:p>
    <w:p w:rsidR="0005464C" w:rsidRPr="001C312D" w:rsidRDefault="0005464C"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1836"/>
        <w:gridCol w:w="384"/>
        <w:gridCol w:w="1200"/>
        <w:gridCol w:w="2610"/>
        <w:gridCol w:w="1080"/>
        <w:gridCol w:w="1438"/>
        <w:gridCol w:w="883"/>
      </w:tblGrid>
      <w:tr w:rsidR="0005464C" w:rsidRPr="001C312D" w:rsidTr="0005464C">
        <w:trPr>
          <w:trHeight w:val="182"/>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Institutional Goal 3.0:</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05464C" w:rsidP="0005464C">
            <w:pPr>
              <w:rPr>
                <w:rFonts w:cs="Arial"/>
                <w:b/>
                <w:sz w:val="18"/>
                <w:szCs w:val="18"/>
              </w:rPr>
            </w:pPr>
            <w:r w:rsidRPr="001C312D">
              <w:rPr>
                <w:rFonts w:cs="Arial"/>
                <w:b/>
                <w:sz w:val="18"/>
                <w:szCs w:val="18"/>
              </w:rPr>
              <w:t>To Increase Institutional Effectiveness</w:t>
            </w:r>
          </w:p>
        </w:tc>
      </w:tr>
      <w:tr w:rsidR="0005464C" w:rsidRPr="001C312D" w:rsidTr="0005464C">
        <w:trPr>
          <w:trHeight w:val="203"/>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Student Services Goal 3.0:</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05464C" w:rsidP="0005464C">
            <w:pPr>
              <w:rPr>
                <w:rFonts w:cs="Arial"/>
                <w:b/>
                <w:sz w:val="18"/>
                <w:szCs w:val="18"/>
              </w:rPr>
            </w:pPr>
            <w:r w:rsidRPr="001C312D">
              <w:rPr>
                <w:rFonts w:cs="Arial"/>
                <w:b/>
                <w:sz w:val="18"/>
                <w:szCs w:val="18"/>
              </w:rPr>
              <w:t>To enhance the development of recruitment strategies for Imperial Valley College</w:t>
            </w:r>
          </w:p>
        </w:tc>
      </w:tr>
      <w:tr w:rsidR="0005464C" w:rsidRPr="001C312D" w:rsidTr="0005464C">
        <w:trPr>
          <w:trHeight w:val="203"/>
        </w:trPr>
        <w:tc>
          <w:tcPr>
            <w:tcW w:w="6444" w:type="dxa"/>
            <w:gridSpan w:val="3"/>
            <w:vAlign w:val="bottom"/>
          </w:tcPr>
          <w:p w:rsidR="0005464C" w:rsidRPr="001C312D" w:rsidRDefault="0005464C" w:rsidP="0005464C">
            <w:pPr>
              <w:jc w:val="right"/>
              <w:rPr>
                <w:rFonts w:cs="Arial"/>
                <w:b/>
                <w:sz w:val="18"/>
                <w:szCs w:val="18"/>
              </w:rPr>
            </w:pPr>
            <w:r w:rsidRPr="001C312D">
              <w:rPr>
                <w:rFonts w:cs="Arial"/>
                <w:b/>
                <w:sz w:val="18"/>
                <w:szCs w:val="18"/>
              </w:rPr>
              <w:t>Institutional Student Learning Outcomes (ISLO) Matches:</w:t>
            </w:r>
          </w:p>
        </w:tc>
        <w:tc>
          <w:tcPr>
            <w:tcW w:w="384" w:type="dxa"/>
            <w:vAlign w:val="bottom"/>
          </w:tcPr>
          <w:p w:rsidR="0005464C" w:rsidRPr="001C312D" w:rsidRDefault="0005464C" w:rsidP="0005464C">
            <w:pPr>
              <w:rPr>
                <w:rFonts w:cs="Arial"/>
                <w:b/>
                <w:sz w:val="18"/>
                <w:szCs w:val="18"/>
              </w:rPr>
            </w:pPr>
          </w:p>
        </w:tc>
        <w:tc>
          <w:tcPr>
            <w:tcW w:w="7211" w:type="dxa"/>
            <w:gridSpan w:val="5"/>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 xml:space="preserve">1, </w:t>
            </w:r>
            <w:r w:rsidRPr="001C312D">
              <w:rPr>
                <w:rFonts w:cs="Arial"/>
                <w:b/>
                <w:sz w:val="18"/>
                <w:szCs w:val="18"/>
              </w:rPr>
              <w:t>ILO</w:t>
            </w:r>
            <w:r w:rsidR="0005464C" w:rsidRPr="001C312D">
              <w:rPr>
                <w:rFonts w:cs="Arial"/>
                <w:b/>
                <w:sz w:val="18"/>
                <w:szCs w:val="18"/>
              </w:rPr>
              <w:t xml:space="preserve">2, </w:t>
            </w:r>
            <w:r w:rsidRPr="001C312D">
              <w:rPr>
                <w:rFonts w:cs="Arial"/>
                <w:b/>
                <w:sz w:val="18"/>
                <w:szCs w:val="18"/>
              </w:rPr>
              <w:t>ILO</w:t>
            </w:r>
            <w:r w:rsidR="0005464C" w:rsidRPr="001C312D">
              <w:rPr>
                <w:rFonts w:cs="Arial"/>
                <w:b/>
                <w:sz w:val="18"/>
                <w:szCs w:val="18"/>
              </w:rPr>
              <w:t xml:space="preserve">3, </w:t>
            </w:r>
            <w:r w:rsidRPr="001C312D">
              <w:rPr>
                <w:rFonts w:cs="Arial"/>
                <w:b/>
                <w:sz w:val="18"/>
                <w:szCs w:val="18"/>
              </w:rPr>
              <w:t>ILO</w:t>
            </w:r>
            <w:r w:rsidR="0005464C" w:rsidRPr="001C312D">
              <w:rPr>
                <w:rFonts w:cs="Arial"/>
                <w:b/>
                <w:sz w:val="18"/>
                <w:szCs w:val="18"/>
              </w:rPr>
              <w:t xml:space="preserve">4 and </w:t>
            </w:r>
            <w:r w:rsidRPr="001C312D">
              <w:rPr>
                <w:rFonts w:cs="Arial"/>
                <w:b/>
                <w:sz w:val="18"/>
                <w:szCs w:val="18"/>
              </w:rPr>
              <w:t>ILO</w:t>
            </w:r>
            <w:r w:rsidR="0005464C" w:rsidRPr="001C312D">
              <w:rPr>
                <w:rFonts w:cs="Arial"/>
                <w:b/>
                <w:sz w:val="18"/>
                <w:szCs w:val="18"/>
              </w:rPr>
              <w:t>5</w:t>
            </w:r>
          </w:p>
        </w:tc>
      </w:tr>
      <w:tr w:rsidR="0005464C" w:rsidRPr="001C312D" w:rsidTr="0005464C">
        <w:trPr>
          <w:trHeight w:val="203"/>
        </w:trPr>
        <w:tc>
          <w:tcPr>
            <w:tcW w:w="14039" w:type="dxa"/>
            <w:gridSpan w:val="9"/>
          </w:tcPr>
          <w:p w:rsidR="0005464C" w:rsidRPr="001C312D" w:rsidRDefault="00B022F6" w:rsidP="00B022F6">
            <w:pPr>
              <w:jc w:val="center"/>
              <w:rPr>
                <w:rFonts w:cs="Arial"/>
                <w:sz w:val="18"/>
                <w:szCs w:val="18"/>
              </w:rPr>
            </w:pPr>
            <w:r w:rsidRPr="001C312D">
              <w:rPr>
                <w:rFonts w:cs="Arial"/>
                <w:b/>
                <w:i/>
                <w:sz w:val="18"/>
                <w:szCs w:val="18"/>
              </w:rPr>
              <w:t>Communication Skills – Critical Thinking Skills – Personal Responsibility – Information Literacy – Global Awareness</w:t>
            </w:r>
          </w:p>
        </w:tc>
      </w:tr>
      <w:tr w:rsidR="0005464C" w:rsidRPr="001C312D" w:rsidTr="0005464C">
        <w:trPr>
          <w:trHeight w:val="405"/>
        </w:trPr>
        <w:tc>
          <w:tcPr>
            <w:tcW w:w="4608" w:type="dxa"/>
            <w:gridSpan w:val="2"/>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t>Transfer Center and Articulation Services Goal 3.0:</w:t>
            </w:r>
          </w:p>
        </w:tc>
        <w:tc>
          <w:tcPr>
            <w:tcW w:w="9431" w:type="dxa"/>
            <w:gridSpan w:val="7"/>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t>To improve the Transfer Center and Articulation Services Effectiveness</w:t>
            </w:r>
          </w:p>
        </w:tc>
      </w:tr>
      <w:tr w:rsidR="0005464C" w:rsidRPr="001C312D" w:rsidTr="0005464C">
        <w:trPr>
          <w:trHeight w:val="203"/>
        </w:trPr>
        <w:tc>
          <w:tcPr>
            <w:tcW w:w="14039" w:type="dxa"/>
            <w:gridSpan w:val="9"/>
          </w:tcPr>
          <w:p w:rsidR="0005464C" w:rsidRPr="001C312D" w:rsidRDefault="0005464C" w:rsidP="0005464C">
            <w:pPr>
              <w:rPr>
                <w:rFonts w:cs="Arial"/>
                <w:sz w:val="18"/>
                <w:szCs w:val="18"/>
              </w:rPr>
            </w:pPr>
          </w:p>
        </w:tc>
      </w:tr>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gridSpan w:val="3"/>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257"/>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S3.0</w:t>
            </w:r>
          </w:p>
        </w:tc>
        <w:tc>
          <w:tcPr>
            <w:tcW w:w="3983" w:type="dxa"/>
          </w:tcPr>
          <w:p w:rsidR="0005464C" w:rsidRPr="001C312D" w:rsidRDefault="0005464C" w:rsidP="0005464C">
            <w:pPr>
              <w:rPr>
                <w:rFonts w:cs="Arial"/>
                <w:sz w:val="18"/>
                <w:szCs w:val="18"/>
              </w:rPr>
            </w:pPr>
            <w:r w:rsidRPr="001C312D">
              <w:rPr>
                <w:rFonts w:cs="Arial"/>
                <w:sz w:val="18"/>
                <w:szCs w:val="18"/>
              </w:rPr>
              <w:t>Students, faculty, and community members will be able to demonstrate their knowledge and under- standing of and be able to assess current and accurate articulation information.</w:t>
            </w:r>
          </w:p>
        </w:tc>
        <w:tc>
          <w:tcPr>
            <w:tcW w:w="3420" w:type="dxa"/>
            <w:gridSpan w:val="3"/>
          </w:tcPr>
          <w:p w:rsidR="0005464C" w:rsidRPr="001C312D" w:rsidRDefault="0005464C" w:rsidP="0005464C">
            <w:pPr>
              <w:rPr>
                <w:rFonts w:cs="Arial"/>
                <w:sz w:val="18"/>
                <w:szCs w:val="18"/>
              </w:rPr>
            </w:pPr>
            <w:r w:rsidRPr="001C312D">
              <w:rPr>
                <w:rFonts w:cs="Arial"/>
                <w:sz w:val="18"/>
                <w:szCs w:val="18"/>
              </w:rPr>
              <w:t>The Transfer Center and Articulation Services unit will provide current and accurate articulation information.</w:t>
            </w:r>
          </w:p>
        </w:tc>
        <w:tc>
          <w:tcPr>
            <w:tcW w:w="2610" w:type="dxa"/>
          </w:tcPr>
          <w:p w:rsidR="0005464C" w:rsidRPr="001C312D" w:rsidRDefault="0005464C" w:rsidP="00A53345">
            <w:pPr>
              <w:rPr>
                <w:rFonts w:cs="Arial"/>
                <w:sz w:val="18"/>
                <w:szCs w:val="18"/>
              </w:rPr>
            </w:pPr>
            <w:r w:rsidRPr="001C312D">
              <w:rPr>
                <w:rFonts w:cs="Arial"/>
                <w:sz w:val="18"/>
                <w:szCs w:val="18"/>
              </w:rPr>
              <w:t>ASSIST database on CSU/UC articulations and the Private/Independent and Out-of-State articulations via hits to the IVC Articulation Website.</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p w:rsidR="00C50829" w:rsidRPr="001C312D" w:rsidRDefault="00C50829" w:rsidP="0005464C">
            <w:pPr>
              <w:rPr>
                <w:rFonts w:cs="Arial"/>
                <w:sz w:val="18"/>
                <w:szCs w:val="18"/>
              </w:rPr>
            </w:pPr>
            <w:r w:rsidRPr="001C312D">
              <w:rPr>
                <w:rFonts w:cs="Arial"/>
                <w:sz w:val="18"/>
                <w:szCs w:val="18"/>
              </w:rPr>
              <w:t>And</w:t>
            </w:r>
          </w:p>
          <w:p w:rsidR="00C50829" w:rsidRPr="001C312D" w:rsidRDefault="00C50829" w:rsidP="0005464C">
            <w:pPr>
              <w:rPr>
                <w:rFonts w:cs="Arial"/>
                <w:sz w:val="18"/>
                <w:szCs w:val="18"/>
              </w:rPr>
            </w:pPr>
            <w:r w:rsidRPr="001C312D">
              <w:rPr>
                <w:rFonts w:cs="Arial"/>
                <w:sz w:val="18"/>
                <w:szCs w:val="18"/>
              </w:rPr>
              <w:t>PAOs</w:t>
            </w:r>
          </w:p>
          <w:p w:rsidR="00C50829" w:rsidRPr="001C312D" w:rsidRDefault="00C50829" w:rsidP="0005464C">
            <w:pPr>
              <w:rPr>
                <w:rFonts w:cs="Arial"/>
                <w:sz w:val="18"/>
                <w:szCs w:val="18"/>
              </w:rPr>
            </w:pPr>
            <w:r w:rsidRPr="001C312D">
              <w:rPr>
                <w:rFonts w:cs="Arial"/>
                <w:sz w:val="18"/>
                <w:szCs w:val="18"/>
              </w:rPr>
              <w:t>3.0</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05464C" w:rsidRPr="001C312D" w:rsidRDefault="007B26C0" w:rsidP="0005464C">
      <w:pPr>
        <w:rPr>
          <w:rFonts w:ascii="Arial" w:hAnsi="Arial" w:cs="Arial"/>
          <w:b/>
        </w:rPr>
      </w:pPr>
      <w:r w:rsidRPr="001C312D">
        <w:rPr>
          <w:rFonts w:ascii="Arial" w:hAnsi="Arial" w:cs="Arial"/>
          <w:b/>
        </w:rPr>
        <w:t xml:space="preserve">ASSIST </w:t>
      </w:r>
      <w:r w:rsidR="00007C51" w:rsidRPr="001C312D">
        <w:rPr>
          <w:rFonts w:ascii="Arial" w:hAnsi="Arial" w:cs="Arial"/>
          <w:b/>
        </w:rPr>
        <w:t xml:space="preserve">ARTICULATION </w:t>
      </w:r>
      <w:r w:rsidRPr="001C312D">
        <w:rPr>
          <w:rFonts w:ascii="Arial" w:hAnsi="Arial" w:cs="Arial"/>
          <w:b/>
        </w:rPr>
        <w:t>DATABASE</w:t>
      </w:r>
    </w:p>
    <w:p w:rsidR="007B26C0" w:rsidRPr="001C312D" w:rsidRDefault="007B26C0" w:rsidP="0005464C">
      <w:pPr>
        <w:rPr>
          <w:rFonts w:ascii="Arial" w:hAnsi="Arial" w:cs="Arial"/>
        </w:rPr>
      </w:pPr>
      <w:r w:rsidRPr="001C312D">
        <w:rPr>
          <w:rFonts w:ascii="Arial" w:hAnsi="Arial" w:cs="Arial"/>
        </w:rPr>
        <w:t>The following table demonstrates the articulations since 2008-09 to the present with many four-year CSU and UC</w:t>
      </w:r>
      <w:r w:rsidR="00986F84" w:rsidRPr="001C312D">
        <w:rPr>
          <w:rFonts w:ascii="Arial" w:hAnsi="Arial" w:cs="Arial"/>
        </w:rPr>
        <w:t xml:space="preserve"> system institutions still entering data for 2010-11 and 2011-12 academic years.  It appears relevant that IVC’s articulations are increasing with the CSU and UC institutions in a timely manner.  More articulations with some of these intuitions is expanding rapidly with the statewide mandate to create new transfer degree programs (SB 1440) with the CSU intuitions to assist IVC students with having priority for admission to  out-of-area schools.  There is also the California Identification Number (C-ID) project for common numbering among the community colleges but the CSU system is attempting to recognize this program as well since the CAN and LDTP programs have been terminated or failed respectively.  IVC’s priorities for the 2010-11 academic years were the transfer degrees and for 2011-12 the transfer degrees and C-ID articulations.  The restrictions with the C-ID project is that if IVC gets its courses qualified and another institution also has courses C-ID qualified then IVC is obligated to accept the courses with no questions asked.  The faculty state-wide have been hesitant on this but the community college articulation officers are subjecting their courses for qualification.</w:t>
      </w:r>
    </w:p>
    <w:p w:rsidR="007B26C0" w:rsidRPr="001C312D" w:rsidRDefault="007B26C0" w:rsidP="0005464C">
      <w:pPr>
        <w:rPr>
          <w:rFonts w:ascii="Arial" w:hAnsi="Arial" w:cs="Arial"/>
        </w:rPr>
      </w:pPr>
    </w:p>
    <w:p w:rsidR="00986F84" w:rsidRPr="001C312D" w:rsidRDefault="00986F84" w:rsidP="00986F84">
      <w:pPr>
        <w:rPr>
          <w:rFonts w:ascii="Arial" w:hAnsi="Arial" w:cs="Arial"/>
        </w:rPr>
      </w:pPr>
      <w:r w:rsidRPr="001C312D">
        <w:rPr>
          <w:rFonts w:ascii="Arial" w:hAnsi="Arial" w:cs="Arial"/>
        </w:rPr>
        <w:t xml:space="preserve">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w:t>
      </w:r>
    </w:p>
    <w:p w:rsidR="00986F84" w:rsidRPr="001C312D" w:rsidRDefault="00986F84" w:rsidP="00986F84">
      <w:pPr>
        <w:rPr>
          <w:rFonts w:ascii="Arial" w:hAnsi="Arial" w:cs="Arial"/>
          <w:sz w:val="18"/>
          <w:szCs w:val="18"/>
        </w:rPr>
      </w:pPr>
    </w:p>
    <w:tbl>
      <w:tblPr>
        <w:tblStyle w:val="TableGrid"/>
        <w:tblW w:w="5000" w:type="pct"/>
        <w:tblLook w:val="04A0" w:firstRow="1" w:lastRow="0" w:firstColumn="1" w:lastColumn="0" w:noHBand="0" w:noVBand="1"/>
      </w:tblPr>
      <w:tblGrid>
        <w:gridCol w:w="810"/>
        <w:gridCol w:w="3249"/>
        <w:gridCol w:w="904"/>
        <w:gridCol w:w="943"/>
        <w:gridCol w:w="649"/>
        <w:gridCol w:w="904"/>
        <w:gridCol w:w="943"/>
        <w:gridCol w:w="649"/>
        <w:gridCol w:w="904"/>
        <w:gridCol w:w="943"/>
        <w:gridCol w:w="649"/>
        <w:gridCol w:w="904"/>
        <w:gridCol w:w="943"/>
        <w:gridCol w:w="646"/>
      </w:tblGrid>
      <w:tr w:rsidR="00007C51" w:rsidRPr="001C312D" w:rsidTr="00007C51">
        <w:tc>
          <w:tcPr>
            <w:tcW w:w="1445" w:type="pct"/>
            <w:gridSpan w:val="2"/>
            <w:vMerge w:val="restart"/>
            <w:shd w:val="clear" w:color="auto" w:fill="E5B8B7" w:themeFill="accent2" w:themeFillTint="66"/>
            <w:vAlign w:val="bottom"/>
          </w:tcPr>
          <w:p w:rsidR="00007C51" w:rsidRPr="001C312D" w:rsidRDefault="00007C51" w:rsidP="00007C51">
            <w:pPr>
              <w:jc w:val="center"/>
              <w:rPr>
                <w:rFonts w:cs="Arial"/>
                <w:b/>
                <w:sz w:val="18"/>
                <w:szCs w:val="18"/>
              </w:rPr>
            </w:pPr>
            <w:r w:rsidRPr="001C312D">
              <w:rPr>
                <w:rFonts w:cs="Arial"/>
                <w:b/>
                <w:sz w:val="18"/>
                <w:szCs w:val="18"/>
              </w:rPr>
              <w:lastRenderedPageBreak/>
              <w:t>ASSIST ARTICULATION DATABASE</w:t>
            </w:r>
          </w:p>
          <w:p w:rsidR="00007C51" w:rsidRPr="001C312D" w:rsidRDefault="00007C51" w:rsidP="00007C51">
            <w:pPr>
              <w:jc w:val="center"/>
              <w:rPr>
                <w:rFonts w:cs="Arial"/>
                <w:b/>
                <w:sz w:val="18"/>
                <w:szCs w:val="18"/>
              </w:rPr>
            </w:pPr>
            <w:r w:rsidRPr="001C312D">
              <w:rPr>
                <w:rFonts w:cs="Arial"/>
                <w:b/>
                <w:sz w:val="18"/>
                <w:szCs w:val="18"/>
              </w:rPr>
              <w:t>SYSTEM/INSTITUTION</w:t>
            </w:r>
          </w:p>
        </w:tc>
        <w:tc>
          <w:tcPr>
            <w:tcW w:w="889" w:type="pct"/>
            <w:gridSpan w:val="3"/>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AY – 2011-12*</w:t>
            </w:r>
          </w:p>
        </w:tc>
        <w:tc>
          <w:tcPr>
            <w:tcW w:w="889" w:type="pct"/>
            <w:gridSpan w:val="3"/>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AY – 2010-11</w:t>
            </w:r>
          </w:p>
        </w:tc>
        <w:tc>
          <w:tcPr>
            <w:tcW w:w="889" w:type="pct"/>
            <w:gridSpan w:val="3"/>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AY – 2009-10</w:t>
            </w:r>
          </w:p>
        </w:tc>
        <w:tc>
          <w:tcPr>
            <w:tcW w:w="889" w:type="pct"/>
            <w:gridSpan w:val="3"/>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AY – 2008-09</w:t>
            </w:r>
          </w:p>
        </w:tc>
      </w:tr>
      <w:tr w:rsidR="00007C51" w:rsidRPr="001C312D" w:rsidTr="00007C51">
        <w:tc>
          <w:tcPr>
            <w:tcW w:w="1445" w:type="pct"/>
            <w:gridSpan w:val="2"/>
            <w:vMerge/>
            <w:shd w:val="clear" w:color="auto" w:fill="E5B8B7" w:themeFill="accent2" w:themeFillTint="66"/>
          </w:tcPr>
          <w:p w:rsidR="00007C51" w:rsidRPr="001C312D" w:rsidRDefault="00007C51" w:rsidP="00986F84">
            <w:pPr>
              <w:rPr>
                <w:rFonts w:cs="Arial"/>
                <w:b/>
                <w:sz w:val="18"/>
                <w:szCs w:val="18"/>
              </w:rPr>
            </w:pPr>
          </w:p>
        </w:tc>
        <w:tc>
          <w:tcPr>
            <w:tcW w:w="322"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MAJ</w:t>
            </w:r>
          </w:p>
        </w:tc>
        <w:tc>
          <w:tcPr>
            <w:tcW w:w="336"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DEPT</w:t>
            </w:r>
          </w:p>
        </w:tc>
        <w:tc>
          <w:tcPr>
            <w:tcW w:w="230"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GE</w:t>
            </w:r>
          </w:p>
        </w:tc>
        <w:tc>
          <w:tcPr>
            <w:tcW w:w="322"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MAJ</w:t>
            </w:r>
          </w:p>
        </w:tc>
        <w:tc>
          <w:tcPr>
            <w:tcW w:w="336"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DEPT</w:t>
            </w:r>
          </w:p>
        </w:tc>
        <w:tc>
          <w:tcPr>
            <w:tcW w:w="230"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GE</w:t>
            </w:r>
          </w:p>
        </w:tc>
        <w:tc>
          <w:tcPr>
            <w:tcW w:w="322"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MAJ</w:t>
            </w:r>
          </w:p>
        </w:tc>
        <w:tc>
          <w:tcPr>
            <w:tcW w:w="336"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DEPT</w:t>
            </w:r>
          </w:p>
        </w:tc>
        <w:tc>
          <w:tcPr>
            <w:tcW w:w="230"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GE</w:t>
            </w:r>
          </w:p>
        </w:tc>
        <w:tc>
          <w:tcPr>
            <w:tcW w:w="322"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MAJ</w:t>
            </w:r>
          </w:p>
        </w:tc>
        <w:tc>
          <w:tcPr>
            <w:tcW w:w="336"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DEPT</w:t>
            </w:r>
          </w:p>
        </w:tc>
        <w:tc>
          <w:tcPr>
            <w:tcW w:w="230" w:type="pct"/>
            <w:shd w:val="clear" w:color="auto" w:fill="E5B8B7" w:themeFill="accent2" w:themeFillTint="66"/>
          </w:tcPr>
          <w:p w:rsidR="00007C51" w:rsidRPr="001C312D" w:rsidRDefault="00007C51" w:rsidP="00005AE1">
            <w:pPr>
              <w:jc w:val="center"/>
              <w:rPr>
                <w:rFonts w:cs="Arial"/>
                <w:b/>
                <w:sz w:val="18"/>
                <w:szCs w:val="18"/>
              </w:rPr>
            </w:pPr>
            <w:r w:rsidRPr="001C312D">
              <w:rPr>
                <w:rFonts w:cs="Arial"/>
                <w:b/>
                <w:sz w:val="18"/>
                <w:szCs w:val="18"/>
              </w:rPr>
              <w:t>GE</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Bakersfield</w:t>
            </w:r>
          </w:p>
        </w:tc>
        <w:tc>
          <w:tcPr>
            <w:tcW w:w="322" w:type="pct"/>
          </w:tcPr>
          <w:p w:rsidR="00AC7781" w:rsidRPr="001C312D" w:rsidRDefault="00AC7781" w:rsidP="00005AE1">
            <w:pPr>
              <w:jc w:val="center"/>
              <w:rPr>
                <w:rFonts w:cs="Arial"/>
                <w:sz w:val="18"/>
                <w:szCs w:val="18"/>
              </w:rPr>
            </w:pPr>
            <w:r w:rsidRPr="001C312D">
              <w:rPr>
                <w:rFonts w:cs="Arial"/>
                <w:sz w:val="18"/>
                <w:szCs w:val="18"/>
              </w:rPr>
              <w:t>33</w:t>
            </w:r>
          </w:p>
        </w:tc>
        <w:tc>
          <w:tcPr>
            <w:tcW w:w="336" w:type="pct"/>
          </w:tcPr>
          <w:p w:rsidR="00AC7781" w:rsidRPr="001C312D" w:rsidRDefault="00AC7781" w:rsidP="00005AE1">
            <w:pPr>
              <w:jc w:val="center"/>
              <w:rPr>
                <w:rFonts w:cs="Arial"/>
                <w:sz w:val="18"/>
                <w:szCs w:val="18"/>
              </w:rPr>
            </w:pPr>
            <w:r w:rsidRPr="001C312D">
              <w:rPr>
                <w:rFonts w:cs="Arial"/>
                <w:sz w:val="18"/>
                <w:szCs w:val="18"/>
              </w:rPr>
              <w:t>44</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r w:rsidRPr="001C312D">
              <w:rPr>
                <w:rFonts w:cs="Arial"/>
                <w:sz w:val="18"/>
                <w:szCs w:val="18"/>
              </w:rPr>
              <w:t>31</w:t>
            </w:r>
          </w:p>
        </w:tc>
        <w:tc>
          <w:tcPr>
            <w:tcW w:w="336" w:type="pct"/>
          </w:tcPr>
          <w:p w:rsidR="00AC7781" w:rsidRPr="001C312D" w:rsidRDefault="00AC7781" w:rsidP="00005AE1">
            <w:pPr>
              <w:jc w:val="center"/>
              <w:rPr>
                <w:rFonts w:cs="Arial"/>
                <w:sz w:val="18"/>
                <w:szCs w:val="18"/>
              </w:rPr>
            </w:pPr>
            <w:r w:rsidRPr="001C312D">
              <w:rPr>
                <w:rFonts w:cs="Arial"/>
                <w:sz w:val="18"/>
                <w:szCs w:val="18"/>
              </w:rPr>
              <w:t>44</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r w:rsidRPr="001C312D">
              <w:rPr>
                <w:rFonts w:cs="Arial"/>
                <w:sz w:val="18"/>
                <w:szCs w:val="18"/>
              </w:rPr>
              <w:t>31</w:t>
            </w:r>
          </w:p>
        </w:tc>
        <w:tc>
          <w:tcPr>
            <w:tcW w:w="336" w:type="pct"/>
          </w:tcPr>
          <w:p w:rsidR="00AC7781" w:rsidRPr="001C312D" w:rsidRDefault="00AC7781" w:rsidP="00005AE1">
            <w:pPr>
              <w:jc w:val="center"/>
              <w:rPr>
                <w:rFonts w:cs="Arial"/>
                <w:sz w:val="18"/>
                <w:szCs w:val="18"/>
              </w:rPr>
            </w:pPr>
            <w:r w:rsidRPr="001C312D">
              <w:rPr>
                <w:rFonts w:cs="Arial"/>
                <w:sz w:val="18"/>
                <w:szCs w:val="18"/>
              </w:rPr>
              <w:t>43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r w:rsidRPr="001C312D">
              <w:rPr>
                <w:rFonts w:cs="Arial"/>
                <w:sz w:val="18"/>
                <w:szCs w:val="18"/>
              </w:rPr>
              <w:t>33</w:t>
            </w:r>
          </w:p>
        </w:tc>
        <w:tc>
          <w:tcPr>
            <w:tcW w:w="336" w:type="pct"/>
          </w:tcPr>
          <w:p w:rsidR="00AC7781" w:rsidRPr="001C312D" w:rsidRDefault="00AC7781" w:rsidP="00005AE1">
            <w:pPr>
              <w:jc w:val="center"/>
              <w:rPr>
                <w:rFonts w:cs="Arial"/>
                <w:sz w:val="18"/>
                <w:szCs w:val="18"/>
              </w:rPr>
            </w:pPr>
            <w:r w:rsidRPr="001C312D">
              <w:rPr>
                <w:rFonts w:cs="Arial"/>
                <w:sz w:val="18"/>
                <w:szCs w:val="18"/>
              </w:rPr>
              <w:t>43</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CA Maritime Academy</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Channel Islands</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25</w:t>
            </w:r>
          </w:p>
        </w:tc>
        <w:tc>
          <w:tcPr>
            <w:tcW w:w="336" w:type="pct"/>
          </w:tcPr>
          <w:p w:rsidR="00AC7781" w:rsidRPr="001C312D" w:rsidRDefault="00005AE1" w:rsidP="00005AE1">
            <w:pPr>
              <w:jc w:val="center"/>
              <w:rPr>
                <w:rFonts w:cs="Arial"/>
                <w:sz w:val="18"/>
                <w:szCs w:val="18"/>
              </w:rPr>
            </w:pPr>
            <w:r w:rsidRPr="001C312D">
              <w:rPr>
                <w:rFonts w:cs="Arial"/>
                <w:sz w:val="18"/>
                <w:szCs w:val="18"/>
              </w:rPr>
              <w:t>39</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25</w:t>
            </w:r>
          </w:p>
        </w:tc>
        <w:tc>
          <w:tcPr>
            <w:tcW w:w="336" w:type="pct"/>
          </w:tcPr>
          <w:p w:rsidR="00AC7781" w:rsidRPr="001C312D" w:rsidRDefault="00005AE1" w:rsidP="00005AE1">
            <w:pPr>
              <w:jc w:val="center"/>
              <w:rPr>
                <w:rFonts w:cs="Arial"/>
                <w:sz w:val="18"/>
                <w:szCs w:val="18"/>
              </w:rPr>
            </w:pPr>
            <w:r w:rsidRPr="001C312D">
              <w:rPr>
                <w:rFonts w:cs="Arial"/>
                <w:sz w:val="18"/>
                <w:szCs w:val="18"/>
              </w:rPr>
              <w:t>40</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Chico</w:t>
            </w:r>
          </w:p>
        </w:tc>
        <w:tc>
          <w:tcPr>
            <w:tcW w:w="322" w:type="pct"/>
          </w:tcPr>
          <w:p w:rsidR="00AC7781" w:rsidRPr="001C312D" w:rsidRDefault="00AC7781" w:rsidP="00005AE1">
            <w:pPr>
              <w:jc w:val="center"/>
              <w:rPr>
                <w:rFonts w:cs="Arial"/>
                <w:sz w:val="18"/>
                <w:szCs w:val="18"/>
              </w:rPr>
            </w:pPr>
            <w:r w:rsidRPr="001C312D">
              <w:rPr>
                <w:rFonts w:cs="Arial"/>
                <w:sz w:val="18"/>
                <w:szCs w:val="18"/>
              </w:rPr>
              <w:t>132</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132</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132</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129</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Dominguez Hills</w:t>
            </w:r>
          </w:p>
        </w:tc>
        <w:tc>
          <w:tcPr>
            <w:tcW w:w="322" w:type="pct"/>
          </w:tcPr>
          <w:p w:rsidR="00AC7781" w:rsidRPr="001C312D" w:rsidRDefault="00AC7781" w:rsidP="00005AE1">
            <w:pPr>
              <w:jc w:val="center"/>
              <w:rPr>
                <w:rFonts w:cs="Arial"/>
                <w:sz w:val="18"/>
                <w:szCs w:val="18"/>
              </w:rPr>
            </w:pPr>
            <w:r w:rsidRPr="001C312D">
              <w:rPr>
                <w:rFonts w:cs="Arial"/>
                <w:sz w:val="18"/>
                <w:szCs w:val="18"/>
              </w:rPr>
              <w:t>56</w:t>
            </w:r>
          </w:p>
        </w:tc>
        <w:tc>
          <w:tcPr>
            <w:tcW w:w="336" w:type="pct"/>
          </w:tcPr>
          <w:p w:rsidR="00AC7781" w:rsidRPr="001C312D" w:rsidRDefault="00005AE1" w:rsidP="00005AE1">
            <w:pPr>
              <w:jc w:val="center"/>
              <w:rPr>
                <w:rFonts w:cs="Arial"/>
                <w:sz w:val="18"/>
                <w:szCs w:val="18"/>
              </w:rPr>
            </w:pPr>
            <w:r w:rsidRPr="001C312D">
              <w:rPr>
                <w:rFonts w:cs="Arial"/>
                <w:sz w:val="18"/>
                <w:szCs w:val="18"/>
              </w:rPr>
              <w:t>42</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56</w:t>
            </w:r>
          </w:p>
        </w:tc>
        <w:tc>
          <w:tcPr>
            <w:tcW w:w="336" w:type="pct"/>
          </w:tcPr>
          <w:p w:rsidR="00AC7781" w:rsidRPr="001C312D" w:rsidRDefault="00005AE1" w:rsidP="00005AE1">
            <w:pPr>
              <w:jc w:val="center"/>
              <w:rPr>
                <w:rFonts w:cs="Arial"/>
                <w:sz w:val="18"/>
                <w:szCs w:val="18"/>
              </w:rPr>
            </w:pPr>
            <w:r w:rsidRPr="001C312D">
              <w:rPr>
                <w:rFonts w:cs="Arial"/>
                <w:sz w:val="18"/>
                <w:szCs w:val="18"/>
              </w:rPr>
              <w:t>42</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51</w:t>
            </w:r>
          </w:p>
        </w:tc>
        <w:tc>
          <w:tcPr>
            <w:tcW w:w="336" w:type="pct"/>
          </w:tcPr>
          <w:p w:rsidR="00AC7781" w:rsidRPr="001C312D" w:rsidRDefault="00005AE1" w:rsidP="00005AE1">
            <w:pPr>
              <w:jc w:val="center"/>
              <w:rPr>
                <w:rFonts w:cs="Arial"/>
                <w:sz w:val="18"/>
                <w:szCs w:val="18"/>
              </w:rPr>
            </w:pPr>
            <w:r w:rsidRPr="001C312D">
              <w:rPr>
                <w:rFonts w:cs="Arial"/>
                <w:sz w:val="18"/>
                <w:szCs w:val="18"/>
              </w:rPr>
              <w:t>42</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46</w:t>
            </w:r>
          </w:p>
        </w:tc>
        <w:tc>
          <w:tcPr>
            <w:tcW w:w="336" w:type="pct"/>
          </w:tcPr>
          <w:p w:rsidR="00AC7781" w:rsidRPr="001C312D" w:rsidRDefault="00005AE1" w:rsidP="00005AE1">
            <w:pPr>
              <w:jc w:val="center"/>
              <w:rPr>
                <w:rFonts w:cs="Arial"/>
                <w:sz w:val="18"/>
                <w:szCs w:val="18"/>
              </w:rPr>
            </w:pPr>
            <w:r w:rsidRPr="001C312D">
              <w:rPr>
                <w:rFonts w:cs="Arial"/>
                <w:sz w:val="18"/>
                <w:szCs w:val="18"/>
              </w:rPr>
              <w:t>41</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East Bay</w:t>
            </w:r>
          </w:p>
        </w:tc>
        <w:tc>
          <w:tcPr>
            <w:tcW w:w="322" w:type="pct"/>
          </w:tcPr>
          <w:p w:rsidR="00AC7781" w:rsidRPr="001C312D" w:rsidRDefault="00AC7781" w:rsidP="00005AE1">
            <w:pPr>
              <w:jc w:val="center"/>
              <w:rPr>
                <w:rFonts w:cs="Arial"/>
                <w:sz w:val="18"/>
                <w:szCs w:val="18"/>
              </w:rPr>
            </w:pPr>
            <w:r w:rsidRPr="001C312D">
              <w:rPr>
                <w:rFonts w:cs="Arial"/>
                <w:sz w:val="18"/>
                <w:szCs w:val="18"/>
              </w:rPr>
              <w:t>100</w:t>
            </w:r>
          </w:p>
        </w:tc>
        <w:tc>
          <w:tcPr>
            <w:tcW w:w="336" w:type="pct"/>
          </w:tcPr>
          <w:p w:rsidR="00AC7781" w:rsidRPr="001C312D" w:rsidRDefault="00005AE1" w:rsidP="00005AE1">
            <w:pPr>
              <w:jc w:val="center"/>
              <w:rPr>
                <w:rFonts w:cs="Arial"/>
                <w:sz w:val="18"/>
                <w:szCs w:val="18"/>
              </w:rPr>
            </w:pPr>
            <w:r w:rsidRPr="001C312D">
              <w:rPr>
                <w:rFonts w:cs="Arial"/>
                <w:sz w:val="18"/>
                <w:szCs w:val="18"/>
              </w:rPr>
              <w:t>34</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92</w:t>
            </w:r>
          </w:p>
        </w:tc>
        <w:tc>
          <w:tcPr>
            <w:tcW w:w="336" w:type="pct"/>
          </w:tcPr>
          <w:p w:rsidR="00AC7781" w:rsidRPr="001C312D" w:rsidRDefault="00005AE1" w:rsidP="00005AE1">
            <w:pPr>
              <w:jc w:val="center"/>
              <w:rPr>
                <w:rFonts w:cs="Arial"/>
                <w:sz w:val="18"/>
                <w:szCs w:val="18"/>
              </w:rPr>
            </w:pPr>
            <w:r w:rsidRPr="001C312D">
              <w:rPr>
                <w:rFonts w:cs="Arial"/>
                <w:sz w:val="18"/>
                <w:szCs w:val="18"/>
              </w:rPr>
              <w:t>34</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100</w:t>
            </w:r>
          </w:p>
        </w:tc>
        <w:tc>
          <w:tcPr>
            <w:tcW w:w="336" w:type="pct"/>
          </w:tcPr>
          <w:p w:rsidR="00AC7781" w:rsidRPr="001C312D" w:rsidRDefault="00005AE1" w:rsidP="00005AE1">
            <w:pPr>
              <w:jc w:val="center"/>
              <w:rPr>
                <w:rFonts w:cs="Arial"/>
                <w:sz w:val="18"/>
                <w:szCs w:val="18"/>
              </w:rPr>
            </w:pPr>
            <w:r w:rsidRPr="001C312D">
              <w:rPr>
                <w:rFonts w:cs="Arial"/>
                <w:sz w:val="18"/>
                <w:szCs w:val="18"/>
              </w:rPr>
              <w:t>34</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94</w:t>
            </w:r>
          </w:p>
        </w:tc>
        <w:tc>
          <w:tcPr>
            <w:tcW w:w="336" w:type="pct"/>
          </w:tcPr>
          <w:p w:rsidR="00AC7781" w:rsidRPr="001C312D" w:rsidRDefault="00005AE1" w:rsidP="00005AE1">
            <w:pPr>
              <w:jc w:val="center"/>
              <w:rPr>
                <w:rFonts w:cs="Arial"/>
                <w:sz w:val="18"/>
                <w:szCs w:val="18"/>
              </w:rPr>
            </w:pPr>
            <w:r w:rsidRPr="001C312D">
              <w:rPr>
                <w:rFonts w:cs="Arial"/>
                <w:sz w:val="18"/>
                <w:szCs w:val="18"/>
              </w:rPr>
              <w:t>34</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Fresno</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AC7781">
            <w:pPr>
              <w:rPr>
                <w:rFonts w:cs="Arial"/>
                <w:sz w:val="18"/>
                <w:szCs w:val="18"/>
              </w:rPr>
            </w:pPr>
            <w:r w:rsidRPr="001C312D">
              <w:rPr>
                <w:rFonts w:cs="Arial"/>
                <w:sz w:val="18"/>
                <w:szCs w:val="18"/>
              </w:rPr>
              <w:t>Fullerton</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15</w:t>
            </w:r>
          </w:p>
        </w:tc>
        <w:tc>
          <w:tcPr>
            <w:tcW w:w="336" w:type="pct"/>
          </w:tcPr>
          <w:p w:rsidR="00AC7781" w:rsidRPr="001C312D" w:rsidRDefault="00005AE1" w:rsidP="00005AE1">
            <w:pPr>
              <w:jc w:val="center"/>
              <w:rPr>
                <w:rFonts w:cs="Arial"/>
                <w:sz w:val="18"/>
                <w:szCs w:val="18"/>
              </w:rPr>
            </w:pPr>
            <w:r w:rsidRPr="001C312D">
              <w:rPr>
                <w:rFonts w:cs="Arial"/>
                <w:sz w:val="18"/>
                <w:szCs w:val="18"/>
              </w:rPr>
              <w:t>29</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15</w:t>
            </w:r>
          </w:p>
        </w:tc>
        <w:tc>
          <w:tcPr>
            <w:tcW w:w="336" w:type="pct"/>
          </w:tcPr>
          <w:p w:rsidR="00AC7781" w:rsidRPr="001C312D" w:rsidRDefault="00005AE1" w:rsidP="00005AE1">
            <w:pPr>
              <w:jc w:val="center"/>
              <w:rPr>
                <w:rFonts w:cs="Arial"/>
                <w:sz w:val="18"/>
                <w:szCs w:val="18"/>
              </w:rPr>
            </w:pPr>
            <w:r w:rsidRPr="001C312D">
              <w:rPr>
                <w:rFonts w:cs="Arial"/>
                <w:sz w:val="18"/>
                <w:szCs w:val="18"/>
              </w:rPr>
              <w:t>29</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6</w:t>
            </w:r>
          </w:p>
        </w:tc>
        <w:tc>
          <w:tcPr>
            <w:tcW w:w="336" w:type="pct"/>
          </w:tcPr>
          <w:p w:rsidR="00AC7781" w:rsidRPr="001C312D" w:rsidRDefault="00005AE1" w:rsidP="00005AE1">
            <w:pPr>
              <w:jc w:val="center"/>
              <w:rPr>
                <w:rFonts w:cs="Arial"/>
                <w:sz w:val="18"/>
                <w:szCs w:val="18"/>
              </w:rPr>
            </w:pPr>
            <w:r w:rsidRPr="001C312D">
              <w:rPr>
                <w:rFonts w:cs="Arial"/>
                <w:sz w:val="18"/>
                <w:szCs w:val="18"/>
              </w:rPr>
              <w:t>27</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Humboldt</w:t>
            </w:r>
          </w:p>
        </w:tc>
        <w:tc>
          <w:tcPr>
            <w:tcW w:w="322" w:type="pct"/>
          </w:tcPr>
          <w:p w:rsidR="00AC7781" w:rsidRPr="001C312D" w:rsidRDefault="00AC7781" w:rsidP="00005AE1">
            <w:pPr>
              <w:jc w:val="center"/>
              <w:rPr>
                <w:rFonts w:cs="Arial"/>
                <w:sz w:val="18"/>
                <w:szCs w:val="18"/>
              </w:rPr>
            </w:pPr>
            <w:r w:rsidRPr="001C312D">
              <w:rPr>
                <w:rFonts w:cs="Arial"/>
                <w:sz w:val="18"/>
                <w:szCs w:val="18"/>
              </w:rPr>
              <w:t>59</w:t>
            </w:r>
          </w:p>
        </w:tc>
        <w:tc>
          <w:tcPr>
            <w:tcW w:w="336" w:type="pct"/>
          </w:tcPr>
          <w:p w:rsidR="00AC7781" w:rsidRPr="001C312D" w:rsidRDefault="00005AE1" w:rsidP="00005AE1">
            <w:pPr>
              <w:jc w:val="center"/>
              <w:rPr>
                <w:rFonts w:cs="Arial"/>
                <w:sz w:val="18"/>
                <w:szCs w:val="18"/>
              </w:rPr>
            </w:pPr>
            <w:r w:rsidRPr="001C312D">
              <w:rPr>
                <w:rFonts w:cs="Arial"/>
                <w:sz w:val="18"/>
                <w:szCs w:val="18"/>
              </w:rPr>
              <w:t>30</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70</w:t>
            </w:r>
          </w:p>
        </w:tc>
        <w:tc>
          <w:tcPr>
            <w:tcW w:w="336" w:type="pct"/>
          </w:tcPr>
          <w:p w:rsidR="00AC7781" w:rsidRPr="001C312D" w:rsidRDefault="00005AE1" w:rsidP="00005AE1">
            <w:pPr>
              <w:jc w:val="center"/>
              <w:rPr>
                <w:rFonts w:cs="Arial"/>
                <w:sz w:val="18"/>
                <w:szCs w:val="18"/>
              </w:rPr>
            </w:pPr>
            <w:r w:rsidRPr="001C312D">
              <w:rPr>
                <w:rFonts w:cs="Arial"/>
                <w:sz w:val="18"/>
                <w:szCs w:val="18"/>
              </w:rPr>
              <w:t>31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71</w:t>
            </w:r>
          </w:p>
        </w:tc>
        <w:tc>
          <w:tcPr>
            <w:tcW w:w="336" w:type="pct"/>
          </w:tcPr>
          <w:p w:rsidR="00AC7781" w:rsidRPr="001C312D" w:rsidRDefault="00005AE1" w:rsidP="00005AE1">
            <w:pPr>
              <w:jc w:val="center"/>
              <w:rPr>
                <w:rFonts w:cs="Arial"/>
                <w:sz w:val="18"/>
                <w:szCs w:val="18"/>
              </w:rPr>
            </w:pPr>
            <w:r w:rsidRPr="001C312D">
              <w:rPr>
                <w:rFonts w:cs="Arial"/>
                <w:sz w:val="18"/>
                <w:szCs w:val="18"/>
              </w:rPr>
              <w:t>31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78</w:t>
            </w:r>
          </w:p>
        </w:tc>
        <w:tc>
          <w:tcPr>
            <w:tcW w:w="336" w:type="pct"/>
          </w:tcPr>
          <w:p w:rsidR="00AC7781" w:rsidRPr="001C312D" w:rsidRDefault="00005AE1" w:rsidP="00005AE1">
            <w:pPr>
              <w:jc w:val="center"/>
              <w:rPr>
                <w:rFonts w:cs="Arial"/>
                <w:sz w:val="18"/>
                <w:szCs w:val="18"/>
              </w:rPr>
            </w:pPr>
            <w:r w:rsidRPr="001C312D">
              <w:rPr>
                <w:rFonts w:cs="Arial"/>
                <w:sz w:val="18"/>
                <w:szCs w:val="18"/>
              </w:rPr>
              <w:t>31</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Long Beach</w:t>
            </w:r>
          </w:p>
        </w:tc>
        <w:tc>
          <w:tcPr>
            <w:tcW w:w="322" w:type="pct"/>
          </w:tcPr>
          <w:p w:rsidR="00AC7781" w:rsidRPr="001C312D" w:rsidRDefault="00AC7781" w:rsidP="00005AE1">
            <w:pPr>
              <w:jc w:val="center"/>
              <w:rPr>
                <w:rFonts w:cs="Arial"/>
                <w:sz w:val="18"/>
                <w:szCs w:val="18"/>
              </w:rPr>
            </w:pPr>
            <w:r w:rsidRPr="001C312D">
              <w:rPr>
                <w:rFonts w:cs="Arial"/>
                <w:sz w:val="18"/>
                <w:szCs w:val="18"/>
              </w:rPr>
              <w:t>135</w:t>
            </w:r>
          </w:p>
        </w:tc>
        <w:tc>
          <w:tcPr>
            <w:tcW w:w="336" w:type="pct"/>
          </w:tcPr>
          <w:p w:rsidR="00AC7781" w:rsidRPr="001C312D" w:rsidRDefault="00005AE1" w:rsidP="00005AE1">
            <w:pPr>
              <w:jc w:val="center"/>
              <w:rPr>
                <w:rFonts w:cs="Arial"/>
                <w:sz w:val="18"/>
                <w:szCs w:val="18"/>
              </w:rPr>
            </w:pPr>
            <w:r w:rsidRPr="001C312D">
              <w:rPr>
                <w:rFonts w:cs="Arial"/>
                <w:sz w:val="18"/>
                <w:szCs w:val="18"/>
              </w:rPr>
              <w:t>92</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134</w:t>
            </w:r>
          </w:p>
        </w:tc>
        <w:tc>
          <w:tcPr>
            <w:tcW w:w="336" w:type="pct"/>
          </w:tcPr>
          <w:p w:rsidR="00AC7781" w:rsidRPr="001C312D" w:rsidRDefault="00005AE1" w:rsidP="00005AE1">
            <w:pPr>
              <w:jc w:val="center"/>
              <w:rPr>
                <w:rFonts w:cs="Arial"/>
                <w:sz w:val="18"/>
                <w:szCs w:val="18"/>
              </w:rPr>
            </w:pPr>
            <w:r w:rsidRPr="001C312D">
              <w:rPr>
                <w:rFonts w:cs="Arial"/>
                <w:sz w:val="18"/>
                <w:szCs w:val="18"/>
              </w:rPr>
              <w:t>92</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133</w:t>
            </w:r>
          </w:p>
        </w:tc>
        <w:tc>
          <w:tcPr>
            <w:tcW w:w="336" w:type="pct"/>
          </w:tcPr>
          <w:p w:rsidR="00AC7781" w:rsidRPr="001C312D" w:rsidRDefault="00005AE1" w:rsidP="00005AE1">
            <w:pPr>
              <w:jc w:val="center"/>
              <w:rPr>
                <w:rFonts w:cs="Arial"/>
                <w:sz w:val="18"/>
                <w:szCs w:val="18"/>
              </w:rPr>
            </w:pPr>
            <w:r w:rsidRPr="001C312D">
              <w:rPr>
                <w:rFonts w:cs="Arial"/>
                <w:sz w:val="18"/>
                <w:szCs w:val="18"/>
              </w:rPr>
              <w:t>93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133</w:t>
            </w:r>
          </w:p>
        </w:tc>
        <w:tc>
          <w:tcPr>
            <w:tcW w:w="336" w:type="pct"/>
          </w:tcPr>
          <w:p w:rsidR="00AC7781" w:rsidRPr="001C312D" w:rsidRDefault="00005AE1" w:rsidP="00005AE1">
            <w:pPr>
              <w:jc w:val="center"/>
              <w:rPr>
                <w:rFonts w:cs="Arial"/>
                <w:sz w:val="18"/>
                <w:szCs w:val="18"/>
              </w:rPr>
            </w:pPr>
            <w:r w:rsidRPr="001C312D">
              <w:rPr>
                <w:rFonts w:cs="Arial"/>
                <w:sz w:val="18"/>
                <w:szCs w:val="18"/>
              </w:rPr>
              <w:t>93</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Los Angeles</w:t>
            </w:r>
          </w:p>
        </w:tc>
        <w:tc>
          <w:tcPr>
            <w:tcW w:w="322" w:type="pct"/>
          </w:tcPr>
          <w:p w:rsidR="00AC7781" w:rsidRPr="001C312D" w:rsidRDefault="00AC7781" w:rsidP="00005AE1">
            <w:pPr>
              <w:jc w:val="center"/>
              <w:rPr>
                <w:rFonts w:cs="Arial"/>
                <w:sz w:val="18"/>
                <w:szCs w:val="18"/>
              </w:rPr>
            </w:pPr>
            <w:r w:rsidRPr="001C312D">
              <w:rPr>
                <w:rFonts w:cs="Arial"/>
                <w:sz w:val="18"/>
                <w:szCs w:val="18"/>
              </w:rPr>
              <w:t>58</w:t>
            </w:r>
          </w:p>
        </w:tc>
        <w:tc>
          <w:tcPr>
            <w:tcW w:w="336" w:type="pct"/>
          </w:tcPr>
          <w:p w:rsidR="00AC7781" w:rsidRPr="001C312D" w:rsidRDefault="00005AE1" w:rsidP="00005AE1">
            <w:pPr>
              <w:jc w:val="center"/>
              <w:rPr>
                <w:rFonts w:cs="Arial"/>
                <w:sz w:val="18"/>
                <w:szCs w:val="18"/>
              </w:rPr>
            </w:pPr>
            <w:r w:rsidRPr="001C312D">
              <w:rPr>
                <w:rFonts w:cs="Arial"/>
                <w:sz w:val="18"/>
                <w:szCs w:val="18"/>
              </w:rPr>
              <w:t>81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57</w:t>
            </w:r>
          </w:p>
        </w:tc>
        <w:tc>
          <w:tcPr>
            <w:tcW w:w="336" w:type="pct"/>
          </w:tcPr>
          <w:p w:rsidR="00AC7781" w:rsidRPr="001C312D" w:rsidRDefault="00005AE1" w:rsidP="00005AE1">
            <w:pPr>
              <w:jc w:val="center"/>
              <w:rPr>
                <w:rFonts w:cs="Arial"/>
                <w:sz w:val="18"/>
                <w:szCs w:val="18"/>
              </w:rPr>
            </w:pPr>
            <w:r w:rsidRPr="001C312D">
              <w:rPr>
                <w:rFonts w:cs="Arial"/>
                <w:sz w:val="18"/>
                <w:szCs w:val="18"/>
              </w:rPr>
              <w:t>81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46</w:t>
            </w:r>
          </w:p>
        </w:tc>
        <w:tc>
          <w:tcPr>
            <w:tcW w:w="336" w:type="pct"/>
          </w:tcPr>
          <w:p w:rsidR="00AC7781" w:rsidRPr="001C312D" w:rsidRDefault="00005AE1" w:rsidP="00005AE1">
            <w:pPr>
              <w:jc w:val="center"/>
              <w:rPr>
                <w:rFonts w:cs="Arial"/>
                <w:sz w:val="18"/>
                <w:szCs w:val="18"/>
              </w:rPr>
            </w:pPr>
            <w:r w:rsidRPr="001C312D">
              <w:rPr>
                <w:rFonts w:cs="Arial"/>
                <w:sz w:val="18"/>
                <w:szCs w:val="18"/>
              </w:rPr>
              <w:t>81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58</w:t>
            </w:r>
          </w:p>
        </w:tc>
        <w:tc>
          <w:tcPr>
            <w:tcW w:w="336" w:type="pct"/>
          </w:tcPr>
          <w:p w:rsidR="00AC7781" w:rsidRPr="001C312D" w:rsidRDefault="00005AE1" w:rsidP="00005AE1">
            <w:pPr>
              <w:jc w:val="center"/>
              <w:rPr>
                <w:rFonts w:cs="Arial"/>
                <w:sz w:val="18"/>
                <w:szCs w:val="18"/>
              </w:rPr>
            </w:pPr>
            <w:r w:rsidRPr="001C312D">
              <w:rPr>
                <w:rFonts w:cs="Arial"/>
                <w:sz w:val="18"/>
                <w:szCs w:val="18"/>
              </w:rPr>
              <w:t>81</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Monterey Bay</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16</w:t>
            </w:r>
          </w:p>
        </w:tc>
        <w:tc>
          <w:tcPr>
            <w:tcW w:w="336" w:type="pct"/>
          </w:tcPr>
          <w:p w:rsidR="00AC7781" w:rsidRPr="001C312D" w:rsidRDefault="00005AE1" w:rsidP="00005AE1">
            <w:pPr>
              <w:jc w:val="center"/>
              <w:rPr>
                <w:rFonts w:cs="Arial"/>
                <w:sz w:val="18"/>
                <w:szCs w:val="18"/>
              </w:rPr>
            </w:pPr>
            <w:r w:rsidRPr="001C312D">
              <w:rPr>
                <w:rFonts w:cs="Arial"/>
                <w:sz w:val="18"/>
                <w:szCs w:val="18"/>
              </w:rPr>
              <w:t>15</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16</w:t>
            </w:r>
          </w:p>
        </w:tc>
        <w:tc>
          <w:tcPr>
            <w:tcW w:w="336" w:type="pct"/>
          </w:tcPr>
          <w:p w:rsidR="00AC7781" w:rsidRPr="001C312D" w:rsidRDefault="00005AE1" w:rsidP="00005AE1">
            <w:pPr>
              <w:jc w:val="center"/>
              <w:rPr>
                <w:rFonts w:cs="Arial"/>
                <w:sz w:val="18"/>
                <w:szCs w:val="18"/>
              </w:rPr>
            </w:pPr>
            <w:r w:rsidRPr="001C312D">
              <w:rPr>
                <w:rFonts w:cs="Arial"/>
                <w:sz w:val="18"/>
                <w:szCs w:val="18"/>
              </w:rPr>
              <w:t>15</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16</w:t>
            </w:r>
          </w:p>
        </w:tc>
        <w:tc>
          <w:tcPr>
            <w:tcW w:w="336" w:type="pct"/>
          </w:tcPr>
          <w:p w:rsidR="00AC7781" w:rsidRPr="001C312D" w:rsidRDefault="00005AE1" w:rsidP="00005AE1">
            <w:pPr>
              <w:jc w:val="center"/>
              <w:rPr>
                <w:rFonts w:cs="Arial"/>
                <w:sz w:val="18"/>
                <w:szCs w:val="18"/>
              </w:rPr>
            </w:pPr>
            <w:r w:rsidRPr="001C312D">
              <w:rPr>
                <w:rFonts w:cs="Arial"/>
                <w:sz w:val="18"/>
                <w:szCs w:val="18"/>
              </w:rPr>
              <w:t>15</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Northridge</w:t>
            </w:r>
          </w:p>
        </w:tc>
        <w:tc>
          <w:tcPr>
            <w:tcW w:w="322" w:type="pct"/>
          </w:tcPr>
          <w:p w:rsidR="00AC7781" w:rsidRPr="001C312D" w:rsidRDefault="00AC7781" w:rsidP="00005AE1">
            <w:pPr>
              <w:jc w:val="center"/>
              <w:rPr>
                <w:rFonts w:cs="Arial"/>
                <w:sz w:val="18"/>
                <w:szCs w:val="18"/>
              </w:rPr>
            </w:pPr>
            <w:r w:rsidRPr="001C312D">
              <w:rPr>
                <w:rFonts w:cs="Arial"/>
                <w:sz w:val="18"/>
                <w:szCs w:val="18"/>
              </w:rPr>
              <w:t>74</w:t>
            </w:r>
          </w:p>
        </w:tc>
        <w:tc>
          <w:tcPr>
            <w:tcW w:w="336" w:type="pct"/>
          </w:tcPr>
          <w:p w:rsidR="00AC7781" w:rsidRPr="001C312D" w:rsidRDefault="00005AE1" w:rsidP="00005AE1">
            <w:pPr>
              <w:jc w:val="center"/>
              <w:rPr>
                <w:rFonts w:cs="Arial"/>
                <w:sz w:val="18"/>
                <w:szCs w:val="18"/>
              </w:rPr>
            </w:pPr>
            <w:r w:rsidRPr="001C312D">
              <w:rPr>
                <w:rFonts w:cs="Arial"/>
                <w:sz w:val="18"/>
                <w:szCs w:val="18"/>
              </w:rPr>
              <w:t>56</w:t>
            </w:r>
          </w:p>
        </w:tc>
        <w:tc>
          <w:tcPr>
            <w:tcW w:w="230" w:type="pct"/>
          </w:tcPr>
          <w:p w:rsidR="00AC7781" w:rsidRPr="001C312D" w:rsidRDefault="00005AE1" w:rsidP="00005AE1">
            <w:pPr>
              <w:jc w:val="center"/>
              <w:rPr>
                <w:rFonts w:cs="Arial"/>
                <w:sz w:val="18"/>
                <w:szCs w:val="18"/>
              </w:rPr>
            </w:pPr>
            <w:r w:rsidRPr="001C312D">
              <w:rPr>
                <w:rFonts w:cs="Arial"/>
                <w:sz w:val="18"/>
                <w:szCs w:val="18"/>
              </w:rPr>
              <w:t>2</w:t>
            </w:r>
          </w:p>
        </w:tc>
        <w:tc>
          <w:tcPr>
            <w:tcW w:w="322" w:type="pct"/>
          </w:tcPr>
          <w:p w:rsidR="00AC7781" w:rsidRPr="001C312D" w:rsidRDefault="00005AE1" w:rsidP="00005AE1">
            <w:pPr>
              <w:jc w:val="center"/>
              <w:rPr>
                <w:rFonts w:cs="Arial"/>
                <w:sz w:val="18"/>
                <w:szCs w:val="18"/>
              </w:rPr>
            </w:pPr>
            <w:r w:rsidRPr="001C312D">
              <w:rPr>
                <w:rFonts w:cs="Arial"/>
                <w:sz w:val="18"/>
                <w:szCs w:val="18"/>
              </w:rPr>
              <w:t>73</w:t>
            </w:r>
          </w:p>
        </w:tc>
        <w:tc>
          <w:tcPr>
            <w:tcW w:w="336" w:type="pct"/>
          </w:tcPr>
          <w:p w:rsidR="00AC7781" w:rsidRPr="001C312D" w:rsidRDefault="00005AE1" w:rsidP="00005AE1">
            <w:pPr>
              <w:jc w:val="center"/>
              <w:rPr>
                <w:rFonts w:cs="Arial"/>
                <w:sz w:val="18"/>
                <w:szCs w:val="18"/>
              </w:rPr>
            </w:pPr>
            <w:r w:rsidRPr="001C312D">
              <w:rPr>
                <w:rFonts w:cs="Arial"/>
                <w:sz w:val="18"/>
                <w:szCs w:val="18"/>
              </w:rPr>
              <w:t>56</w:t>
            </w:r>
          </w:p>
        </w:tc>
        <w:tc>
          <w:tcPr>
            <w:tcW w:w="230" w:type="pct"/>
          </w:tcPr>
          <w:p w:rsidR="00AC7781" w:rsidRPr="001C312D" w:rsidRDefault="00005AE1" w:rsidP="00005AE1">
            <w:pPr>
              <w:jc w:val="center"/>
              <w:rPr>
                <w:rFonts w:cs="Arial"/>
                <w:sz w:val="18"/>
                <w:szCs w:val="18"/>
              </w:rPr>
            </w:pPr>
            <w:r w:rsidRPr="001C312D">
              <w:rPr>
                <w:rFonts w:cs="Arial"/>
                <w:sz w:val="18"/>
                <w:szCs w:val="18"/>
              </w:rPr>
              <w:t>2</w:t>
            </w:r>
          </w:p>
        </w:tc>
        <w:tc>
          <w:tcPr>
            <w:tcW w:w="322" w:type="pct"/>
          </w:tcPr>
          <w:p w:rsidR="00AC7781" w:rsidRPr="001C312D" w:rsidRDefault="00005AE1" w:rsidP="00005AE1">
            <w:pPr>
              <w:jc w:val="center"/>
              <w:rPr>
                <w:rFonts w:cs="Arial"/>
                <w:sz w:val="18"/>
                <w:szCs w:val="18"/>
              </w:rPr>
            </w:pPr>
            <w:r w:rsidRPr="001C312D">
              <w:rPr>
                <w:rFonts w:cs="Arial"/>
                <w:sz w:val="18"/>
                <w:szCs w:val="18"/>
              </w:rPr>
              <w:t>71</w:t>
            </w:r>
          </w:p>
        </w:tc>
        <w:tc>
          <w:tcPr>
            <w:tcW w:w="336" w:type="pct"/>
          </w:tcPr>
          <w:p w:rsidR="00AC7781" w:rsidRPr="001C312D" w:rsidRDefault="00005AE1" w:rsidP="00005AE1">
            <w:pPr>
              <w:jc w:val="center"/>
              <w:rPr>
                <w:rFonts w:cs="Arial"/>
                <w:sz w:val="18"/>
                <w:szCs w:val="18"/>
              </w:rPr>
            </w:pPr>
            <w:r w:rsidRPr="001C312D">
              <w:rPr>
                <w:rFonts w:cs="Arial"/>
                <w:sz w:val="18"/>
                <w:szCs w:val="18"/>
              </w:rPr>
              <w:t>56</w:t>
            </w:r>
          </w:p>
        </w:tc>
        <w:tc>
          <w:tcPr>
            <w:tcW w:w="230" w:type="pct"/>
          </w:tcPr>
          <w:p w:rsidR="00AC7781" w:rsidRPr="001C312D" w:rsidRDefault="00005AE1" w:rsidP="00005AE1">
            <w:pPr>
              <w:jc w:val="center"/>
              <w:rPr>
                <w:rFonts w:cs="Arial"/>
                <w:sz w:val="18"/>
                <w:szCs w:val="18"/>
              </w:rPr>
            </w:pPr>
            <w:r w:rsidRPr="001C312D">
              <w:rPr>
                <w:rFonts w:cs="Arial"/>
                <w:sz w:val="18"/>
                <w:szCs w:val="18"/>
              </w:rPr>
              <w:t>2</w:t>
            </w:r>
          </w:p>
        </w:tc>
        <w:tc>
          <w:tcPr>
            <w:tcW w:w="322" w:type="pct"/>
          </w:tcPr>
          <w:p w:rsidR="00AC7781" w:rsidRPr="001C312D" w:rsidRDefault="00005AE1" w:rsidP="00005AE1">
            <w:pPr>
              <w:jc w:val="center"/>
              <w:rPr>
                <w:rFonts w:cs="Arial"/>
                <w:sz w:val="18"/>
                <w:szCs w:val="18"/>
              </w:rPr>
            </w:pPr>
            <w:r w:rsidRPr="001C312D">
              <w:rPr>
                <w:rFonts w:cs="Arial"/>
                <w:sz w:val="18"/>
                <w:szCs w:val="18"/>
              </w:rPr>
              <w:t>70</w:t>
            </w:r>
          </w:p>
        </w:tc>
        <w:tc>
          <w:tcPr>
            <w:tcW w:w="336" w:type="pct"/>
          </w:tcPr>
          <w:p w:rsidR="00AC7781" w:rsidRPr="001C312D" w:rsidRDefault="00005AE1" w:rsidP="00005AE1">
            <w:pPr>
              <w:jc w:val="center"/>
              <w:rPr>
                <w:rFonts w:cs="Arial"/>
                <w:sz w:val="18"/>
                <w:szCs w:val="18"/>
              </w:rPr>
            </w:pPr>
            <w:r w:rsidRPr="001C312D">
              <w:rPr>
                <w:rFonts w:cs="Arial"/>
                <w:sz w:val="18"/>
                <w:szCs w:val="18"/>
              </w:rPr>
              <w:t>57</w:t>
            </w:r>
          </w:p>
        </w:tc>
        <w:tc>
          <w:tcPr>
            <w:tcW w:w="230" w:type="pct"/>
          </w:tcPr>
          <w:p w:rsidR="00AC7781" w:rsidRPr="001C312D" w:rsidRDefault="00005AE1" w:rsidP="00005AE1">
            <w:pPr>
              <w:jc w:val="center"/>
              <w:rPr>
                <w:rFonts w:cs="Arial"/>
                <w:sz w:val="18"/>
                <w:szCs w:val="18"/>
              </w:rPr>
            </w:pPr>
            <w:r w:rsidRPr="001C312D">
              <w:rPr>
                <w:rFonts w:cs="Arial"/>
                <w:sz w:val="18"/>
                <w:szCs w:val="18"/>
              </w:rPr>
              <w:t>2</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Pomona</w:t>
            </w:r>
          </w:p>
        </w:tc>
        <w:tc>
          <w:tcPr>
            <w:tcW w:w="322" w:type="pct"/>
          </w:tcPr>
          <w:p w:rsidR="00AC7781" w:rsidRPr="001C312D" w:rsidRDefault="00AC7781" w:rsidP="00005AE1">
            <w:pPr>
              <w:jc w:val="center"/>
              <w:rPr>
                <w:rFonts w:cs="Arial"/>
                <w:sz w:val="18"/>
                <w:szCs w:val="18"/>
              </w:rPr>
            </w:pPr>
            <w:r w:rsidRPr="001C312D">
              <w:rPr>
                <w:rFonts w:cs="Arial"/>
                <w:sz w:val="18"/>
                <w:szCs w:val="18"/>
              </w:rPr>
              <w:t>90</w:t>
            </w:r>
          </w:p>
        </w:tc>
        <w:tc>
          <w:tcPr>
            <w:tcW w:w="336" w:type="pct"/>
          </w:tcPr>
          <w:p w:rsidR="00AC7781" w:rsidRPr="001C312D" w:rsidRDefault="00005AE1" w:rsidP="00005AE1">
            <w:pPr>
              <w:jc w:val="center"/>
              <w:rPr>
                <w:rFonts w:cs="Arial"/>
                <w:sz w:val="18"/>
                <w:szCs w:val="18"/>
              </w:rPr>
            </w:pPr>
            <w:r w:rsidRPr="001C312D">
              <w:rPr>
                <w:rFonts w:cs="Arial"/>
                <w:sz w:val="18"/>
                <w:szCs w:val="18"/>
              </w:rPr>
              <w:t>53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91</w:t>
            </w:r>
          </w:p>
        </w:tc>
        <w:tc>
          <w:tcPr>
            <w:tcW w:w="336" w:type="pct"/>
          </w:tcPr>
          <w:p w:rsidR="00AC7781" w:rsidRPr="001C312D" w:rsidRDefault="00005AE1" w:rsidP="00005AE1">
            <w:pPr>
              <w:jc w:val="center"/>
              <w:rPr>
                <w:rFonts w:cs="Arial"/>
                <w:sz w:val="18"/>
                <w:szCs w:val="18"/>
              </w:rPr>
            </w:pPr>
            <w:r w:rsidRPr="001C312D">
              <w:rPr>
                <w:rFonts w:cs="Arial"/>
                <w:sz w:val="18"/>
                <w:szCs w:val="18"/>
              </w:rPr>
              <w:t>53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97</w:t>
            </w:r>
          </w:p>
        </w:tc>
        <w:tc>
          <w:tcPr>
            <w:tcW w:w="336" w:type="pct"/>
          </w:tcPr>
          <w:p w:rsidR="00AC7781" w:rsidRPr="001C312D" w:rsidRDefault="00005AE1" w:rsidP="00005AE1">
            <w:pPr>
              <w:jc w:val="center"/>
              <w:rPr>
                <w:rFonts w:cs="Arial"/>
                <w:sz w:val="18"/>
                <w:szCs w:val="18"/>
              </w:rPr>
            </w:pPr>
            <w:r w:rsidRPr="001C312D">
              <w:rPr>
                <w:rFonts w:cs="Arial"/>
                <w:sz w:val="18"/>
                <w:szCs w:val="18"/>
              </w:rPr>
              <w:t>53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100</w:t>
            </w:r>
          </w:p>
        </w:tc>
        <w:tc>
          <w:tcPr>
            <w:tcW w:w="336" w:type="pct"/>
          </w:tcPr>
          <w:p w:rsidR="00AC7781" w:rsidRPr="001C312D" w:rsidRDefault="00005AE1" w:rsidP="00005AE1">
            <w:pPr>
              <w:jc w:val="center"/>
              <w:rPr>
                <w:rFonts w:cs="Arial"/>
                <w:sz w:val="18"/>
                <w:szCs w:val="18"/>
              </w:rPr>
            </w:pPr>
            <w:r w:rsidRPr="001C312D">
              <w:rPr>
                <w:rFonts w:cs="Arial"/>
                <w:sz w:val="18"/>
                <w:szCs w:val="18"/>
              </w:rPr>
              <w:t>52</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Sacramento</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45</w:t>
            </w:r>
          </w:p>
        </w:tc>
        <w:tc>
          <w:tcPr>
            <w:tcW w:w="336" w:type="pct"/>
          </w:tcPr>
          <w:p w:rsidR="00AC7781" w:rsidRPr="001C312D" w:rsidRDefault="00005AE1" w:rsidP="00005AE1">
            <w:pPr>
              <w:jc w:val="center"/>
              <w:rPr>
                <w:rFonts w:cs="Arial"/>
                <w:sz w:val="18"/>
                <w:szCs w:val="18"/>
              </w:rPr>
            </w:pPr>
            <w:r w:rsidRPr="001C312D">
              <w:rPr>
                <w:rFonts w:cs="Arial"/>
                <w:sz w:val="18"/>
                <w:szCs w:val="18"/>
              </w:rPr>
              <w:t>41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46</w:t>
            </w:r>
          </w:p>
        </w:tc>
        <w:tc>
          <w:tcPr>
            <w:tcW w:w="336" w:type="pct"/>
          </w:tcPr>
          <w:p w:rsidR="00AC7781" w:rsidRPr="001C312D" w:rsidRDefault="00005AE1" w:rsidP="00005AE1">
            <w:pPr>
              <w:jc w:val="center"/>
              <w:rPr>
                <w:rFonts w:cs="Arial"/>
                <w:sz w:val="18"/>
                <w:szCs w:val="18"/>
              </w:rPr>
            </w:pPr>
            <w:r w:rsidRPr="001C312D">
              <w:rPr>
                <w:rFonts w:cs="Arial"/>
                <w:sz w:val="18"/>
                <w:szCs w:val="18"/>
              </w:rPr>
              <w:t>41</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Bernardino</w:t>
            </w:r>
          </w:p>
        </w:tc>
        <w:tc>
          <w:tcPr>
            <w:tcW w:w="322" w:type="pct"/>
          </w:tcPr>
          <w:p w:rsidR="00AC7781" w:rsidRPr="001C312D" w:rsidRDefault="00005AE1" w:rsidP="00005AE1">
            <w:pPr>
              <w:jc w:val="center"/>
              <w:rPr>
                <w:rFonts w:cs="Arial"/>
                <w:sz w:val="18"/>
                <w:szCs w:val="18"/>
              </w:rPr>
            </w:pPr>
            <w:r w:rsidRPr="001C312D">
              <w:rPr>
                <w:rFonts w:cs="Arial"/>
                <w:sz w:val="18"/>
                <w:szCs w:val="18"/>
              </w:rPr>
              <w:t>72</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74</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72</w:t>
            </w:r>
          </w:p>
        </w:tc>
        <w:tc>
          <w:tcPr>
            <w:tcW w:w="336" w:type="pct"/>
          </w:tcPr>
          <w:p w:rsidR="00AC7781" w:rsidRPr="001C312D" w:rsidRDefault="00005AE1" w:rsidP="00005AE1">
            <w:pPr>
              <w:jc w:val="center"/>
              <w:rPr>
                <w:rFonts w:cs="Arial"/>
                <w:sz w:val="18"/>
                <w:szCs w:val="18"/>
              </w:rPr>
            </w:pPr>
            <w:r w:rsidRPr="001C312D">
              <w:rPr>
                <w:rFonts w:cs="Arial"/>
                <w:sz w:val="18"/>
                <w:szCs w:val="18"/>
              </w:rPr>
              <w:t>58</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68</w:t>
            </w:r>
          </w:p>
        </w:tc>
        <w:tc>
          <w:tcPr>
            <w:tcW w:w="336" w:type="pct"/>
          </w:tcPr>
          <w:p w:rsidR="00AC7781" w:rsidRPr="001C312D" w:rsidRDefault="00005AE1" w:rsidP="00005AE1">
            <w:pPr>
              <w:jc w:val="center"/>
              <w:rPr>
                <w:rFonts w:cs="Arial"/>
                <w:sz w:val="18"/>
                <w:szCs w:val="18"/>
              </w:rPr>
            </w:pPr>
            <w:r w:rsidRPr="001C312D">
              <w:rPr>
                <w:rFonts w:cs="Arial"/>
                <w:sz w:val="18"/>
                <w:szCs w:val="18"/>
              </w:rPr>
              <w:t>57</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Diego</w:t>
            </w:r>
          </w:p>
        </w:tc>
        <w:tc>
          <w:tcPr>
            <w:tcW w:w="322" w:type="pct"/>
          </w:tcPr>
          <w:p w:rsidR="00AC7781" w:rsidRPr="001C312D" w:rsidRDefault="00005AE1" w:rsidP="00005AE1">
            <w:pPr>
              <w:jc w:val="center"/>
              <w:rPr>
                <w:rFonts w:cs="Arial"/>
                <w:sz w:val="18"/>
                <w:szCs w:val="18"/>
              </w:rPr>
            </w:pPr>
            <w:r w:rsidRPr="001C312D">
              <w:rPr>
                <w:rFonts w:cs="Arial"/>
                <w:sz w:val="18"/>
                <w:szCs w:val="18"/>
              </w:rPr>
              <w:t>133</w:t>
            </w:r>
          </w:p>
        </w:tc>
        <w:tc>
          <w:tcPr>
            <w:tcW w:w="336" w:type="pct"/>
          </w:tcPr>
          <w:p w:rsidR="00AC7781" w:rsidRPr="001C312D" w:rsidRDefault="00005AE1" w:rsidP="00005AE1">
            <w:pPr>
              <w:jc w:val="center"/>
              <w:rPr>
                <w:rFonts w:cs="Arial"/>
                <w:sz w:val="18"/>
                <w:szCs w:val="18"/>
              </w:rPr>
            </w:pPr>
            <w:r w:rsidRPr="001C312D">
              <w:rPr>
                <w:rFonts w:cs="Arial"/>
                <w:sz w:val="18"/>
                <w:szCs w:val="18"/>
              </w:rPr>
              <w:t>45</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119</w:t>
            </w:r>
          </w:p>
        </w:tc>
        <w:tc>
          <w:tcPr>
            <w:tcW w:w="336" w:type="pct"/>
          </w:tcPr>
          <w:p w:rsidR="00AC7781" w:rsidRPr="001C312D" w:rsidRDefault="00005AE1" w:rsidP="00005AE1">
            <w:pPr>
              <w:jc w:val="center"/>
              <w:rPr>
                <w:rFonts w:cs="Arial"/>
                <w:sz w:val="18"/>
                <w:szCs w:val="18"/>
              </w:rPr>
            </w:pPr>
            <w:r w:rsidRPr="001C312D">
              <w:rPr>
                <w:rFonts w:cs="Arial"/>
                <w:sz w:val="18"/>
                <w:szCs w:val="18"/>
              </w:rPr>
              <w:t>46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100</w:t>
            </w:r>
          </w:p>
        </w:tc>
        <w:tc>
          <w:tcPr>
            <w:tcW w:w="336" w:type="pct"/>
          </w:tcPr>
          <w:p w:rsidR="00AC7781" w:rsidRPr="001C312D" w:rsidRDefault="00005AE1" w:rsidP="00005AE1">
            <w:pPr>
              <w:jc w:val="center"/>
              <w:rPr>
                <w:rFonts w:cs="Arial"/>
                <w:sz w:val="18"/>
                <w:szCs w:val="18"/>
              </w:rPr>
            </w:pPr>
            <w:r w:rsidRPr="001C312D">
              <w:rPr>
                <w:rFonts w:cs="Arial"/>
                <w:sz w:val="18"/>
                <w:szCs w:val="18"/>
              </w:rPr>
              <w:t>46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95</w:t>
            </w:r>
          </w:p>
        </w:tc>
        <w:tc>
          <w:tcPr>
            <w:tcW w:w="336" w:type="pct"/>
          </w:tcPr>
          <w:p w:rsidR="00AC7781" w:rsidRPr="001C312D" w:rsidRDefault="00005AE1" w:rsidP="00005AE1">
            <w:pPr>
              <w:jc w:val="center"/>
              <w:rPr>
                <w:rFonts w:cs="Arial"/>
                <w:sz w:val="18"/>
                <w:szCs w:val="18"/>
              </w:rPr>
            </w:pPr>
            <w:r w:rsidRPr="001C312D">
              <w:rPr>
                <w:rFonts w:cs="Arial"/>
                <w:sz w:val="18"/>
                <w:szCs w:val="18"/>
              </w:rPr>
              <w:t>45</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Francisco</w:t>
            </w:r>
          </w:p>
        </w:tc>
        <w:tc>
          <w:tcPr>
            <w:tcW w:w="322" w:type="pct"/>
          </w:tcPr>
          <w:p w:rsidR="00AC7781" w:rsidRPr="001C312D" w:rsidRDefault="00005AE1" w:rsidP="00005AE1">
            <w:pPr>
              <w:jc w:val="center"/>
              <w:rPr>
                <w:rFonts w:cs="Arial"/>
                <w:sz w:val="18"/>
                <w:szCs w:val="18"/>
              </w:rPr>
            </w:pPr>
            <w:r w:rsidRPr="001C312D">
              <w:rPr>
                <w:rFonts w:cs="Arial"/>
                <w:sz w:val="18"/>
                <w:szCs w:val="18"/>
              </w:rPr>
              <w:t>83</w:t>
            </w:r>
          </w:p>
        </w:tc>
        <w:tc>
          <w:tcPr>
            <w:tcW w:w="336" w:type="pct"/>
          </w:tcPr>
          <w:p w:rsidR="00AC7781" w:rsidRPr="001C312D" w:rsidRDefault="00005AE1" w:rsidP="00005AE1">
            <w:pPr>
              <w:jc w:val="center"/>
              <w:rPr>
                <w:rFonts w:cs="Arial"/>
                <w:sz w:val="18"/>
                <w:szCs w:val="18"/>
              </w:rPr>
            </w:pPr>
            <w:r w:rsidRPr="001C312D">
              <w:rPr>
                <w:rFonts w:cs="Arial"/>
                <w:sz w:val="18"/>
                <w:szCs w:val="18"/>
              </w:rPr>
              <w:t>82</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84</w:t>
            </w:r>
          </w:p>
        </w:tc>
        <w:tc>
          <w:tcPr>
            <w:tcW w:w="336" w:type="pct"/>
          </w:tcPr>
          <w:p w:rsidR="00AC7781" w:rsidRPr="001C312D" w:rsidRDefault="00005AE1" w:rsidP="00005AE1">
            <w:pPr>
              <w:jc w:val="center"/>
              <w:rPr>
                <w:rFonts w:cs="Arial"/>
                <w:sz w:val="18"/>
                <w:szCs w:val="18"/>
              </w:rPr>
            </w:pPr>
            <w:r w:rsidRPr="001C312D">
              <w:rPr>
                <w:rFonts w:cs="Arial"/>
                <w:sz w:val="18"/>
                <w:szCs w:val="18"/>
              </w:rPr>
              <w:t>86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85</w:t>
            </w:r>
          </w:p>
        </w:tc>
        <w:tc>
          <w:tcPr>
            <w:tcW w:w="336" w:type="pct"/>
          </w:tcPr>
          <w:p w:rsidR="00AC7781" w:rsidRPr="001C312D" w:rsidRDefault="00005AE1" w:rsidP="00005AE1">
            <w:pPr>
              <w:jc w:val="center"/>
              <w:rPr>
                <w:rFonts w:cs="Arial"/>
                <w:sz w:val="18"/>
                <w:szCs w:val="18"/>
              </w:rPr>
            </w:pPr>
            <w:r w:rsidRPr="001C312D">
              <w:rPr>
                <w:rFonts w:cs="Arial"/>
                <w:sz w:val="18"/>
                <w:szCs w:val="18"/>
              </w:rPr>
              <w:t>86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84</w:t>
            </w:r>
          </w:p>
        </w:tc>
        <w:tc>
          <w:tcPr>
            <w:tcW w:w="336" w:type="pct"/>
          </w:tcPr>
          <w:p w:rsidR="00AC7781" w:rsidRPr="001C312D" w:rsidRDefault="00005AE1" w:rsidP="00005AE1">
            <w:pPr>
              <w:jc w:val="center"/>
              <w:rPr>
                <w:rFonts w:cs="Arial"/>
                <w:sz w:val="18"/>
                <w:szCs w:val="18"/>
              </w:rPr>
            </w:pPr>
            <w:r w:rsidRPr="001C312D">
              <w:rPr>
                <w:rFonts w:cs="Arial"/>
                <w:sz w:val="18"/>
                <w:szCs w:val="18"/>
              </w:rPr>
              <w:t>89</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Jose</w:t>
            </w:r>
          </w:p>
        </w:tc>
        <w:tc>
          <w:tcPr>
            <w:tcW w:w="322" w:type="pct"/>
          </w:tcPr>
          <w:p w:rsidR="00AC7781" w:rsidRPr="001C312D" w:rsidRDefault="00005AE1" w:rsidP="00005AE1">
            <w:pPr>
              <w:jc w:val="center"/>
              <w:rPr>
                <w:rFonts w:cs="Arial"/>
                <w:sz w:val="18"/>
                <w:szCs w:val="18"/>
              </w:rPr>
            </w:pPr>
            <w:r w:rsidRPr="001C312D">
              <w:rPr>
                <w:rFonts w:cs="Arial"/>
                <w:sz w:val="18"/>
                <w:szCs w:val="18"/>
              </w:rPr>
              <w:t>135</w:t>
            </w:r>
          </w:p>
        </w:tc>
        <w:tc>
          <w:tcPr>
            <w:tcW w:w="336" w:type="pct"/>
          </w:tcPr>
          <w:p w:rsidR="00AC7781" w:rsidRPr="001C312D" w:rsidRDefault="00005AE1" w:rsidP="00005AE1">
            <w:pPr>
              <w:jc w:val="center"/>
              <w:rPr>
                <w:rFonts w:cs="Arial"/>
                <w:sz w:val="18"/>
                <w:szCs w:val="18"/>
              </w:rPr>
            </w:pPr>
            <w:r w:rsidRPr="001C312D">
              <w:rPr>
                <w:rFonts w:cs="Arial"/>
                <w:sz w:val="18"/>
                <w:szCs w:val="18"/>
              </w:rPr>
              <w:t>76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135</w:t>
            </w:r>
          </w:p>
        </w:tc>
        <w:tc>
          <w:tcPr>
            <w:tcW w:w="336" w:type="pct"/>
          </w:tcPr>
          <w:p w:rsidR="00AC7781" w:rsidRPr="001C312D" w:rsidRDefault="00005AE1" w:rsidP="00005AE1">
            <w:pPr>
              <w:jc w:val="center"/>
              <w:rPr>
                <w:rFonts w:cs="Arial"/>
                <w:sz w:val="18"/>
                <w:szCs w:val="18"/>
              </w:rPr>
            </w:pPr>
            <w:r w:rsidRPr="001C312D">
              <w:rPr>
                <w:rFonts w:cs="Arial"/>
                <w:sz w:val="18"/>
                <w:szCs w:val="18"/>
              </w:rPr>
              <w:t>76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131</w:t>
            </w:r>
          </w:p>
        </w:tc>
        <w:tc>
          <w:tcPr>
            <w:tcW w:w="336" w:type="pct"/>
          </w:tcPr>
          <w:p w:rsidR="00AC7781" w:rsidRPr="001C312D" w:rsidRDefault="00005AE1" w:rsidP="00005AE1">
            <w:pPr>
              <w:jc w:val="center"/>
              <w:rPr>
                <w:rFonts w:cs="Arial"/>
                <w:sz w:val="18"/>
                <w:szCs w:val="18"/>
              </w:rPr>
            </w:pPr>
            <w:r w:rsidRPr="001C312D">
              <w:rPr>
                <w:rFonts w:cs="Arial"/>
                <w:sz w:val="18"/>
                <w:szCs w:val="18"/>
              </w:rPr>
              <w:t>76</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127</w:t>
            </w:r>
          </w:p>
        </w:tc>
        <w:tc>
          <w:tcPr>
            <w:tcW w:w="336" w:type="pct"/>
          </w:tcPr>
          <w:p w:rsidR="00AC7781" w:rsidRPr="001C312D" w:rsidRDefault="00005AE1" w:rsidP="00005AE1">
            <w:pPr>
              <w:jc w:val="center"/>
              <w:rPr>
                <w:rFonts w:cs="Arial"/>
                <w:sz w:val="18"/>
                <w:szCs w:val="18"/>
              </w:rPr>
            </w:pPr>
            <w:r w:rsidRPr="001C312D">
              <w:rPr>
                <w:rFonts w:cs="Arial"/>
                <w:sz w:val="18"/>
                <w:szCs w:val="18"/>
              </w:rPr>
              <w:t>76</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Luis Obispo</w:t>
            </w:r>
          </w:p>
        </w:tc>
        <w:tc>
          <w:tcPr>
            <w:tcW w:w="322" w:type="pct"/>
          </w:tcPr>
          <w:p w:rsidR="00AC7781" w:rsidRPr="001C312D" w:rsidRDefault="00005AE1" w:rsidP="00005AE1">
            <w:pPr>
              <w:jc w:val="center"/>
              <w:rPr>
                <w:rFonts w:cs="Arial"/>
                <w:sz w:val="18"/>
                <w:szCs w:val="18"/>
              </w:rPr>
            </w:pPr>
            <w:r w:rsidRPr="001C312D">
              <w:rPr>
                <w:rFonts w:cs="Arial"/>
                <w:sz w:val="18"/>
                <w:szCs w:val="18"/>
              </w:rPr>
              <w:t>63</w:t>
            </w:r>
          </w:p>
        </w:tc>
        <w:tc>
          <w:tcPr>
            <w:tcW w:w="336" w:type="pct"/>
          </w:tcPr>
          <w:p w:rsidR="00AC7781" w:rsidRPr="001C312D" w:rsidRDefault="00005AE1" w:rsidP="00005AE1">
            <w:pPr>
              <w:jc w:val="center"/>
              <w:rPr>
                <w:rFonts w:cs="Arial"/>
                <w:sz w:val="18"/>
                <w:szCs w:val="18"/>
              </w:rPr>
            </w:pPr>
            <w:r w:rsidRPr="001C312D">
              <w:rPr>
                <w:rFonts w:cs="Arial"/>
                <w:sz w:val="18"/>
                <w:szCs w:val="18"/>
              </w:rPr>
              <w:t>93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65</w:t>
            </w:r>
          </w:p>
        </w:tc>
        <w:tc>
          <w:tcPr>
            <w:tcW w:w="336" w:type="pct"/>
          </w:tcPr>
          <w:p w:rsidR="00AC7781" w:rsidRPr="001C312D" w:rsidRDefault="00005AE1" w:rsidP="00005AE1">
            <w:pPr>
              <w:jc w:val="center"/>
              <w:rPr>
                <w:rFonts w:cs="Arial"/>
                <w:sz w:val="18"/>
                <w:szCs w:val="18"/>
              </w:rPr>
            </w:pPr>
            <w:r w:rsidRPr="001C312D">
              <w:rPr>
                <w:rFonts w:cs="Arial"/>
                <w:sz w:val="18"/>
                <w:szCs w:val="18"/>
              </w:rPr>
              <w:t>91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64</w:t>
            </w:r>
          </w:p>
        </w:tc>
        <w:tc>
          <w:tcPr>
            <w:tcW w:w="336" w:type="pct"/>
          </w:tcPr>
          <w:p w:rsidR="00AC7781" w:rsidRPr="001C312D" w:rsidRDefault="00005AE1" w:rsidP="00005AE1">
            <w:pPr>
              <w:jc w:val="center"/>
              <w:rPr>
                <w:rFonts w:cs="Arial"/>
                <w:sz w:val="18"/>
                <w:szCs w:val="18"/>
              </w:rPr>
            </w:pPr>
            <w:r w:rsidRPr="001C312D">
              <w:rPr>
                <w:rFonts w:cs="Arial"/>
                <w:sz w:val="18"/>
                <w:szCs w:val="18"/>
              </w:rPr>
              <w:t>90</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64</w:t>
            </w:r>
          </w:p>
        </w:tc>
        <w:tc>
          <w:tcPr>
            <w:tcW w:w="336" w:type="pct"/>
          </w:tcPr>
          <w:p w:rsidR="00AC7781" w:rsidRPr="001C312D" w:rsidRDefault="00005AE1" w:rsidP="00005AE1">
            <w:pPr>
              <w:jc w:val="center"/>
              <w:rPr>
                <w:rFonts w:cs="Arial"/>
                <w:sz w:val="18"/>
                <w:szCs w:val="18"/>
              </w:rPr>
            </w:pPr>
            <w:r w:rsidRPr="001C312D">
              <w:rPr>
                <w:rFonts w:cs="Arial"/>
                <w:sz w:val="18"/>
                <w:szCs w:val="18"/>
              </w:rPr>
              <w:t>90</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San Marcos</w:t>
            </w:r>
          </w:p>
        </w:tc>
        <w:tc>
          <w:tcPr>
            <w:tcW w:w="322" w:type="pct"/>
          </w:tcPr>
          <w:p w:rsidR="00AC7781" w:rsidRPr="001C312D" w:rsidRDefault="00005AE1" w:rsidP="00005AE1">
            <w:pPr>
              <w:jc w:val="center"/>
              <w:rPr>
                <w:rFonts w:cs="Arial"/>
                <w:sz w:val="18"/>
                <w:szCs w:val="18"/>
              </w:rPr>
            </w:pPr>
            <w:r w:rsidRPr="001C312D">
              <w:rPr>
                <w:rFonts w:cs="Arial"/>
                <w:sz w:val="18"/>
                <w:szCs w:val="18"/>
              </w:rPr>
              <w:t>31</w:t>
            </w:r>
          </w:p>
        </w:tc>
        <w:tc>
          <w:tcPr>
            <w:tcW w:w="336" w:type="pct"/>
          </w:tcPr>
          <w:p w:rsidR="00AC7781" w:rsidRPr="001C312D" w:rsidRDefault="00005AE1" w:rsidP="00005AE1">
            <w:pPr>
              <w:jc w:val="center"/>
              <w:rPr>
                <w:rFonts w:cs="Arial"/>
                <w:sz w:val="18"/>
                <w:szCs w:val="18"/>
              </w:rPr>
            </w:pPr>
            <w:r w:rsidRPr="001C312D">
              <w:rPr>
                <w:rFonts w:cs="Arial"/>
                <w:sz w:val="18"/>
                <w:szCs w:val="18"/>
              </w:rPr>
              <w:t>38</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31</w:t>
            </w:r>
          </w:p>
        </w:tc>
        <w:tc>
          <w:tcPr>
            <w:tcW w:w="336" w:type="pct"/>
          </w:tcPr>
          <w:p w:rsidR="00AC7781" w:rsidRPr="001C312D" w:rsidRDefault="00005AE1" w:rsidP="00005AE1">
            <w:pPr>
              <w:jc w:val="center"/>
              <w:rPr>
                <w:rFonts w:cs="Arial"/>
                <w:sz w:val="18"/>
                <w:szCs w:val="18"/>
              </w:rPr>
            </w:pPr>
            <w:r w:rsidRPr="001C312D">
              <w:rPr>
                <w:rFonts w:cs="Arial"/>
                <w:sz w:val="18"/>
                <w:szCs w:val="18"/>
              </w:rPr>
              <w:t>39</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31</w:t>
            </w:r>
          </w:p>
        </w:tc>
        <w:tc>
          <w:tcPr>
            <w:tcW w:w="336" w:type="pct"/>
          </w:tcPr>
          <w:p w:rsidR="00AC7781" w:rsidRPr="001C312D" w:rsidRDefault="00005AE1" w:rsidP="00005AE1">
            <w:pPr>
              <w:jc w:val="center"/>
              <w:rPr>
                <w:rFonts w:cs="Arial"/>
                <w:sz w:val="18"/>
                <w:szCs w:val="18"/>
              </w:rPr>
            </w:pPr>
            <w:r w:rsidRPr="001C312D">
              <w:rPr>
                <w:rFonts w:cs="Arial"/>
                <w:sz w:val="18"/>
                <w:szCs w:val="18"/>
              </w:rPr>
              <w:t>35</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30</w:t>
            </w:r>
          </w:p>
        </w:tc>
        <w:tc>
          <w:tcPr>
            <w:tcW w:w="336" w:type="pct"/>
          </w:tcPr>
          <w:p w:rsidR="00AC7781" w:rsidRPr="001C312D" w:rsidRDefault="00005AE1" w:rsidP="00005AE1">
            <w:pPr>
              <w:jc w:val="center"/>
              <w:rPr>
                <w:rFonts w:cs="Arial"/>
                <w:sz w:val="18"/>
                <w:szCs w:val="18"/>
              </w:rPr>
            </w:pPr>
            <w:r w:rsidRPr="001C312D">
              <w:rPr>
                <w:rFonts w:cs="Arial"/>
                <w:sz w:val="18"/>
                <w:szCs w:val="18"/>
              </w:rPr>
              <w:t>37</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986F84">
            <w:pPr>
              <w:rPr>
                <w:rFonts w:cs="Arial"/>
                <w:sz w:val="18"/>
                <w:szCs w:val="18"/>
              </w:rPr>
            </w:pPr>
            <w:r w:rsidRPr="001C312D">
              <w:rPr>
                <w:rFonts w:cs="Arial"/>
                <w:sz w:val="18"/>
                <w:szCs w:val="18"/>
              </w:rPr>
              <w:t>Sonoma</w:t>
            </w:r>
          </w:p>
        </w:tc>
        <w:tc>
          <w:tcPr>
            <w:tcW w:w="322" w:type="pct"/>
          </w:tcPr>
          <w:p w:rsidR="00AC7781" w:rsidRPr="001C312D" w:rsidRDefault="00005AE1" w:rsidP="00005AE1">
            <w:pPr>
              <w:jc w:val="center"/>
              <w:rPr>
                <w:rFonts w:cs="Arial"/>
                <w:sz w:val="18"/>
                <w:szCs w:val="18"/>
              </w:rPr>
            </w:pPr>
            <w:r w:rsidRPr="001C312D">
              <w:rPr>
                <w:rFonts w:cs="Arial"/>
                <w:sz w:val="18"/>
                <w:szCs w:val="18"/>
              </w:rPr>
              <w:t>22</w:t>
            </w:r>
          </w:p>
        </w:tc>
        <w:tc>
          <w:tcPr>
            <w:tcW w:w="336" w:type="pct"/>
          </w:tcPr>
          <w:p w:rsidR="00AC7781" w:rsidRPr="001C312D" w:rsidRDefault="00005AE1" w:rsidP="00005AE1">
            <w:pPr>
              <w:jc w:val="center"/>
              <w:rPr>
                <w:rFonts w:cs="Arial"/>
                <w:sz w:val="18"/>
                <w:szCs w:val="18"/>
              </w:rPr>
            </w:pPr>
            <w:r w:rsidRPr="001C312D">
              <w:rPr>
                <w:rFonts w:cs="Arial"/>
                <w:sz w:val="18"/>
                <w:szCs w:val="18"/>
              </w:rPr>
              <w:t>23</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21</w:t>
            </w:r>
          </w:p>
        </w:tc>
        <w:tc>
          <w:tcPr>
            <w:tcW w:w="336" w:type="pct"/>
          </w:tcPr>
          <w:p w:rsidR="00AC7781" w:rsidRPr="001C312D" w:rsidRDefault="00005AE1" w:rsidP="00005AE1">
            <w:pPr>
              <w:jc w:val="center"/>
              <w:rPr>
                <w:rFonts w:cs="Arial"/>
                <w:sz w:val="18"/>
                <w:szCs w:val="18"/>
              </w:rPr>
            </w:pPr>
            <w:r w:rsidRPr="001C312D">
              <w:rPr>
                <w:rFonts w:cs="Arial"/>
                <w:sz w:val="18"/>
                <w:szCs w:val="18"/>
              </w:rPr>
              <w:t>22</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19</w:t>
            </w:r>
          </w:p>
        </w:tc>
        <w:tc>
          <w:tcPr>
            <w:tcW w:w="336" w:type="pct"/>
          </w:tcPr>
          <w:p w:rsidR="00AC7781" w:rsidRPr="001C312D" w:rsidRDefault="00005AE1" w:rsidP="00005AE1">
            <w:pPr>
              <w:jc w:val="center"/>
              <w:rPr>
                <w:rFonts w:cs="Arial"/>
                <w:sz w:val="18"/>
                <w:szCs w:val="18"/>
              </w:rPr>
            </w:pPr>
            <w:r w:rsidRPr="001C312D">
              <w:rPr>
                <w:rFonts w:cs="Arial"/>
                <w:sz w:val="18"/>
                <w:szCs w:val="18"/>
              </w:rPr>
              <w:t>20</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w:t>
            </w:r>
          </w:p>
        </w:tc>
        <w:tc>
          <w:tcPr>
            <w:tcW w:w="336" w:type="pct"/>
          </w:tcPr>
          <w:p w:rsidR="00005AE1" w:rsidRPr="001C312D" w:rsidRDefault="00005AE1" w:rsidP="00005AE1">
            <w:pPr>
              <w:jc w:val="center"/>
              <w:rPr>
                <w:rFonts w:cs="Arial"/>
                <w:sz w:val="18"/>
                <w:szCs w:val="18"/>
              </w:rPr>
            </w:pPr>
            <w:r w:rsidRPr="001C312D">
              <w:rPr>
                <w:rFonts w:cs="Arial"/>
                <w:sz w:val="18"/>
                <w:szCs w:val="18"/>
              </w:rPr>
              <w:t>1</w:t>
            </w: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CSU</w:t>
            </w:r>
          </w:p>
        </w:tc>
        <w:tc>
          <w:tcPr>
            <w:tcW w:w="1157" w:type="pct"/>
          </w:tcPr>
          <w:p w:rsidR="00AC7781" w:rsidRPr="001C312D" w:rsidRDefault="00AC7781" w:rsidP="00AC7781">
            <w:pPr>
              <w:rPr>
                <w:rFonts w:cs="Arial"/>
                <w:sz w:val="18"/>
                <w:szCs w:val="18"/>
              </w:rPr>
            </w:pPr>
            <w:r w:rsidRPr="001C312D">
              <w:rPr>
                <w:rFonts w:cs="Arial"/>
                <w:sz w:val="18"/>
                <w:szCs w:val="18"/>
              </w:rPr>
              <w:t>Stanislaus</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Berkeley</w:t>
            </w:r>
          </w:p>
        </w:tc>
        <w:tc>
          <w:tcPr>
            <w:tcW w:w="322" w:type="pct"/>
          </w:tcPr>
          <w:p w:rsidR="00AC7781" w:rsidRPr="001C312D" w:rsidRDefault="00005AE1" w:rsidP="00005AE1">
            <w:pPr>
              <w:jc w:val="center"/>
              <w:rPr>
                <w:rFonts w:cs="Arial"/>
                <w:sz w:val="18"/>
                <w:szCs w:val="18"/>
              </w:rPr>
            </w:pPr>
            <w:r w:rsidRPr="001C312D">
              <w:rPr>
                <w:rFonts w:cs="Arial"/>
                <w:sz w:val="18"/>
                <w:szCs w:val="18"/>
              </w:rPr>
              <w:t>105</w:t>
            </w:r>
          </w:p>
        </w:tc>
        <w:tc>
          <w:tcPr>
            <w:tcW w:w="336" w:type="pct"/>
          </w:tcPr>
          <w:p w:rsidR="00AC7781" w:rsidRPr="001C312D" w:rsidRDefault="00005AE1" w:rsidP="00005AE1">
            <w:pPr>
              <w:jc w:val="center"/>
              <w:rPr>
                <w:rFonts w:cs="Arial"/>
                <w:sz w:val="18"/>
                <w:szCs w:val="18"/>
              </w:rPr>
            </w:pPr>
            <w:r w:rsidRPr="001C312D">
              <w:rPr>
                <w:rFonts w:cs="Arial"/>
                <w:sz w:val="18"/>
                <w:szCs w:val="18"/>
              </w:rPr>
              <w:t>62</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108</w:t>
            </w:r>
          </w:p>
        </w:tc>
        <w:tc>
          <w:tcPr>
            <w:tcW w:w="336" w:type="pct"/>
          </w:tcPr>
          <w:p w:rsidR="00AC7781" w:rsidRPr="001C312D" w:rsidRDefault="00005AE1" w:rsidP="00005AE1">
            <w:pPr>
              <w:jc w:val="center"/>
              <w:rPr>
                <w:rFonts w:cs="Arial"/>
                <w:sz w:val="18"/>
                <w:szCs w:val="18"/>
              </w:rPr>
            </w:pPr>
            <w:r w:rsidRPr="001C312D">
              <w:rPr>
                <w:rFonts w:cs="Arial"/>
                <w:sz w:val="18"/>
                <w:szCs w:val="18"/>
              </w:rPr>
              <w:t>59</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108</w:t>
            </w:r>
          </w:p>
        </w:tc>
        <w:tc>
          <w:tcPr>
            <w:tcW w:w="336" w:type="pct"/>
          </w:tcPr>
          <w:p w:rsidR="00AC7781" w:rsidRPr="001C312D" w:rsidRDefault="00005AE1" w:rsidP="00005AE1">
            <w:pPr>
              <w:jc w:val="center"/>
              <w:rPr>
                <w:rFonts w:cs="Arial"/>
                <w:sz w:val="18"/>
                <w:szCs w:val="18"/>
              </w:rPr>
            </w:pPr>
            <w:r w:rsidRPr="001C312D">
              <w:rPr>
                <w:rFonts w:cs="Arial"/>
                <w:sz w:val="18"/>
                <w:szCs w:val="18"/>
              </w:rPr>
              <w:t>60</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109</w:t>
            </w:r>
          </w:p>
        </w:tc>
        <w:tc>
          <w:tcPr>
            <w:tcW w:w="336" w:type="pct"/>
          </w:tcPr>
          <w:p w:rsidR="00AC7781" w:rsidRPr="001C312D" w:rsidRDefault="00005AE1" w:rsidP="00005AE1">
            <w:pPr>
              <w:jc w:val="center"/>
              <w:rPr>
                <w:rFonts w:cs="Arial"/>
                <w:sz w:val="18"/>
                <w:szCs w:val="18"/>
              </w:rPr>
            </w:pPr>
            <w:r w:rsidRPr="001C312D">
              <w:rPr>
                <w:rFonts w:cs="Arial"/>
                <w:sz w:val="18"/>
                <w:szCs w:val="18"/>
              </w:rPr>
              <w:t>60</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Davis</w:t>
            </w:r>
          </w:p>
        </w:tc>
        <w:tc>
          <w:tcPr>
            <w:tcW w:w="322" w:type="pct"/>
          </w:tcPr>
          <w:p w:rsidR="00AC7781" w:rsidRPr="001C312D" w:rsidRDefault="00005AE1" w:rsidP="00005AE1">
            <w:pPr>
              <w:jc w:val="center"/>
              <w:rPr>
                <w:rFonts w:cs="Arial"/>
                <w:sz w:val="18"/>
                <w:szCs w:val="18"/>
              </w:rPr>
            </w:pPr>
            <w:r w:rsidRPr="001C312D">
              <w:rPr>
                <w:rFonts w:cs="Arial"/>
                <w:sz w:val="18"/>
                <w:szCs w:val="18"/>
              </w:rPr>
              <w:t>132</w:t>
            </w:r>
          </w:p>
        </w:tc>
        <w:tc>
          <w:tcPr>
            <w:tcW w:w="336" w:type="pct"/>
          </w:tcPr>
          <w:p w:rsidR="00AC7781" w:rsidRPr="001C312D" w:rsidRDefault="00005AE1" w:rsidP="00005AE1">
            <w:pPr>
              <w:jc w:val="center"/>
              <w:rPr>
                <w:rFonts w:cs="Arial"/>
                <w:sz w:val="18"/>
                <w:szCs w:val="18"/>
              </w:rPr>
            </w:pPr>
            <w:r w:rsidRPr="001C312D">
              <w:rPr>
                <w:rFonts w:cs="Arial"/>
                <w:sz w:val="18"/>
                <w:szCs w:val="18"/>
              </w:rPr>
              <w:t>110</w:t>
            </w:r>
          </w:p>
        </w:tc>
        <w:tc>
          <w:tcPr>
            <w:tcW w:w="230" w:type="pct"/>
          </w:tcPr>
          <w:p w:rsidR="00AC7781" w:rsidRPr="001C312D" w:rsidRDefault="00005AE1" w:rsidP="00005AE1">
            <w:pPr>
              <w:jc w:val="center"/>
              <w:rPr>
                <w:rFonts w:cs="Arial"/>
                <w:sz w:val="18"/>
                <w:szCs w:val="18"/>
              </w:rPr>
            </w:pPr>
            <w:r w:rsidRPr="001C312D">
              <w:rPr>
                <w:rFonts w:cs="Arial"/>
                <w:sz w:val="18"/>
                <w:szCs w:val="18"/>
              </w:rPr>
              <w:t>8</w:t>
            </w:r>
          </w:p>
        </w:tc>
        <w:tc>
          <w:tcPr>
            <w:tcW w:w="322" w:type="pct"/>
          </w:tcPr>
          <w:p w:rsidR="00AC7781" w:rsidRPr="001C312D" w:rsidRDefault="00005AE1" w:rsidP="00005AE1">
            <w:pPr>
              <w:jc w:val="center"/>
              <w:rPr>
                <w:rFonts w:cs="Arial"/>
                <w:sz w:val="18"/>
                <w:szCs w:val="18"/>
              </w:rPr>
            </w:pPr>
            <w:r w:rsidRPr="001C312D">
              <w:rPr>
                <w:rFonts w:cs="Arial"/>
                <w:sz w:val="18"/>
                <w:szCs w:val="18"/>
              </w:rPr>
              <w:t>132</w:t>
            </w:r>
          </w:p>
        </w:tc>
        <w:tc>
          <w:tcPr>
            <w:tcW w:w="336" w:type="pct"/>
          </w:tcPr>
          <w:p w:rsidR="00AC7781" w:rsidRPr="001C312D" w:rsidRDefault="00005AE1" w:rsidP="00005AE1">
            <w:pPr>
              <w:jc w:val="center"/>
              <w:rPr>
                <w:rFonts w:cs="Arial"/>
                <w:sz w:val="18"/>
                <w:szCs w:val="18"/>
              </w:rPr>
            </w:pPr>
            <w:r w:rsidRPr="001C312D">
              <w:rPr>
                <w:rFonts w:cs="Arial"/>
                <w:sz w:val="18"/>
                <w:szCs w:val="18"/>
              </w:rPr>
              <w:t>112</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131</w:t>
            </w:r>
          </w:p>
        </w:tc>
        <w:tc>
          <w:tcPr>
            <w:tcW w:w="336" w:type="pct"/>
          </w:tcPr>
          <w:p w:rsidR="00AC7781" w:rsidRPr="001C312D" w:rsidRDefault="00005AE1" w:rsidP="00005AE1">
            <w:pPr>
              <w:jc w:val="center"/>
              <w:rPr>
                <w:rFonts w:cs="Arial"/>
                <w:sz w:val="18"/>
                <w:szCs w:val="18"/>
              </w:rPr>
            </w:pPr>
            <w:r w:rsidRPr="001C312D">
              <w:rPr>
                <w:rFonts w:cs="Arial"/>
                <w:sz w:val="18"/>
                <w:szCs w:val="18"/>
              </w:rPr>
              <w:t>111</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135</w:t>
            </w:r>
          </w:p>
        </w:tc>
        <w:tc>
          <w:tcPr>
            <w:tcW w:w="336" w:type="pct"/>
          </w:tcPr>
          <w:p w:rsidR="00AC7781" w:rsidRPr="001C312D" w:rsidRDefault="00005AE1" w:rsidP="00005AE1">
            <w:pPr>
              <w:jc w:val="center"/>
              <w:rPr>
                <w:rFonts w:cs="Arial"/>
                <w:sz w:val="18"/>
                <w:szCs w:val="18"/>
              </w:rPr>
            </w:pPr>
            <w:r w:rsidRPr="001C312D">
              <w:rPr>
                <w:rFonts w:cs="Arial"/>
                <w:sz w:val="18"/>
                <w:szCs w:val="18"/>
              </w:rPr>
              <w:t>110</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Irvine</w:t>
            </w:r>
          </w:p>
        </w:tc>
        <w:tc>
          <w:tcPr>
            <w:tcW w:w="322" w:type="pct"/>
          </w:tcPr>
          <w:p w:rsidR="00AC7781" w:rsidRPr="001C312D" w:rsidRDefault="00005AE1" w:rsidP="00005AE1">
            <w:pPr>
              <w:jc w:val="center"/>
              <w:rPr>
                <w:rFonts w:cs="Arial"/>
                <w:sz w:val="18"/>
                <w:szCs w:val="18"/>
              </w:rPr>
            </w:pPr>
            <w:r w:rsidRPr="001C312D">
              <w:rPr>
                <w:rFonts w:cs="Arial"/>
                <w:sz w:val="18"/>
                <w:szCs w:val="18"/>
              </w:rPr>
              <w:t>85</w:t>
            </w:r>
          </w:p>
        </w:tc>
        <w:tc>
          <w:tcPr>
            <w:tcW w:w="336" w:type="pct"/>
          </w:tcPr>
          <w:p w:rsidR="00AC7781" w:rsidRPr="001C312D" w:rsidRDefault="00005AE1" w:rsidP="00005AE1">
            <w:pPr>
              <w:jc w:val="center"/>
              <w:rPr>
                <w:rFonts w:cs="Arial"/>
                <w:sz w:val="18"/>
                <w:szCs w:val="18"/>
              </w:rPr>
            </w:pPr>
            <w:r w:rsidRPr="001C312D">
              <w:rPr>
                <w:rFonts w:cs="Arial"/>
                <w:sz w:val="18"/>
                <w:szCs w:val="18"/>
              </w:rPr>
              <w:t>21</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84</w:t>
            </w:r>
          </w:p>
        </w:tc>
        <w:tc>
          <w:tcPr>
            <w:tcW w:w="336" w:type="pct"/>
          </w:tcPr>
          <w:p w:rsidR="00AC7781" w:rsidRPr="001C312D" w:rsidRDefault="00005AE1" w:rsidP="00005AE1">
            <w:pPr>
              <w:jc w:val="center"/>
              <w:rPr>
                <w:rFonts w:cs="Arial"/>
                <w:sz w:val="18"/>
                <w:szCs w:val="18"/>
              </w:rPr>
            </w:pPr>
            <w:r w:rsidRPr="001C312D">
              <w:rPr>
                <w:rFonts w:cs="Arial"/>
                <w:sz w:val="18"/>
                <w:szCs w:val="18"/>
              </w:rPr>
              <w:t>13</w:t>
            </w: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82</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c>
          <w:tcPr>
            <w:tcW w:w="322" w:type="pct"/>
          </w:tcPr>
          <w:p w:rsidR="00AC7781" w:rsidRPr="001C312D" w:rsidRDefault="00005AE1" w:rsidP="00005AE1">
            <w:pPr>
              <w:jc w:val="center"/>
              <w:rPr>
                <w:rFonts w:cs="Arial"/>
                <w:sz w:val="18"/>
                <w:szCs w:val="18"/>
              </w:rPr>
            </w:pPr>
            <w:r w:rsidRPr="001C312D">
              <w:rPr>
                <w:rFonts w:cs="Arial"/>
                <w:sz w:val="18"/>
                <w:szCs w:val="18"/>
              </w:rPr>
              <w:t>79</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005AE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Merced</w:t>
            </w:r>
          </w:p>
        </w:tc>
        <w:tc>
          <w:tcPr>
            <w:tcW w:w="322" w:type="pct"/>
          </w:tcPr>
          <w:p w:rsidR="00AC7781" w:rsidRPr="001C312D" w:rsidRDefault="00005AE1" w:rsidP="00005AE1">
            <w:pPr>
              <w:jc w:val="center"/>
              <w:rPr>
                <w:rFonts w:cs="Arial"/>
                <w:sz w:val="18"/>
                <w:szCs w:val="18"/>
              </w:rPr>
            </w:pPr>
            <w:r w:rsidRPr="001C312D">
              <w:rPr>
                <w:rFonts w:cs="Arial"/>
                <w:sz w:val="18"/>
                <w:szCs w:val="18"/>
              </w:rPr>
              <w:t>22</w:t>
            </w:r>
          </w:p>
        </w:tc>
        <w:tc>
          <w:tcPr>
            <w:tcW w:w="336" w:type="pct"/>
          </w:tcPr>
          <w:p w:rsidR="00AC7781" w:rsidRPr="001C312D" w:rsidRDefault="00005AE1" w:rsidP="00005AE1">
            <w:pPr>
              <w:jc w:val="center"/>
              <w:rPr>
                <w:rFonts w:cs="Arial"/>
                <w:sz w:val="18"/>
                <w:szCs w:val="18"/>
              </w:rPr>
            </w:pPr>
            <w:r w:rsidRPr="001C312D">
              <w:rPr>
                <w:rFonts w:cs="Arial"/>
                <w:sz w:val="18"/>
                <w:szCs w:val="18"/>
              </w:rPr>
              <w:t>22</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005AE1" w:rsidP="00005AE1">
            <w:pPr>
              <w:jc w:val="center"/>
              <w:rPr>
                <w:rFonts w:cs="Arial"/>
                <w:sz w:val="18"/>
                <w:szCs w:val="18"/>
              </w:rPr>
            </w:pPr>
            <w:r w:rsidRPr="001C312D">
              <w:rPr>
                <w:rFonts w:cs="Arial"/>
                <w:sz w:val="18"/>
                <w:szCs w:val="18"/>
              </w:rPr>
              <w:t>22</w:t>
            </w:r>
          </w:p>
        </w:tc>
        <w:tc>
          <w:tcPr>
            <w:tcW w:w="336" w:type="pct"/>
          </w:tcPr>
          <w:p w:rsidR="00AC7781" w:rsidRPr="001C312D" w:rsidRDefault="00005AE1" w:rsidP="00005AE1">
            <w:pPr>
              <w:jc w:val="center"/>
              <w:rPr>
                <w:rFonts w:cs="Arial"/>
                <w:sz w:val="18"/>
                <w:szCs w:val="18"/>
              </w:rPr>
            </w:pPr>
            <w:r w:rsidRPr="001C312D">
              <w:rPr>
                <w:rFonts w:cs="Arial"/>
                <w:sz w:val="18"/>
                <w:szCs w:val="18"/>
              </w:rPr>
              <w:t>22</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005AE1" w:rsidP="00005AE1">
            <w:pPr>
              <w:jc w:val="center"/>
              <w:rPr>
                <w:rFonts w:cs="Arial"/>
                <w:sz w:val="18"/>
                <w:szCs w:val="18"/>
              </w:rPr>
            </w:pPr>
            <w:r w:rsidRPr="001C312D">
              <w:rPr>
                <w:rFonts w:cs="Arial"/>
                <w:sz w:val="18"/>
                <w:szCs w:val="18"/>
              </w:rPr>
              <w:t>21</w:t>
            </w:r>
          </w:p>
        </w:tc>
        <w:tc>
          <w:tcPr>
            <w:tcW w:w="336" w:type="pct"/>
          </w:tcPr>
          <w:p w:rsidR="00AC7781" w:rsidRPr="001C312D" w:rsidRDefault="00005AE1" w:rsidP="00005AE1">
            <w:pPr>
              <w:jc w:val="center"/>
              <w:rPr>
                <w:rFonts w:cs="Arial"/>
                <w:sz w:val="18"/>
                <w:szCs w:val="18"/>
              </w:rPr>
            </w:pPr>
            <w:r w:rsidRPr="001C312D">
              <w:rPr>
                <w:rFonts w:cs="Arial"/>
                <w:sz w:val="18"/>
                <w:szCs w:val="18"/>
              </w:rPr>
              <w:t>22</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Riverside</w:t>
            </w:r>
          </w:p>
        </w:tc>
        <w:tc>
          <w:tcPr>
            <w:tcW w:w="322" w:type="pct"/>
          </w:tcPr>
          <w:p w:rsidR="00AC7781" w:rsidRPr="001C312D" w:rsidRDefault="00005AE1" w:rsidP="00005AE1">
            <w:pPr>
              <w:jc w:val="center"/>
              <w:rPr>
                <w:rFonts w:cs="Arial"/>
                <w:sz w:val="18"/>
                <w:szCs w:val="18"/>
              </w:rPr>
            </w:pPr>
            <w:r w:rsidRPr="001C312D">
              <w:rPr>
                <w:rFonts w:cs="Arial"/>
                <w:sz w:val="18"/>
                <w:szCs w:val="18"/>
              </w:rPr>
              <w:t>82</w:t>
            </w:r>
          </w:p>
        </w:tc>
        <w:tc>
          <w:tcPr>
            <w:tcW w:w="336" w:type="pct"/>
          </w:tcPr>
          <w:p w:rsidR="00AC7781" w:rsidRPr="001C312D" w:rsidRDefault="00005AE1" w:rsidP="00005AE1">
            <w:pPr>
              <w:jc w:val="center"/>
              <w:rPr>
                <w:rFonts w:cs="Arial"/>
                <w:sz w:val="18"/>
                <w:szCs w:val="18"/>
              </w:rPr>
            </w:pPr>
            <w:r w:rsidRPr="001C312D">
              <w:rPr>
                <w:rFonts w:cs="Arial"/>
                <w:sz w:val="18"/>
                <w:szCs w:val="18"/>
              </w:rPr>
              <w:t>59</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005AE1" w:rsidP="00005AE1">
            <w:pPr>
              <w:jc w:val="center"/>
              <w:rPr>
                <w:rFonts w:cs="Arial"/>
                <w:sz w:val="18"/>
                <w:szCs w:val="18"/>
              </w:rPr>
            </w:pPr>
            <w:r w:rsidRPr="001C312D">
              <w:rPr>
                <w:rFonts w:cs="Arial"/>
                <w:sz w:val="18"/>
                <w:szCs w:val="18"/>
              </w:rPr>
              <w:t>83</w:t>
            </w:r>
          </w:p>
        </w:tc>
        <w:tc>
          <w:tcPr>
            <w:tcW w:w="336" w:type="pct"/>
          </w:tcPr>
          <w:p w:rsidR="00AC7781" w:rsidRPr="001C312D" w:rsidRDefault="00005AE1" w:rsidP="00005AE1">
            <w:pPr>
              <w:jc w:val="center"/>
              <w:rPr>
                <w:rFonts w:cs="Arial"/>
                <w:sz w:val="18"/>
                <w:szCs w:val="18"/>
              </w:rPr>
            </w:pPr>
            <w:r w:rsidRPr="001C312D">
              <w:rPr>
                <w:rFonts w:cs="Arial"/>
                <w:sz w:val="18"/>
                <w:szCs w:val="18"/>
              </w:rPr>
              <w:t>61</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005AE1" w:rsidP="00005AE1">
            <w:pPr>
              <w:jc w:val="center"/>
              <w:rPr>
                <w:rFonts w:cs="Arial"/>
                <w:sz w:val="18"/>
                <w:szCs w:val="18"/>
              </w:rPr>
            </w:pPr>
            <w:r w:rsidRPr="001C312D">
              <w:rPr>
                <w:rFonts w:cs="Arial"/>
                <w:sz w:val="18"/>
                <w:szCs w:val="18"/>
              </w:rPr>
              <w:t>83</w:t>
            </w:r>
          </w:p>
        </w:tc>
        <w:tc>
          <w:tcPr>
            <w:tcW w:w="336" w:type="pct"/>
          </w:tcPr>
          <w:p w:rsidR="00AC7781" w:rsidRPr="001C312D" w:rsidRDefault="00005AE1" w:rsidP="00005AE1">
            <w:pPr>
              <w:jc w:val="center"/>
              <w:rPr>
                <w:rFonts w:cs="Arial"/>
                <w:sz w:val="18"/>
                <w:szCs w:val="18"/>
              </w:rPr>
            </w:pPr>
            <w:r w:rsidRPr="001C312D">
              <w:rPr>
                <w:rFonts w:cs="Arial"/>
                <w:sz w:val="18"/>
                <w:szCs w:val="18"/>
              </w:rPr>
              <w:t>61</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c>
          <w:tcPr>
            <w:tcW w:w="322" w:type="pct"/>
          </w:tcPr>
          <w:p w:rsidR="00AC7781" w:rsidRPr="001C312D" w:rsidRDefault="00005AE1" w:rsidP="00005AE1">
            <w:pPr>
              <w:jc w:val="center"/>
              <w:rPr>
                <w:rFonts w:cs="Arial"/>
                <w:sz w:val="18"/>
                <w:szCs w:val="18"/>
              </w:rPr>
            </w:pPr>
            <w:r w:rsidRPr="001C312D">
              <w:rPr>
                <w:rFonts w:cs="Arial"/>
                <w:sz w:val="18"/>
                <w:szCs w:val="18"/>
              </w:rPr>
              <w:t>83</w:t>
            </w:r>
          </w:p>
        </w:tc>
        <w:tc>
          <w:tcPr>
            <w:tcW w:w="336" w:type="pct"/>
          </w:tcPr>
          <w:p w:rsidR="00AC7781" w:rsidRPr="001C312D" w:rsidRDefault="00005AE1" w:rsidP="00005AE1">
            <w:pPr>
              <w:jc w:val="center"/>
              <w:rPr>
                <w:rFonts w:cs="Arial"/>
                <w:sz w:val="18"/>
                <w:szCs w:val="18"/>
              </w:rPr>
            </w:pPr>
            <w:r w:rsidRPr="001C312D">
              <w:rPr>
                <w:rFonts w:cs="Arial"/>
                <w:sz w:val="18"/>
                <w:szCs w:val="18"/>
              </w:rPr>
              <w:t>53</w:t>
            </w:r>
          </w:p>
        </w:tc>
        <w:tc>
          <w:tcPr>
            <w:tcW w:w="230" w:type="pct"/>
          </w:tcPr>
          <w:p w:rsidR="00AC7781" w:rsidRPr="001C312D" w:rsidRDefault="00005AE1" w:rsidP="00005AE1">
            <w:pPr>
              <w:jc w:val="center"/>
              <w:rPr>
                <w:rFonts w:cs="Arial"/>
                <w:sz w:val="18"/>
                <w:szCs w:val="18"/>
              </w:rPr>
            </w:pPr>
            <w:r w:rsidRPr="001C312D">
              <w:rPr>
                <w:rFonts w:cs="Arial"/>
                <w:sz w:val="18"/>
                <w:szCs w:val="18"/>
              </w:rPr>
              <w:t>3</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San Diego</w:t>
            </w:r>
          </w:p>
        </w:tc>
        <w:tc>
          <w:tcPr>
            <w:tcW w:w="322" w:type="pct"/>
          </w:tcPr>
          <w:p w:rsidR="00AC7781" w:rsidRPr="001C312D" w:rsidRDefault="00005AE1" w:rsidP="00005AE1">
            <w:pPr>
              <w:jc w:val="center"/>
              <w:rPr>
                <w:rFonts w:cs="Arial"/>
                <w:sz w:val="18"/>
                <w:szCs w:val="18"/>
              </w:rPr>
            </w:pPr>
            <w:r w:rsidRPr="001C312D">
              <w:rPr>
                <w:rFonts w:cs="Arial"/>
                <w:sz w:val="18"/>
                <w:szCs w:val="18"/>
              </w:rPr>
              <w:t>137</w:t>
            </w:r>
          </w:p>
        </w:tc>
        <w:tc>
          <w:tcPr>
            <w:tcW w:w="336" w:type="pct"/>
          </w:tcPr>
          <w:p w:rsidR="00AC7781" w:rsidRPr="001C312D" w:rsidRDefault="00005AE1" w:rsidP="00005AE1">
            <w:pPr>
              <w:jc w:val="center"/>
              <w:rPr>
                <w:rFonts w:cs="Arial"/>
                <w:sz w:val="18"/>
                <w:szCs w:val="18"/>
              </w:rPr>
            </w:pPr>
            <w:r w:rsidRPr="001C312D">
              <w:rPr>
                <w:rFonts w:cs="Arial"/>
                <w:sz w:val="18"/>
                <w:szCs w:val="18"/>
              </w:rPr>
              <w:t>37</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139</w:t>
            </w:r>
          </w:p>
        </w:tc>
        <w:tc>
          <w:tcPr>
            <w:tcW w:w="336" w:type="pct"/>
          </w:tcPr>
          <w:p w:rsidR="00AC7781" w:rsidRPr="001C312D" w:rsidRDefault="00005AE1" w:rsidP="00005AE1">
            <w:pPr>
              <w:jc w:val="center"/>
              <w:rPr>
                <w:rFonts w:cs="Arial"/>
                <w:sz w:val="18"/>
                <w:szCs w:val="18"/>
              </w:rPr>
            </w:pPr>
            <w:r w:rsidRPr="001C312D">
              <w:rPr>
                <w:rFonts w:cs="Arial"/>
                <w:sz w:val="18"/>
                <w:szCs w:val="18"/>
              </w:rPr>
              <w:t>37</w:t>
            </w: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5AE1" w:rsidP="00005AE1">
            <w:pPr>
              <w:jc w:val="center"/>
              <w:rPr>
                <w:rFonts w:cs="Arial"/>
                <w:sz w:val="18"/>
                <w:szCs w:val="18"/>
              </w:rPr>
            </w:pPr>
            <w:r w:rsidRPr="001C312D">
              <w:rPr>
                <w:rFonts w:cs="Arial"/>
                <w:sz w:val="18"/>
                <w:szCs w:val="18"/>
              </w:rPr>
              <w:t>140</w:t>
            </w:r>
          </w:p>
        </w:tc>
        <w:tc>
          <w:tcPr>
            <w:tcW w:w="336" w:type="pct"/>
          </w:tcPr>
          <w:p w:rsidR="00AC7781" w:rsidRPr="001C312D" w:rsidRDefault="00005AE1" w:rsidP="00005AE1">
            <w:pPr>
              <w:jc w:val="center"/>
              <w:rPr>
                <w:rFonts w:cs="Arial"/>
                <w:sz w:val="18"/>
                <w:szCs w:val="18"/>
              </w:rPr>
            </w:pPr>
            <w:r w:rsidRPr="001C312D">
              <w:rPr>
                <w:rFonts w:cs="Arial"/>
                <w:sz w:val="18"/>
                <w:szCs w:val="18"/>
              </w:rPr>
              <w:t>36</w:t>
            </w:r>
          </w:p>
        </w:tc>
        <w:tc>
          <w:tcPr>
            <w:tcW w:w="230" w:type="pct"/>
          </w:tcPr>
          <w:p w:rsidR="00AC7781" w:rsidRPr="001C312D" w:rsidRDefault="00005AE1" w:rsidP="00005AE1">
            <w:pPr>
              <w:jc w:val="center"/>
              <w:rPr>
                <w:rFonts w:cs="Arial"/>
                <w:sz w:val="18"/>
                <w:szCs w:val="18"/>
              </w:rPr>
            </w:pPr>
            <w:r w:rsidRPr="001C312D">
              <w:rPr>
                <w:rFonts w:cs="Arial"/>
                <w:sz w:val="18"/>
                <w:szCs w:val="18"/>
              </w:rPr>
              <w:t>6</w:t>
            </w:r>
          </w:p>
        </w:tc>
        <w:tc>
          <w:tcPr>
            <w:tcW w:w="322" w:type="pct"/>
          </w:tcPr>
          <w:p w:rsidR="00AC7781" w:rsidRPr="001C312D" w:rsidRDefault="00005AE1" w:rsidP="00005AE1">
            <w:pPr>
              <w:jc w:val="center"/>
              <w:rPr>
                <w:rFonts w:cs="Arial"/>
                <w:sz w:val="18"/>
                <w:szCs w:val="18"/>
              </w:rPr>
            </w:pPr>
            <w:r w:rsidRPr="001C312D">
              <w:rPr>
                <w:rFonts w:cs="Arial"/>
                <w:sz w:val="18"/>
                <w:szCs w:val="18"/>
              </w:rPr>
              <w:t>133</w:t>
            </w:r>
          </w:p>
        </w:tc>
        <w:tc>
          <w:tcPr>
            <w:tcW w:w="336" w:type="pct"/>
          </w:tcPr>
          <w:p w:rsidR="00AC7781" w:rsidRPr="001C312D" w:rsidRDefault="00005AE1" w:rsidP="00005AE1">
            <w:pPr>
              <w:jc w:val="center"/>
              <w:rPr>
                <w:rFonts w:cs="Arial"/>
                <w:sz w:val="18"/>
                <w:szCs w:val="18"/>
              </w:rPr>
            </w:pPr>
            <w:r w:rsidRPr="001C312D">
              <w:rPr>
                <w:rFonts w:cs="Arial"/>
                <w:sz w:val="18"/>
                <w:szCs w:val="18"/>
              </w:rPr>
              <w:t>35</w:t>
            </w:r>
          </w:p>
        </w:tc>
        <w:tc>
          <w:tcPr>
            <w:tcW w:w="230" w:type="pct"/>
          </w:tcPr>
          <w:p w:rsidR="00AC7781" w:rsidRPr="001C312D" w:rsidRDefault="00007C51" w:rsidP="00005AE1">
            <w:pPr>
              <w:jc w:val="center"/>
              <w:rPr>
                <w:rFonts w:cs="Arial"/>
                <w:sz w:val="18"/>
                <w:szCs w:val="18"/>
              </w:rPr>
            </w:pPr>
            <w:r w:rsidRPr="001C312D">
              <w:rPr>
                <w:rFonts w:cs="Arial"/>
                <w:sz w:val="18"/>
                <w:szCs w:val="18"/>
              </w:rPr>
              <w:t>6</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Santa Barbara</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7C51" w:rsidP="00005AE1">
            <w:pPr>
              <w:jc w:val="center"/>
              <w:rPr>
                <w:rFonts w:cs="Arial"/>
                <w:sz w:val="18"/>
                <w:szCs w:val="18"/>
              </w:rPr>
            </w:pPr>
            <w:r w:rsidRPr="001C312D">
              <w:rPr>
                <w:rFonts w:cs="Arial"/>
                <w:sz w:val="18"/>
                <w:szCs w:val="18"/>
              </w:rPr>
              <w:t>93</w:t>
            </w:r>
          </w:p>
        </w:tc>
        <w:tc>
          <w:tcPr>
            <w:tcW w:w="336" w:type="pct"/>
          </w:tcPr>
          <w:p w:rsidR="00AC7781" w:rsidRPr="001C312D" w:rsidRDefault="00007C51" w:rsidP="00005AE1">
            <w:pPr>
              <w:jc w:val="center"/>
              <w:rPr>
                <w:rFonts w:cs="Arial"/>
                <w:sz w:val="18"/>
                <w:szCs w:val="18"/>
              </w:rPr>
            </w:pPr>
            <w:r w:rsidRPr="001C312D">
              <w:rPr>
                <w:rFonts w:cs="Arial"/>
                <w:sz w:val="18"/>
                <w:szCs w:val="18"/>
              </w:rPr>
              <w:t>61</w:t>
            </w:r>
          </w:p>
        </w:tc>
        <w:tc>
          <w:tcPr>
            <w:tcW w:w="230" w:type="pct"/>
          </w:tcPr>
          <w:p w:rsidR="00AC7781" w:rsidRPr="001C312D" w:rsidRDefault="00007C51" w:rsidP="00005AE1">
            <w:pPr>
              <w:jc w:val="center"/>
              <w:rPr>
                <w:rFonts w:cs="Arial"/>
                <w:sz w:val="18"/>
                <w:szCs w:val="18"/>
              </w:rPr>
            </w:pPr>
            <w:r w:rsidRPr="001C312D">
              <w:rPr>
                <w:rFonts w:cs="Arial"/>
                <w:sz w:val="18"/>
                <w:szCs w:val="18"/>
              </w:rPr>
              <w:t>2</w:t>
            </w:r>
          </w:p>
        </w:tc>
        <w:tc>
          <w:tcPr>
            <w:tcW w:w="322" w:type="pct"/>
          </w:tcPr>
          <w:p w:rsidR="00AC7781" w:rsidRPr="001C312D" w:rsidRDefault="00007C51" w:rsidP="00005AE1">
            <w:pPr>
              <w:jc w:val="center"/>
              <w:rPr>
                <w:rFonts w:cs="Arial"/>
                <w:sz w:val="18"/>
                <w:szCs w:val="18"/>
              </w:rPr>
            </w:pPr>
            <w:r w:rsidRPr="001C312D">
              <w:rPr>
                <w:rFonts w:cs="Arial"/>
                <w:sz w:val="18"/>
                <w:szCs w:val="18"/>
              </w:rPr>
              <w:t>98</w:t>
            </w:r>
          </w:p>
        </w:tc>
        <w:tc>
          <w:tcPr>
            <w:tcW w:w="336" w:type="pct"/>
          </w:tcPr>
          <w:p w:rsidR="00AC7781" w:rsidRPr="001C312D" w:rsidRDefault="00007C51" w:rsidP="00005AE1">
            <w:pPr>
              <w:jc w:val="center"/>
              <w:rPr>
                <w:rFonts w:cs="Arial"/>
                <w:sz w:val="18"/>
                <w:szCs w:val="18"/>
              </w:rPr>
            </w:pPr>
            <w:r w:rsidRPr="001C312D">
              <w:rPr>
                <w:rFonts w:cs="Arial"/>
                <w:sz w:val="18"/>
                <w:szCs w:val="18"/>
              </w:rPr>
              <w:t>62</w:t>
            </w:r>
          </w:p>
        </w:tc>
        <w:tc>
          <w:tcPr>
            <w:tcW w:w="230" w:type="pct"/>
          </w:tcPr>
          <w:p w:rsidR="00AC7781" w:rsidRPr="001C312D" w:rsidRDefault="00007C51" w:rsidP="00005AE1">
            <w:pPr>
              <w:jc w:val="center"/>
              <w:rPr>
                <w:rFonts w:cs="Arial"/>
                <w:sz w:val="18"/>
                <w:szCs w:val="18"/>
              </w:rPr>
            </w:pPr>
            <w:r w:rsidRPr="001C312D">
              <w:rPr>
                <w:rFonts w:cs="Arial"/>
                <w:sz w:val="18"/>
                <w:szCs w:val="18"/>
              </w:rPr>
              <w:t>2</w:t>
            </w:r>
          </w:p>
        </w:tc>
        <w:tc>
          <w:tcPr>
            <w:tcW w:w="322" w:type="pct"/>
          </w:tcPr>
          <w:p w:rsidR="00AC7781" w:rsidRPr="001C312D" w:rsidRDefault="00007C51" w:rsidP="00005AE1">
            <w:pPr>
              <w:jc w:val="center"/>
              <w:rPr>
                <w:rFonts w:cs="Arial"/>
                <w:sz w:val="18"/>
                <w:szCs w:val="18"/>
              </w:rPr>
            </w:pPr>
            <w:r w:rsidRPr="001C312D">
              <w:rPr>
                <w:rFonts w:cs="Arial"/>
                <w:sz w:val="18"/>
                <w:szCs w:val="18"/>
              </w:rPr>
              <w:t>96</w:t>
            </w:r>
          </w:p>
        </w:tc>
        <w:tc>
          <w:tcPr>
            <w:tcW w:w="336" w:type="pct"/>
          </w:tcPr>
          <w:p w:rsidR="00AC7781" w:rsidRPr="001C312D" w:rsidRDefault="00007C51" w:rsidP="00005AE1">
            <w:pPr>
              <w:jc w:val="center"/>
              <w:rPr>
                <w:rFonts w:cs="Arial"/>
                <w:sz w:val="18"/>
                <w:szCs w:val="18"/>
              </w:rPr>
            </w:pPr>
            <w:r w:rsidRPr="001C312D">
              <w:rPr>
                <w:rFonts w:cs="Arial"/>
                <w:sz w:val="18"/>
                <w:szCs w:val="18"/>
              </w:rPr>
              <w:t>62</w:t>
            </w:r>
          </w:p>
        </w:tc>
        <w:tc>
          <w:tcPr>
            <w:tcW w:w="230" w:type="pct"/>
          </w:tcPr>
          <w:p w:rsidR="00AC7781" w:rsidRPr="001C312D" w:rsidRDefault="00007C51" w:rsidP="00005AE1">
            <w:pPr>
              <w:jc w:val="center"/>
              <w:rPr>
                <w:rFonts w:cs="Arial"/>
                <w:sz w:val="18"/>
                <w:szCs w:val="18"/>
              </w:rPr>
            </w:pPr>
            <w:r w:rsidRPr="001C312D">
              <w:rPr>
                <w:rFonts w:cs="Arial"/>
                <w:sz w:val="18"/>
                <w:szCs w:val="18"/>
              </w:rPr>
              <w:t>2</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Santa Cruz</w:t>
            </w:r>
          </w:p>
        </w:tc>
        <w:tc>
          <w:tcPr>
            <w:tcW w:w="322" w:type="pct"/>
          </w:tcPr>
          <w:p w:rsidR="00AC7781" w:rsidRPr="001C312D" w:rsidRDefault="00007C51" w:rsidP="00005AE1">
            <w:pPr>
              <w:jc w:val="center"/>
              <w:rPr>
                <w:rFonts w:cs="Arial"/>
                <w:sz w:val="18"/>
                <w:szCs w:val="18"/>
              </w:rPr>
            </w:pPr>
            <w:r w:rsidRPr="001C312D">
              <w:rPr>
                <w:rFonts w:cs="Arial"/>
                <w:sz w:val="18"/>
                <w:szCs w:val="18"/>
              </w:rPr>
              <w:t>78</w:t>
            </w:r>
          </w:p>
        </w:tc>
        <w:tc>
          <w:tcPr>
            <w:tcW w:w="336" w:type="pct"/>
          </w:tcPr>
          <w:p w:rsidR="00AC7781" w:rsidRPr="001C312D" w:rsidRDefault="00007C51" w:rsidP="00005AE1">
            <w:pPr>
              <w:jc w:val="center"/>
              <w:rPr>
                <w:rFonts w:cs="Arial"/>
                <w:sz w:val="18"/>
                <w:szCs w:val="18"/>
              </w:rPr>
            </w:pPr>
            <w:r w:rsidRPr="001C312D">
              <w:rPr>
                <w:rFonts w:cs="Arial"/>
                <w:sz w:val="18"/>
                <w:szCs w:val="18"/>
              </w:rPr>
              <w:t>52</w:t>
            </w:r>
          </w:p>
        </w:tc>
        <w:tc>
          <w:tcPr>
            <w:tcW w:w="230" w:type="pct"/>
          </w:tcPr>
          <w:p w:rsidR="00AC7781" w:rsidRPr="001C312D" w:rsidRDefault="00007C51" w:rsidP="00005AE1">
            <w:pPr>
              <w:jc w:val="center"/>
              <w:rPr>
                <w:rFonts w:cs="Arial"/>
                <w:sz w:val="18"/>
                <w:szCs w:val="18"/>
              </w:rPr>
            </w:pPr>
            <w:r w:rsidRPr="001C312D">
              <w:rPr>
                <w:rFonts w:cs="Arial"/>
                <w:sz w:val="18"/>
                <w:szCs w:val="18"/>
              </w:rPr>
              <w:t>1</w:t>
            </w:r>
          </w:p>
        </w:tc>
        <w:tc>
          <w:tcPr>
            <w:tcW w:w="322" w:type="pct"/>
          </w:tcPr>
          <w:p w:rsidR="00AC7781" w:rsidRPr="001C312D" w:rsidRDefault="00007C51" w:rsidP="00005AE1">
            <w:pPr>
              <w:jc w:val="center"/>
              <w:rPr>
                <w:rFonts w:cs="Arial"/>
                <w:sz w:val="18"/>
                <w:szCs w:val="18"/>
              </w:rPr>
            </w:pPr>
            <w:r w:rsidRPr="001C312D">
              <w:rPr>
                <w:rFonts w:cs="Arial"/>
                <w:sz w:val="18"/>
                <w:szCs w:val="18"/>
              </w:rPr>
              <w:t>75</w:t>
            </w:r>
          </w:p>
        </w:tc>
        <w:tc>
          <w:tcPr>
            <w:tcW w:w="336" w:type="pct"/>
          </w:tcPr>
          <w:p w:rsidR="00AC7781" w:rsidRPr="001C312D" w:rsidRDefault="00007C51" w:rsidP="00005AE1">
            <w:pPr>
              <w:jc w:val="center"/>
              <w:rPr>
                <w:rFonts w:cs="Arial"/>
                <w:sz w:val="18"/>
                <w:szCs w:val="18"/>
              </w:rPr>
            </w:pPr>
            <w:r w:rsidRPr="001C312D">
              <w:rPr>
                <w:rFonts w:cs="Arial"/>
                <w:sz w:val="18"/>
                <w:szCs w:val="18"/>
              </w:rPr>
              <w:t>52</w:t>
            </w:r>
          </w:p>
        </w:tc>
        <w:tc>
          <w:tcPr>
            <w:tcW w:w="230" w:type="pct"/>
          </w:tcPr>
          <w:p w:rsidR="00AC7781" w:rsidRPr="001C312D" w:rsidRDefault="00007C51" w:rsidP="00005AE1">
            <w:pPr>
              <w:jc w:val="center"/>
              <w:rPr>
                <w:rFonts w:cs="Arial"/>
                <w:sz w:val="18"/>
                <w:szCs w:val="18"/>
              </w:rPr>
            </w:pPr>
            <w:r w:rsidRPr="001C312D">
              <w:rPr>
                <w:rFonts w:cs="Arial"/>
                <w:sz w:val="18"/>
                <w:szCs w:val="18"/>
              </w:rPr>
              <w:t>1</w:t>
            </w:r>
          </w:p>
        </w:tc>
        <w:tc>
          <w:tcPr>
            <w:tcW w:w="322" w:type="pct"/>
          </w:tcPr>
          <w:p w:rsidR="00AC7781" w:rsidRPr="001C312D" w:rsidRDefault="00007C51" w:rsidP="00005AE1">
            <w:pPr>
              <w:jc w:val="center"/>
              <w:rPr>
                <w:rFonts w:cs="Arial"/>
                <w:sz w:val="18"/>
                <w:szCs w:val="18"/>
              </w:rPr>
            </w:pPr>
            <w:r w:rsidRPr="001C312D">
              <w:rPr>
                <w:rFonts w:cs="Arial"/>
                <w:sz w:val="18"/>
                <w:szCs w:val="18"/>
              </w:rPr>
              <w:t>74</w:t>
            </w:r>
          </w:p>
        </w:tc>
        <w:tc>
          <w:tcPr>
            <w:tcW w:w="336" w:type="pct"/>
          </w:tcPr>
          <w:p w:rsidR="00AC7781" w:rsidRPr="001C312D" w:rsidRDefault="00007C51" w:rsidP="00005AE1">
            <w:pPr>
              <w:jc w:val="center"/>
              <w:rPr>
                <w:rFonts w:cs="Arial"/>
                <w:sz w:val="18"/>
                <w:szCs w:val="18"/>
              </w:rPr>
            </w:pPr>
            <w:r w:rsidRPr="001C312D">
              <w:rPr>
                <w:rFonts w:cs="Arial"/>
                <w:sz w:val="18"/>
                <w:szCs w:val="18"/>
              </w:rPr>
              <w:t>53</w:t>
            </w:r>
          </w:p>
        </w:tc>
        <w:tc>
          <w:tcPr>
            <w:tcW w:w="230" w:type="pct"/>
          </w:tcPr>
          <w:p w:rsidR="00AC7781" w:rsidRPr="001C312D" w:rsidRDefault="00007C51" w:rsidP="00005AE1">
            <w:pPr>
              <w:jc w:val="center"/>
              <w:rPr>
                <w:rFonts w:cs="Arial"/>
                <w:sz w:val="18"/>
                <w:szCs w:val="18"/>
              </w:rPr>
            </w:pPr>
            <w:r w:rsidRPr="001C312D">
              <w:rPr>
                <w:rFonts w:cs="Arial"/>
                <w:sz w:val="18"/>
                <w:szCs w:val="18"/>
              </w:rPr>
              <w:t>1</w:t>
            </w:r>
          </w:p>
        </w:tc>
        <w:tc>
          <w:tcPr>
            <w:tcW w:w="322" w:type="pct"/>
          </w:tcPr>
          <w:p w:rsidR="00AC7781" w:rsidRPr="001C312D" w:rsidRDefault="00007C51" w:rsidP="00005AE1">
            <w:pPr>
              <w:jc w:val="center"/>
              <w:rPr>
                <w:rFonts w:cs="Arial"/>
                <w:sz w:val="18"/>
                <w:szCs w:val="18"/>
              </w:rPr>
            </w:pPr>
            <w:r w:rsidRPr="001C312D">
              <w:rPr>
                <w:rFonts w:cs="Arial"/>
                <w:sz w:val="18"/>
                <w:szCs w:val="18"/>
              </w:rPr>
              <w:t>71</w:t>
            </w:r>
          </w:p>
        </w:tc>
        <w:tc>
          <w:tcPr>
            <w:tcW w:w="336" w:type="pct"/>
          </w:tcPr>
          <w:p w:rsidR="00AC7781" w:rsidRPr="001C312D" w:rsidRDefault="00007C51" w:rsidP="00005AE1">
            <w:pPr>
              <w:jc w:val="center"/>
              <w:rPr>
                <w:rFonts w:cs="Arial"/>
                <w:sz w:val="18"/>
                <w:szCs w:val="18"/>
              </w:rPr>
            </w:pPr>
            <w:r w:rsidRPr="001C312D">
              <w:rPr>
                <w:rFonts w:cs="Arial"/>
                <w:sz w:val="18"/>
                <w:szCs w:val="18"/>
              </w:rPr>
              <w:t>53</w:t>
            </w:r>
          </w:p>
        </w:tc>
        <w:tc>
          <w:tcPr>
            <w:tcW w:w="230" w:type="pct"/>
          </w:tcPr>
          <w:p w:rsidR="00AC7781" w:rsidRPr="001C312D" w:rsidRDefault="00007C51" w:rsidP="00005AE1">
            <w:pPr>
              <w:jc w:val="center"/>
              <w:rPr>
                <w:rFonts w:cs="Arial"/>
                <w:sz w:val="18"/>
                <w:szCs w:val="18"/>
              </w:rPr>
            </w:pPr>
            <w:r w:rsidRPr="001C312D">
              <w:rPr>
                <w:rFonts w:cs="Arial"/>
                <w:sz w:val="18"/>
                <w:szCs w:val="18"/>
              </w:rPr>
              <w:t>1</w:t>
            </w: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UCD – Veterinary Medicine</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7C51" w:rsidP="00005AE1">
            <w:pPr>
              <w:jc w:val="center"/>
              <w:rPr>
                <w:rFonts w:cs="Arial"/>
                <w:sz w:val="18"/>
                <w:szCs w:val="18"/>
              </w:rPr>
            </w:pPr>
            <w:r w:rsidRPr="001C312D">
              <w:rPr>
                <w:rFonts w:cs="Arial"/>
                <w:sz w:val="18"/>
                <w:szCs w:val="18"/>
              </w:rPr>
              <w:t>1</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UCSF – Dentistry</w:t>
            </w:r>
          </w:p>
        </w:tc>
        <w:tc>
          <w:tcPr>
            <w:tcW w:w="322" w:type="pct"/>
          </w:tcPr>
          <w:p w:rsidR="00AC7781" w:rsidRPr="001C312D" w:rsidRDefault="00007C51" w:rsidP="00005AE1">
            <w:pPr>
              <w:jc w:val="center"/>
              <w:rPr>
                <w:rFonts w:cs="Arial"/>
                <w:sz w:val="18"/>
                <w:szCs w:val="18"/>
              </w:rPr>
            </w:pPr>
            <w:r w:rsidRPr="001C312D">
              <w:rPr>
                <w:rFonts w:cs="Arial"/>
                <w:sz w:val="18"/>
                <w:szCs w:val="18"/>
              </w:rPr>
              <w:t>1</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7C51" w:rsidP="00005AE1">
            <w:pPr>
              <w:jc w:val="center"/>
              <w:rPr>
                <w:rFonts w:cs="Arial"/>
                <w:sz w:val="18"/>
                <w:szCs w:val="18"/>
              </w:rPr>
            </w:pPr>
            <w:r w:rsidRPr="001C312D">
              <w:rPr>
                <w:rFonts w:cs="Arial"/>
                <w:sz w:val="18"/>
                <w:szCs w:val="18"/>
              </w:rPr>
              <w:t>1</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007C51" w:rsidP="00005AE1">
            <w:pPr>
              <w:jc w:val="center"/>
              <w:rPr>
                <w:rFonts w:cs="Arial"/>
                <w:sz w:val="18"/>
                <w:szCs w:val="18"/>
              </w:rPr>
            </w:pPr>
            <w:r w:rsidRPr="001C312D">
              <w:rPr>
                <w:rFonts w:cs="Arial"/>
                <w:sz w:val="18"/>
                <w:szCs w:val="18"/>
              </w:rPr>
              <w:t>1</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007C51" w:rsidP="00005AE1">
            <w:pPr>
              <w:jc w:val="center"/>
              <w:rPr>
                <w:rFonts w:cs="Arial"/>
                <w:sz w:val="18"/>
                <w:szCs w:val="18"/>
              </w:rPr>
            </w:pPr>
            <w:r w:rsidRPr="001C312D">
              <w:rPr>
                <w:rFonts w:cs="Arial"/>
                <w:sz w:val="18"/>
                <w:szCs w:val="18"/>
              </w:rPr>
              <w:t>1</w:t>
            </w: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AC7781" w:rsidRPr="001C312D" w:rsidTr="00007C51">
        <w:tc>
          <w:tcPr>
            <w:tcW w:w="288" w:type="pct"/>
          </w:tcPr>
          <w:p w:rsidR="00AC7781" w:rsidRPr="001C312D" w:rsidRDefault="00AC7781">
            <w:pPr>
              <w:rPr>
                <w:rFonts w:cs="Arial"/>
                <w:sz w:val="18"/>
                <w:szCs w:val="18"/>
              </w:rPr>
            </w:pPr>
            <w:r w:rsidRPr="001C312D">
              <w:rPr>
                <w:rFonts w:cs="Arial"/>
                <w:sz w:val="18"/>
                <w:szCs w:val="18"/>
              </w:rPr>
              <w:t>UC</w:t>
            </w:r>
          </w:p>
        </w:tc>
        <w:tc>
          <w:tcPr>
            <w:tcW w:w="1157" w:type="pct"/>
          </w:tcPr>
          <w:p w:rsidR="00AC7781" w:rsidRPr="001C312D" w:rsidRDefault="00AC7781" w:rsidP="00986F84">
            <w:pPr>
              <w:rPr>
                <w:rFonts w:cs="Arial"/>
                <w:sz w:val="18"/>
                <w:szCs w:val="18"/>
              </w:rPr>
            </w:pPr>
            <w:r w:rsidRPr="001C312D">
              <w:rPr>
                <w:rFonts w:cs="Arial"/>
                <w:sz w:val="18"/>
                <w:szCs w:val="18"/>
              </w:rPr>
              <w:t>UCSF-Pharmacy</w:t>
            </w:r>
          </w:p>
        </w:tc>
        <w:tc>
          <w:tcPr>
            <w:tcW w:w="322" w:type="pct"/>
          </w:tcPr>
          <w:p w:rsidR="00AC7781" w:rsidRPr="001C312D" w:rsidRDefault="00007C51" w:rsidP="00005AE1">
            <w:pPr>
              <w:jc w:val="center"/>
              <w:rPr>
                <w:rFonts w:cs="Arial"/>
                <w:sz w:val="18"/>
                <w:szCs w:val="18"/>
              </w:rPr>
            </w:pPr>
            <w:r w:rsidRPr="001C312D">
              <w:rPr>
                <w:rFonts w:cs="Arial"/>
                <w:sz w:val="18"/>
                <w:szCs w:val="18"/>
              </w:rPr>
              <w:t>1</w:t>
            </w: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c>
          <w:tcPr>
            <w:tcW w:w="322" w:type="pct"/>
          </w:tcPr>
          <w:p w:rsidR="00AC7781" w:rsidRPr="001C312D" w:rsidRDefault="00AC7781" w:rsidP="00005AE1">
            <w:pPr>
              <w:jc w:val="center"/>
              <w:rPr>
                <w:rFonts w:cs="Arial"/>
                <w:sz w:val="18"/>
                <w:szCs w:val="18"/>
              </w:rPr>
            </w:pPr>
          </w:p>
        </w:tc>
        <w:tc>
          <w:tcPr>
            <w:tcW w:w="336" w:type="pct"/>
          </w:tcPr>
          <w:p w:rsidR="00AC7781" w:rsidRPr="001C312D" w:rsidRDefault="00AC7781" w:rsidP="00005AE1">
            <w:pPr>
              <w:jc w:val="center"/>
              <w:rPr>
                <w:rFonts w:cs="Arial"/>
                <w:sz w:val="18"/>
                <w:szCs w:val="18"/>
              </w:rPr>
            </w:pPr>
          </w:p>
        </w:tc>
        <w:tc>
          <w:tcPr>
            <w:tcW w:w="230" w:type="pct"/>
          </w:tcPr>
          <w:p w:rsidR="00AC7781" w:rsidRPr="001C312D" w:rsidRDefault="00AC7781" w:rsidP="00005AE1">
            <w:pPr>
              <w:jc w:val="center"/>
              <w:rPr>
                <w:rFonts w:cs="Arial"/>
                <w:sz w:val="18"/>
                <w:szCs w:val="18"/>
              </w:rPr>
            </w:pPr>
          </w:p>
        </w:tc>
      </w:tr>
      <w:tr w:rsidR="00005AE1" w:rsidRPr="001C312D" w:rsidTr="00007C51">
        <w:tc>
          <w:tcPr>
            <w:tcW w:w="1445" w:type="pct"/>
            <w:gridSpan w:val="2"/>
          </w:tcPr>
          <w:p w:rsidR="00005AE1" w:rsidRPr="001C312D" w:rsidRDefault="00005AE1" w:rsidP="00005AE1">
            <w:pPr>
              <w:jc w:val="right"/>
              <w:rPr>
                <w:rFonts w:cs="Arial"/>
                <w:b/>
                <w:sz w:val="18"/>
                <w:szCs w:val="18"/>
              </w:rPr>
            </w:pPr>
            <w:r w:rsidRPr="001C312D">
              <w:rPr>
                <w:rFonts w:cs="Arial"/>
                <w:b/>
                <w:sz w:val="18"/>
                <w:szCs w:val="18"/>
              </w:rPr>
              <w:t>COLUMN TOTALS:</w:t>
            </w:r>
          </w:p>
        </w:tc>
        <w:tc>
          <w:tcPr>
            <w:tcW w:w="322" w:type="pct"/>
          </w:tcPr>
          <w:p w:rsidR="00005AE1" w:rsidRPr="001C312D" w:rsidRDefault="00007C51" w:rsidP="00005AE1">
            <w:pPr>
              <w:jc w:val="center"/>
              <w:rPr>
                <w:rFonts w:cs="Arial"/>
                <w:b/>
                <w:sz w:val="18"/>
                <w:szCs w:val="18"/>
              </w:rPr>
            </w:pPr>
            <w:r w:rsidRPr="001C312D">
              <w:rPr>
                <w:rFonts w:cs="Arial"/>
                <w:b/>
                <w:sz w:val="18"/>
                <w:szCs w:val="18"/>
              </w:rPr>
              <w:t>2,042</w:t>
            </w:r>
          </w:p>
        </w:tc>
        <w:tc>
          <w:tcPr>
            <w:tcW w:w="336" w:type="pct"/>
          </w:tcPr>
          <w:p w:rsidR="00005AE1" w:rsidRPr="001C312D" w:rsidRDefault="00007C51" w:rsidP="00005AE1">
            <w:pPr>
              <w:jc w:val="center"/>
              <w:rPr>
                <w:rFonts w:cs="Arial"/>
                <w:b/>
                <w:sz w:val="18"/>
                <w:szCs w:val="18"/>
              </w:rPr>
            </w:pPr>
            <w:r w:rsidRPr="001C312D">
              <w:rPr>
                <w:rFonts w:cs="Arial"/>
                <w:b/>
                <w:sz w:val="18"/>
                <w:szCs w:val="18"/>
              </w:rPr>
              <w:t>1,268</w:t>
            </w:r>
          </w:p>
        </w:tc>
        <w:tc>
          <w:tcPr>
            <w:tcW w:w="230" w:type="pct"/>
          </w:tcPr>
          <w:p w:rsidR="00005AE1" w:rsidRPr="001C312D" w:rsidRDefault="00007C51" w:rsidP="00005AE1">
            <w:pPr>
              <w:jc w:val="center"/>
              <w:rPr>
                <w:rFonts w:cs="Arial"/>
                <w:b/>
                <w:sz w:val="18"/>
                <w:szCs w:val="18"/>
              </w:rPr>
            </w:pPr>
            <w:r w:rsidRPr="001C312D">
              <w:rPr>
                <w:rFonts w:cs="Arial"/>
                <w:b/>
                <w:sz w:val="18"/>
                <w:szCs w:val="18"/>
              </w:rPr>
              <w:t>22</w:t>
            </w:r>
          </w:p>
        </w:tc>
        <w:tc>
          <w:tcPr>
            <w:tcW w:w="322" w:type="pct"/>
          </w:tcPr>
          <w:p w:rsidR="00005AE1" w:rsidRPr="001C312D" w:rsidRDefault="00007C51" w:rsidP="00005AE1">
            <w:pPr>
              <w:jc w:val="center"/>
              <w:rPr>
                <w:rFonts w:cs="Arial"/>
                <w:b/>
                <w:sz w:val="18"/>
                <w:szCs w:val="18"/>
              </w:rPr>
            </w:pPr>
            <w:r w:rsidRPr="001C312D">
              <w:rPr>
                <w:rFonts w:cs="Arial"/>
                <w:b/>
                <w:sz w:val="18"/>
                <w:szCs w:val="18"/>
              </w:rPr>
              <w:t>2,033</w:t>
            </w:r>
          </w:p>
        </w:tc>
        <w:tc>
          <w:tcPr>
            <w:tcW w:w="336" w:type="pct"/>
          </w:tcPr>
          <w:p w:rsidR="00005AE1" w:rsidRPr="001C312D" w:rsidRDefault="00007C51" w:rsidP="00005AE1">
            <w:pPr>
              <w:jc w:val="center"/>
              <w:rPr>
                <w:rFonts w:cs="Arial"/>
                <w:b/>
                <w:sz w:val="18"/>
                <w:szCs w:val="18"/>
              </w:rPr>
            </w:pPr>
            <w:r w:rsidRPr="001C312D">
              <w:rPr>
                <w:rFonts w:cs="Arial"/>
                <w:b/>
                <w:sz w:val="18"/>
                <w:szCs w:val="18"/>
              </w:rPr>
              <w:t>1,370</w:t>
            </w:r>
          </w:p>
        </w:tc>
        <w:tc>
          <w:tcPr>
            <w:tcW w:w="230" w:type="pct"/>
          </w:tcPr>
          <w:p w:rsidR="00005AE1" w:rsidRPr="001C312D" w:rsidRDefault="00007C51" w:rsidP="00005AE1">
            <w:pPr>
              <w:jc w:val="center"/>
              <w:rPr>
                <w:rFonts w:cs="Arial"/>
                <w:b/>
                <w:sz w:val="18"/>
                <w:szCs w:val="18"/>
              </w:rPr>
            </w:pPr>
            <w:r w:rsidRPr="001C312D">
              <w:rPr>
                <w:rFonts w:cs="Arial"/>
                <w:b/>
                <w:sz w:val="18"/>
                <w:szCs w:val="18"/>
              </w:rPr>
              <w:t>18</w:t>
            </w:r>
          </w:p>
        </w:tc>
        <w:tc>
          <w:tcPr>
            <w:tcW w:w="322" w:type="pct"/>
          </w:tcPr>
          <w:p w:rsidR="00005AE1" w:rsidRPr="001C312D" w:rsidRDefault="00007C51" w:rsidP="00005AE1">
            <w:pPr>
              <w:jc w:val="center"/>
              <w:rPr>
                <w:rFonts w:cs="Arial"/>
                <w:b/>
                <w:sz w:val="18"/>
                <w:szCs w:val="18"/>
              </w:rPr>
            </w:pPr>
            <w:r w:rsidRPr="001C312D">
              <w:rPr>
                <w:rFonts w:cs="Arial"/>
                <w:b/>
                <w:sz w:val="18"/>
                <w:szCs w:val="18"/>
              </w:rPr>
              <w:t>2,075</w:t>
            </w:r>
          </w:p>
        </w:tc>
        <w:tc>
          <w:tcPr>
            <w:tcW w:w="336" w:type="pct"/>
          </w:tcPr>
          <w:p w:rsidR="00005AE1" w:rsidRPr="001C312D" w:rsidRDefault="00007C51" w:rsidP="00005AE1">
            <w:pPr>
              <w:jc w:val="center"/>
              <w:rPr>
                <w:rFonts w:cs="Arial"/>
                <w:b/>
                <w:sz w:val="18"/>
                <w:szCs w:val="18"/>
              </w:rPr>
            </w:pPr>
            <w:r w:rsidRPr="001C312D">
              <w:rPr>
                <w:rFonts w:cs="Arial"/>
                <w:b/>
                <w:sz w:val="18"/>
                <w:szCs w:val="18"/>
              </w:rPr>
              <w:t>1,431</w:t>
            </w:r>
          </w:p>
        </w:tc>
        <w:tc>
          <w:tcPr>
            <w:tcW w:w="230" w:type="pct"/>
          </w:tcPr>
          <w:p w:rsidR="00005AE1" w:rsidRPr="001C312D" w:rsidRDefault="00007C51" w:rsidP="00005AE1">
            <w:pPr>
              <w:jc w:val="center"/>
              <w:rPr>
                <w:rFonts w:cs="Arial"/>
                <w:b/>
                <w:sz w:val="18"/>
                <w:szCs w:val="18"/>
              </w:rPr>
            </w:pPr>
            <w:r w:rsidRPr="001C312D">
              <w:rPr>
                <w:rFonts w:cs="Arial"/>
                <w:b/>
                <w:sz w:val="18"/>
                <w:szCs w:val="18"/>
              </w:rPr>
              <w:t>24</w:t>
            </w:r>
          </w:p>
        </w:tc>
        <w:tc>
          <w:tcPr>
            <w:tcW w:w="322" w:type="pct"/>
          </w:tcPr>
          <w:p w:rsidR="00005AE1" w:rsidRPr="001C312D" w:rsidRDefault="00007C51" w:rsidP="00005AE1">
            <w:pPr>
              <w:jc w:val="center"/>
              <w:rPr>
                <w:rFonts w:cs="Arial"/>
                <w:b/>
                <w:sz w:val="18"/>
                <w:szCs w:val="18"/>
              </w:rPr>
            </w:pPr>
            <w:r w:rsidRPr="001C312D">
              <w:rPr>
                <w:rFonts w:cs="Arial"/>
                <w:b/>
                <w:sz w:val="18"/>
                <w:szCs w:val="18"/>
              </w:rPr>
              <w:t>2,008</w:t>
            </w:r>
          </w:p>
        </w:tc>
        <w:tc>
          <w:tcPr>
            <w:tcW w:w="336" w:type="pct"/>
          </w:tcPr>
          <w:p w:rsidR="00005AE1" w:rsidRPr="001C312D" w:rsidRDefault="00007C51" w:rsidP="00005AE1">
            <w:pPr>
              <w:jc w:val="center"/>
              <w:rPr>
                <w:rFonts w:cs="Arial"/>
                <w:b/>
                <w:sz w:val="18"/>
                <w:szCs w:val="18"/>
              </w:rPr>
            </w:pPr>
            <w:r w:rsidRPr="001C312D">
              <w:rPr>
                <w:rFonts w:cs="Arial"/>
                <w:b/>
                <w:sz w:val="18"/>
                <w:szCs w:val="18"/>
              </w:rPr>
              <w:t>1,381</w:t>
            </w:r>
          </w:p>
        </w:tc>
        <w:tc>
          <w:tcPr>
            <w:tcW w:w="230" w:type="pct"/>
          </w:tcPr>
          <w:p w:rsidR="00005AE1" w:rsidRPr="001C312D" w:rsidRDefault="00007C51" w:rsidP="00005AE1">
            <w:pPr>
              <w:jc w:val="center"/>
              <w:rPr>
                <w:rFonts w:cs="Arial"/>
                <w:b/>
                <w:sz w:val="18"/>
                <w:szCs w:val="18"/>
              </w:rPr>
            </w:pPr>
            <w:r w:rsidRPr="001C312D">
              <w:rPr>
                <w:rFonts w:cs="Arial"/>
                <w:b/>
                <w:sz w:val="18"/>
                <w:szCs w:val="18"/>
              </w:rPr>
              <w:t>21</w:t>
            </w:r>
          </w:p>
        </w:tc>
      </w:tr>
    </w:tbl>
    <w:p w:rsidR="00986F84" w:rsidRPr="001C312D" w:rsidRDefault="00986F84" w:rsidP="00986F84">
      <w:pPr>
        <w:rPr>
          <w:rFonts w:ascii="Arial" w:hAnsi="Arial" w:cs="Arial"/>
          <w:b/>
        </w:rPr>
      </w:pPr>
    </w:p>
    <w:p w:rsidR="0005464C" w:rsidRDefault="0005464C" w:rsidP="0005464C">
      <w:pPr>
        <w:rPr>
          <w:rFonts w:ascii="Arial" w:hAnsi="Arial" w:cs="Arial"/>
          <w:sz w:val="18"/>
          <w:szCs w:val="18"/>
        </w:rPr>
      </w:pPr>
    </w:p>
    <w:p w:rsidR="001C312D" w:rsidRDefault="001C312D" w:rsidP="0005464C">
      <w:pPr>
        <w:rPr>
          <w:rFonts w:ascii="Arial" w:hAnsi="Arial" w:cs="Arial"/>
          <w:sz w:val="18"/>
          <w:szCs w:val="18"/>
        </w:rPr>
      </w:pPr>
    </w:p>
    <w:p w:rsidR="001C312D" w:rsidRDefault="001C312D" w:rsidP="0005464C">
      <w:pPr>
        <w:rPr>
          <w:rFonts w:ascii="Arial" w:hAnsi="Arial" w:cs="Arial"/>
          <w:sz w:val="18"/>
          <w:szCs w:val="18"/>
        </w:rPr>
      </w:pPr>
    </w:p>
    <w:p w:rsidR="001C312D" w:rsidRDefault="001C312D" w:rsidP="0005464C">
      <w:pPr>
        <w:rPr>
          <w:rFonts w:ascii="Arial" w:hAnsi="Arial" w:cs="Arial"/>
          <w:sz w:val="18"/>
          <w:szCs w:val="18"/>
        </w:rPr>
      </w:pPr>
    </w:p>
    <w:p w:rsidR="001C312D" w:rsidRDefault="001C312D" w:rsidP="0005464C">
      <w:pPr>
        <w:rPr>
          <w:rFonts w:ascii="Arial" w:hAnsi="Arial" w:cs="Arial"/>
          <w:sz w:val="18"/>
          <w:szCs w:val="18"/>
        </w:rPr>
      </w:pPr>
    </w:p>
    <w:p w:rsidR="001C312D" w:rsidRDefault="001C312D" w:rsidP="0005464C">
      <w:pPr>
        <w:rPr>
          <w:rFonts w:ascii="Arial" w:hAnsi="Arial" w:cs="Arial"/>
          <w:sz w:val="18"/>
          <w:szCs w:val="18"/>
        </w:rPr>
      </w:pPr>
    </w:p>
    <w:p w:rsidR="001C312D" w:rsidRPr="001C312D" w:rsidRDefault="001C312D" w:rsidP="0005464C">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lastRenderedPageBreak/>
              <w:t>Transfer Center and Articulation Services Goal 3.0:</w:t>
            </w:r>
          </w:p>
        </w:tc>
        <w:tc>
          <w:tcPr>
            <w:tcW w:w="9431" w:type="dxa"/>
            <w:gridSpan w:val="5"/>
            <w:shd w:val="clear" w:color="auto" w:fill="B8CCE4" w:themeFill="accent1" w:themeFillTint="66"/>
          </w:tcPr>
          <w:p w:rsidR="0005464C" w:rsidRPr="001C312D" w:rsidRDefault="0005464C" w:rsidP="0005464C">
            <w:pPr>
              <w:rPr>
                <w:rFonts w:cs="Arial"/>
                <w:b/>
                <w:sz w:val="18"/>
                <w:szCs w:val="18"/>
              </w:rPr>
            </w:pPr>
            <w:r w:rsidRPr="001C312D">
              <w:rPr>
                <w:rFonts w:cs="Arial"/>
                <w:b/>
                <w:sz w:val="18"/>
                <w:szCs w:val="18"/>
              </w:rPr>
              <w:t>To improve the Transfer Center and Articulation Services Effectiveness</w:t>
            </w:r>
          </w:p>
        </w:tc>
      </w:tr>
      <w:tr w:rsidR="0005464C" w:rsidRPr="001C312D" w:rsidTr="0005464C">
        <w:trPr>
          <w:trHeight w:val="203"/>
        </w:trPr>
        <w:tc>
          <w:tcPr>
            <w:tcW w:w="14039" w:type="dxa"/>
            <w:gridSpan w:val="7"/>
          </w:tcPr>
          <w:p w:rsidR="0005464C" w:rsidRPr="001C312D" w:rsidRDefault="0005464C" w:rsidP="0005464C">
            <w:pPr>
              <w:rPr>
                <w:rFonts w:cs="Arial"/>
                <w:sz w:val="18"/>
                <w:szCs w:val="18"/>
              </w:rPr>
            </w:pPr>
          </w:p>
        </w:tc>
      </w:tr>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439"/>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S3.1</w:t>
            </w:r>
          </w:p>
          <w:p w:rsidR="0005464C" w:rsidRPr="001C312D" w:rsidRDefault="0005464C" w:rsidP="0005464C">
            <w:pPr>
              <w:jc w:val="both"/>
              <w:rPr>
                <w:rFonts w:cs="Arial"/>
                <w:sz w:val="18"/>
                <w:szCs w:val="18"/>
              </w:rPr>
            </w:pPr>
          </w:p>
        </w:tc>
        <w:tc>
          <w:tcPr>
            <w:tcW w:w="3983" w:type="dxa"/>
          </w:tcPr>
          <w:p w:rsidR="0005464C" w:rsidRPr="001C312D" w:rsidRDefault="0005464C" w:rsidP="0005464C">
            <w:pPr>
              <w:rPr>
                <w:rFonts w:cs="Arial"/>
                <w:sz w:val="18"/>
                <w:szCs w:val="18"/>
              </w:rPr>
            </w:pPr>
            <w:r w:rsidRPr="001C312D">
              <w:rPr>
                <w:rFonts w:cs="Arial"/>
                <w:sz w:val="18"/>
                <w:szCs w:val="18"/>
              </w:rPr>
              <w:t>High School students and faculty and college faculty will be able to identify and use the high school/ROP articulation information.</w:t>
            </w:r>
          </w:p>
        </w:tc>
        <w:tc>
          <w:tcPr>
            <w:tcW w:w="3420" w:type="dxa"/>
          </w:tcPr>
          <w:p w:rsidR="0005464C" w:rsidRPr="001C312D" w:rsidRDefault="0005464C" w:rsidP="0005464C">
            <w:pPr>
              <w:rPr>
                <w:rFonts w:cs="Arial"/>
                <w:sz w:val="18"/>
                <w:szCs w:val="18"/>
              </w:rPr>
            </w:pPr>
            <w:r w:rsidRPr="001C312D">
              <w:rPr>
                <w:rFonts w:cs="Arial"/>
                <w:sz w:val="18"/>
                <w:szCs w:val="18"/>
              </w:rPr>
              <w:t>Work with ROP/HS personnel to assist in the scheduling of discipline specific and general meetings on ROP/HS articulation agreements.</w:t>
            </w:r>
          </w:p>
        </w:tc>
        <w:tc>
          <w:tcPr>
            <w:tcW w:w="2610" w:type="dxa"/>
          </w:tcPr>
          <w:p w:rsidR="0005464C" w:rsidRPr="001C312D" w:rsidRDefault="0005464C" w:rsidP="0005464C">
            <w:pPr>
              <w:rPr>
                <w:rFonts w:cs="Arial"/>
                <w:sz w:val="18"/>
                <w:szCs w:val="18"/>
              </w:rPr>
            </w:pPr>
            <w:r w:rsidRPr="001C312D">
              <w:rPr>
                <w:rFonts w:cs="Arial"/>
                <w:sz w:val="18"/>
                <w:szCs w:val="18"/>
              </w:rPr>
              <w:t>Documentation of services provided to include the tracking of ROP/HS articulation agreements.</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p w:rsidR="00C50829" w:rsidRPr="001C312D" w:rsidRDefault="00C50829" w:rsidP="0005464C">
            <w:pPr>
              <w:rPr>
                <w:rFonts w:cs="Arial"/>
                <w:sz w:val="18"/>
                <w:szCs w:val="18"/>
              </w:rPr>
            </w:pPr>
            <w:r w:rsidRPr="001C312D">
              <w:rPr>
                <w:rFonts w:cs="Arial"/>
                <w:sz w:val="18"/>
                <w:szCs w:val="18"/>
              </w:rPr>
              <w:t>and</w:t>
            </w:r>
          </w:p>
          <w:p w:rsidR="00C50829" w:rsidRPr="001C312D" w:rsidRDefault="00C50829" w:rsidP="0005464C">
            <w:pPr>
              <w:rPr>
                <w:rFonts w:cs="Arial"/>
                <w:sz w:val="18"/>
                <w:szCs w:val="18"/>
              </w:rPr>
            </w:pPr>
            <w:r w:rsidRPr="001C312D">
              <w:rPr>
                <w:rFonts w:cs="Arial"/>
                <w:sz w:val="18"/>
                <w:szCs w:val="18"/>
              </w:rPr>
              <w:t>PAOs</w:t>
            </w:r>
          </w:p>
          <w:p w:rsidR="00C50829" w:rsidRPr="001C312D" w:rsidRDefault="00C50829" w:rsidP="0005464C">
            <w:pPr>
              <w:rPr>
                <w:rFonts w:cs="Arial"/>
                <w:sz w:val="18"/>
                <w:szCs w:val="18"/>
              </w:rPr>
            </w:pPr>
            <w:r w:rsidRPr="001C312D">
              <w:rPr>
                <w:rFonts w:cs="Arial"/>
                <w:sz w:val="18"/>
                <w:szCs w:val="18"/>
              </w:rPr>
              <w:t>3.0</w:t>
            </w:r>
          </w:p>
        </w:tc>
      </w:tr>
    </w:tbl>
    <w:p w:rsidR="0005464C" w:rsidRPr="001C312D" w:rsidRDefault="0005464C"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6030AE" w:rsidRPr="001C312D" w:rsidRDefault="006030AE" w:rsidP="0005464C">
      <w:pPr>
        <w:rPr>
          <w:rFonts w:ascii="Arial" w:hAnsi="Arial" w:cs="Arial"/>
          <w:b/>
        </w:rPr>
      </w:pPr>
      <w:r w:rsidRPr="001C312D">
        <w:rPr>
          <w:rFonts w:ascii="Arial" w:hAnsi="Arial" w:cs="Arial"/>
          <w:b/>
        </w:rPr>
        <w:t>ARTICULATIONS WITH ROP/HIGH SCHOOLS IN IMPERIAL VALLEY</w:t>
      </w:r>
    </w:p>
    <w:p w:rsidR="006030AE" w:rsidRPr="001C312D" w:rsidRDefault="006030AE" w:rsidP="0005464C">
      <w:pPr>
        <w:rPr>
          <w:rFonts w:ascii="Arial" w:hAnsi="Arial" w:cs="Arial"/>
        </w:rPr>
      </w:pPr>
      <w:r w:rsidRPr="001C312D">
        <w:rPr>
          <w:rFonts w:ascii="Arial" w:hAnsi="Arial" w:cs="Arial"/>
        </w:rPr>
        <w:t>Articulations with the ROP/High Schools in Imperial Valley have increased dramatically commencing with implementation of a two-year approval with the 2010-12 articulations.  The Regional Occupational Programs office coordinated the articulation meetings with the CTE programs that allowed for both faculties to develop the expand articulations.  There has been some difficulty in the award of college credit but that is being worked out with IVC’s Admissions and Records office and the Office of Instruction.</w:t>
      </w:r>
    </w:p>
    <w:p w:rsidR="006030AE" w:rsidRPr="001C312D" w:rsidRDefault="006030AE" w:rsidP="0005464C">
      <w:pPr>
        <w:rPr>
          <w:rFonts w:ascii="Arial" w:hAnsi="Arial" w:cs="Arial"/>
        </w:rPr>
      </w:pPr>
    </w:p>
    <w:p w:rsidR="006030AE" w:rsidRPr="001C312D" w:rsidRDefault="006030AE" w:rsidP="006030AE">
      <w:pPr>
        <w:rPr>
          <w:rFonts w:ascii="Arial" w:hAnsi="Arial" w:cs="Arial"/>
        </w:rPr>
      </w:pPr>
      <w:r w:rsidRPr="001C312D">
        <w:rPr>
          <w:rFonts w:ascii="Arial" w:hAnsi="Arial" w:cs="Arial"/>
        </w:rPr>
        <w:t xml:space="preserve">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w:t>
      </w:r>
    </w:p>
    <w:p w:rsidR="0005464C" w:rsidRPr="001C312D" w:rsidRDefault="0005464C" w:rsidP="0005464C">
      <w:pPr>
        <w:rPr>
          <w:rFonts w:ascii="Arial" w:hAnsi="Arial" w:cs="Arial"/>
        </w:rPr>
      </w:pP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ARTICULATION WITH ROP/HIGH SCHOOLS IN IMPERIAL VALLEY</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Historical Reference</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1988-89</w:t>
      </w:r>
      <w:r w:rsidRPr="001C312D">
        <w:rPr>
          <w:rFonts w:ascii="Arial" w:hAnsi="Arial" w:cs="Arial"/>
        </w:rPr>
        <w:tab/>
        <w:t>Business Articulations</w:t>
      </w:r>
      <w:r w:rsidRPr="001C312D">
        <w:rPr>
          <w:rFonts w:ascii="Arial" w:hAnsi="Arial" w:cs="Arial"/>
        </w:rPr>
        <w:tab/>
        <w:t>6 high schools (Brawley, Calexico, Calipatria, Central, Holtville &amp; Imperial)</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1989-90</w:t>
      </w:r>
      <w:r w:rsidRPr="001C312D">
        <w:rPr>
          <w:rFonts w:ascii="Arial" w:hAnsi="Arial" w:cs="Arial"/>
        </w:rPr>
        <w:tab/>
        <w:t>Business Articulations – Retained</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1990-91</w:t>
      </w:r>
      <w:r w:rsidRPr="001C312D">
        <w:rPr>
          <w:rFonts w:ascii="Arial" w:hAnsi="Arial" w:cs="Arial"/>
        </w:rPr>
        <w:tab/>
        <w:t>Business Articulations – Retained</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1997-99</w:t>
      </w:r>
      <w:r w:rsidRPr="001C312D">
        <w:rPr>
          <w:rFonts w:ascii="Arial" w:hAnsi="Arial" w:cs="Arial"/>
          <w:b/>
        </w:rPr>
        <w:tab/>
        <w:t>Business Articulations – Two-years – Expanded &amp; Retained</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rPr>
        <w:t xml:space="preserve">(7 HS &amp; ROP – Brawley, Calexico, Calipatria, Central, Holtville, Imperial, Southwest &amp; </w:t>
      </w:r>
      <w:r w:rsidRPr="001C312D">
        <w:rPr>
          <w:rFonts w:ascii="Arial" w:hAnsi="Arial" w:cs="Arial"/>
        </w:rPr>
        <w:tab/>
        <w:t>ROP)</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b/>
        </w:rPr>
        <w:t>1997-98</w:t>
      </w:r>
      <w:r w:rsidRPr="001C312D">
        <w:rPr>
          <w:rFonts w:ascii="Arial" w:hAnsi="Arial" w:cs="Arial"/>
          <w:b/>
        </w:rPr>
        <w:tab/>
        <w:t>ROP</w:t>
      </w:r>
      <w:r w:rsidRPr="001C312D">
        <w:rPr>
          <w:rFonts w:ascii="Arial" w:hAnsi="Arial" w:cs="Arial"/>
          <w:b/>
        </w:rPr>
        <w:tab/>
        <w:t>Law Enforcement - Added</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1999-00</w:t>
      </w:r>
      <w:r w:rsidRPr="001C312D">
        <w:rPr>
          <w:rFonts w:ascii="Arial" w:hAnsi="Arial" w:cs="Arial"/>
        </w:rPr>
        <w:tab/>
        <w:t>Business &amp; Law Enforcement Articulations – Retained</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2000-02</w:t>
      </w:r>
      <w:r w:rsidRPr="001C312D">
        <w:rPr>
          <w:rFonts w:ascii="Arial" w:hAnsi="Arial" w:cs="Arial"/>
        </w:rPr>
        <w:tab/>
        <w:t>Business &amp; Law Enforcement Articulations – Imperial Withdrew</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b/>
        </w:rPr>
      </w:pPr>
      <w:r w:rsidRPr="001C312D">
        <w:rPr>
          <w:rFonts w:ascii="Arial" w:hAnsi="Arial" w:cs="Arial"/>
        </w:rPr>
        <w:lastRenderedPageBreak/>
        <w:tab/>
      </w:r>
      <w:r w:rsidRPr="001C312D">
        <w:rPr>
          <w:rFonts w:ascii="Arial" w:hAnsi="Arial" w:cs="Arial"/>
        </w:rPr>
        <w:tab/>
      </w:r>
      <w:r w:rsidRPr="001C312D">
        <w:rPr>
          <w:rFonts w:ascii="Arial" w:hAnsi="Arial" w:cs="Arial"/>
        </w:rPr>
        <w:tab/>
      </w:r>
      <w:r w:rsidRPr="001C312D">
        <w:rPr>
          <w:rFonts w:ascii="Arial" w:hAnsi="Arial" w:cs="Arial"/>
          <w:b/>
        </w:rPr>
        <w:t>Moved to 2-years Articulations</w:t>
      </w:r>
      <w:r w:rsidRPr="001C312D">
        <w:rPr>
          <w:rFonts w:ascii="Arial" w:hAnsi="Arial" w:cs="Arial"/>
          <w:b/>
        </w:rPr>
        <w:tab/>
      </w:r>
      <w:r w:rsidRPr="001C312D">
        <w:rPr>
          <w:rFonts w:ascii="Arial" w:hAnsi="Arial" w:cs="Arial"/>
          <w:b/>
        </w:rPr>
        <w:tab/>
      </w:r>
      <w:r w:rsidRPr="001C312D">
        <w:rPr>
          <w:rFonts w:ascii="Arial" w:hAnsi="Arial" w:cs="Arial"/>
          <w:b/>
        </w:rPr>
        <w:tab/>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2002-04</w:t>
      </w:r>
      <w:r w:rsidRPr="001C312D">
        <w:rPr>
          <w:rFonts w:ascii="Arial" w:hAnsi="Arial" w:cs="Arial"/>
        </w:rPr>
        <w:tab/>
        <w:t xml:space="preserve">Business, Child Dev &amp; Law Enforcement Articulations – Addition &amp; Retained  (Added Child Development; and, no </w:t>
      </w:r>
      <w:r w:rsidRPr="001C312D">
        <w:rPr>
          <w:rFonts w:ascii="Arial" w:hAnsi="Arial" w:cs="Arial"/>
        </w:rPr>
        <w:tab/>
      </w:r>
      <w:r w:rsidRPr="001C312D">
        <w:rPr>
          <w:rFonts w:ascii="Arial" w:hAnsi="Arial" w:cs="Arial"/>
        </w:rPr>
        <w:tab/>
      </w:r>
      <w:r w:rsidRPr="001C312D">
        <w:rPr>
          <w:rFonts w:ascii="Arial" w:hAnsi="Arial" w:cs="Arial"/>
        </w:rPr>
        <w:tab/>
      </w:r>
      <w:r w:rsidRPr="001C312D">
        <w:rPr>
          <w:rFonts w:ascii="Arial" w:hAnsi="Arial" w:cs="Arial"/>
        </w:rPr>
        <w:tab/>
      </w:r>
      <w:r w:rsidRPr="001C312D">
        <w:rPr>
          <w:rFonts w:ascii="Arial" w:hAnsi="Arial" w:cs="Arial"/>
        </w:rPr>
        <w:tab/>
        <w:t>response from Imperial)</w:t>
      </w:r>
    </w:p>
    <w:p w:rsidR="00445D30" w:rsidRPr="001C312D" w:rsidRDefault="006030AE"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Pr="001C312D">
        <w:rPr>
          <w:rFonts w:ascii="Arial" w:hAnsi="Arial" w:cs="Arial"/>
        </w:rPr>
        <w:tab/>
      </w:r>
      <w:r w:rsidRPr="001C312D">
        <w:rPr>
          <w:rFonts w:ascii="Arial" w:hAnsi="Arial" w:cs="Arial"/>
        </w:rPr>
        <w:tab/>
      </w:r>
      <w:r w:rsidR="00445D30" w:rsidRPr="001C312D">
        <w:rPr>
          <w:rFonts w:ascii="Arial" w:hAnsi="Arial" w:cs="Arial"/>
        </w:rPr>
        <w:t>OCTOBER 2004</w:t>
      </w:r>
      <w:r w:rsidR="00445D30" w:rsidRPr="001C312D">
        <w:rPr>
          <w:rFonts w:ascii="Arial" w:hAnsi="Arial" w:cs="Arial"/>
        </w:rPr>
        <w:tab/>
        <w:t>Title 5 Regulations changed concerning:</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006030AE" w:rsidRPr="001C312D">
        <w:rPr>
          <w:rFonts w:ascii="Arial" w:hAnsi="Arial" w:cs="Arial"/>
        </w:rPr>
        <w:tab/>
      </w:r>
      <w:r w:rsidR="006030AE" w:rsidRPr="001C312D">
        <w:rPr>
          <w:rFonts w:ascii="Arial" w:hAnsi="Arial" w:cs="Arial"/>
        </w:rPr>
        <w:tab/>
      </w:r>
      <w:r w:rsidRPr="001C312D">
        <w:rPr>
          <w:rFonts w:ascii="Arial" w:hAnsi="Arial" w:cs="Arial"/>
        </w:rPr>
        <w:t>1.</w:t>
      </w:r>
      <w:r w:rsidRPr="001C312D">
        <w:rPr>
          <w:rFonts w:ascii="Arial" w:hAnsi="Arial" w:cs="Arial"/>
        </w:rPr>
        <w:tab/>
        <w:t>Credit by Examination (T5:  55753.)</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006030AE" w:rsidRPr="001C312D">
        <w:rPr>
          <w:rFonts w:ascii="Arial" w:hAnsi="Arial" w:cs="Arial"/>
        </w:rPr>
        <w:tab/>
      </w:r>
      <w:r w:rsidR="006030AE" w:rsidRPr="001C312D">
        <w:rPr>
          <w:rFonts w:ascii="Arial" w:hAnsi="Arial" w:cs="Arial"/>
        </w:rPr>
        <w:tab/>
      </w:r>
      <w:r w:rsidRPr="001C312D">
        <w:rPr>
          <w:rFonts w:ascii="Arial" w:hAnsi="Arial" w:cs="Arial"/>
        </w:rPr>
        <w:t>2.</w:t>
      </w:r>
      <w:r w:rsidRPr="001C312D">
        <w:rPr>
          <w:rFonts w:ascii="Arial" w:hAnsi="Arial" w:cs="Arial"/>
        </w:rPr>
        <w:tab/>
        <w:t>Articulation of High School Courses  (T5:  55753.5)</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2005-08</w:t>
      </w:r>
      <w:r w:rsidRPr="001C312D">
        <w:rPr>
          <w:rFonts w:ascii="Arial" w:hAnsi="Arial" w:cs="Arial"/>
        </w:rPr>
        <w:tab/>
        <w:t>Business, Child Dev &amp; Law Enforcement Articulations – Retained</w:t>
      </w:r>
    </w:p>
    <w:p w:rsidR="006030AE" w:rsidRPr="001C312D" w:rsidRDefault="006030AE" w:rsidP="006030AE">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ab/>
      </w:r>
      <w:r w:rsidRPr="001C312D">
        <w:rPr>
          <w:rFonts w:ascii="Arial" w:hAnsi="Arial" w:cs="Arial"/>
          <w:b/>
        </w:rPr>
        <w:tab/>
      </w:r>
      <w:r w:rsidRPr="001C312D">
        <w:rPr>
          <w:rFonts w:ascii="Arial" w:hAnsi="Arial" w:cs="Arial"/>
          <w:b/>
        </w:rPr>
        <w:tab/>
      </w:r>
      <w:r w:rsidRPr="001C312D">
        <w:rPr>
          <w:rFonts w:ascii="Arial" w:hAnsi="Arial" w:cs="Arial"/>
        </w:rPr>
        <w:t>AUGUST 2007</w:t>
      </w:r>
      <w:r w:rsidRPr="001C312D">
        <w:rPr>
          <w:rFonts w:ascii="Arial" w:hAnsi="Arial" w:cs="Arial"/>
        </w:rPr>
        <w:tab/>
      </w:r>
      <w:r w:rsidRPr="001C312D">
        <w:rPr>
          <w:rFonts w:ascii="Arial" w:hAnsi="Arial" w:cs="Arial"/>
        </w:rPr>
        <w:tab/>
        <w:t>Title 5 Regulations changed again:</w:t>
      </w:r>
    </w:p>
    <w:p w:rsidR="006030AE" w:rsidRPr="001C312D" w:rsidRDefault="006030AE" w:rsidP="006030AE">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Pr="001C312D">
        <w:rPr>
          <w:rFonts w:ascii="Arial" w:hAnsi="Arial" w:cs="Arial"/>
        </w:rPr>
        <w:tab/>
      </w:r>
      <w:r w:rsidRPr="001C312D">
        <w:rPr>
          <w:rFonts w:ascii="Arial" w:hAnsi="Arial" w:cs="Arial"/>
        </w:rPr>
        <w:tab/>
        <w:t>1.</w:t>
      </w:r>
      <w:r w:rsidRPr="001C312D">
        <w:rPr>
          <w:rFonts w:ascii="Arial" w:hAnsi="Arial" w:cs="Arial"/>
        </w:rPr>
        <w:tab/>
        <w:t>Credit by Examination (T5:  55050.)</w:t>
      </w:r>
    </w:p>
    <w:p w:rsidR="006030AE" w:rsidRPr="001C312D" w:rsidRDefault="006030AE" w:rsidP="006030AE">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Pr="001C312D">
        <w:rPr>
          <w:rFonts w:ascii="Arial" w:hAnsi="Arial" w:cs="Arial"/>
        </w:rPr>
        <w:tab/>
      </w:r>
      <w:r w:rsidRPr="001C312D">
        <w:rPr>
          <w:rFonts w:ascii="Arial" w:hAnsi="Arial" w:cs="Arial"/>
        </w:rPr>
        <w:tab/>
        <w:t>2.</w:t>
      </w:r>
      <w:r w:rsidRPr="001C312D">
        <w:rPr>
          <w:rFonts w:ascii="Arial" w:hAnsi="Arial" w:cs="Arial"/>
        </w:rPr>
        <w:tab/>
        <w:t>Articulation of High School Courses  (T5:  55051)</w:t>
      </w:r>
    </w:p>
    <w:p w:rsidR="006030AE" w:rsidRPr="001C312D" w:rsidRDefault="006030AE" w:rsidP="00445D30">
      <w:pPr>
        <w:pBdr>
          <w:top w:val="single" w:sz="4" w:space="1" w:color="auto"/>
          <w:left w:val="single" w:sz="4" w:space="4" w:color="auto"/>
          <w:bottom w:val="single" w:sz="4" w:space="1" w:color="auto"/>
          <w:right w:val="single" w:sz="4" w:space="4" w:color="auto"/>
        </w:pBdr>
        <w:rPr>
          <w:rFonts w:ascii="Arial" w:hAnsi="Arial" w:cs="Arial"/>
          <w:b/>
        </w:rPr>
      </w:pP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2008-09</w:t>
      </w:r>
      <w:r w:rsidRPr="001C312D">
        <w:rPr>
          <w:rFonts w:ascii="Arial" w:hAnsi="Arial" w:cs="Arial"/>
        </w:rPr>
        <w:tab/>
        <w:t>Total Review of HS/ROP Articulations – Additions/Revisions &amp; Updates to meet new standards of Title 5</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2009-10</w:t>
      </w:r>
      <w:r w:rsidRPr="001C312D">
        <w:rPr>
          <w:rFonts w:ascii="Arial" w:hAnsi="Arial" w:cs="Arial"/>
        </w:rPr>
        <w:tab/>
        <w:t>Eight High Schools/ROP Articulations – 10 courses</w:t>
      </w:r>
    </w:p>
    <w:p w:rsidR="00445D30" w:rsidRPr="001C312D" w:rsidRDefault="00445D30"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2010-12</w:t>
      </w:r>
      <w:r w:rsidRPr="001C312D">
        <w:rPr>
          <w:rFonts w:ascii="Arial" w:hAnsi="Arial" w:cs="Arial"/>
          <w:b/>
        </w:rPr>
        <w:tab/>
      </w:r>
      <w:r w:rsidRPr="001C312D">
        <w:rPr>
          <w:rFonts w:ascii="Arial" w:hAnsi="Arial" w:cs="Arial"/>
        </w:rPr>
        <w:t>Eight High Schools/ROP</w:t>
      </w:r>
      <w:r w:rsidR="006030AE" w:rsidRPr="001C312D">
        <w:rPr>
          <w:rFonts w:ascii="Arial" w:hAnsi="Arial" w:cs="Arial"/>
        </w:rPr>
        <w:t xml:space="preserve"> </w:t>
      </w:r>
      <w:r w:rsidRPr="001C312D">
        <w:rPr>
          <w:rFonts w:ascii="Arial" w:hAnsi="Arial" w:cs="Arial"/>
        </w:rPr>
        <w:t xml:space="preserve">Articulations – Brawley (9 courses), Calexico (5 courses), Calipatria (1 course), Central (3 </w:t>
      </w:r>
      <w:r w:rsidRPr="001C312D">
        <w:rPr>
          <w:rFonts w:ascii="Arial" w:hAnsi="Arial" w:cs="Arial"/>
        </w:rPr>
        <w:tab/>
      </w:r>
      <w:r w:rsidRPr="001C312D">
        <w:rPr>
          <w:rFonts w:ascii="Arial" w:hAnsi="Arial" w:cs="Arial"/>
        </w:rPr>
        <w:tab/>
      </w:r>
      <w:r w:rsidRPr="001C312D">
        <w:rPr>
          <w:rFonts w:ascii="Arial" w:hAnsi="Arial" w:cs="Arial"/>
        </w:rPr>
        <w:tab/>
      </w:r>
      <w:r w:rsidRPr="001C312D">
        <w:rPr>
          <w:rFonts w:ascii="Arial" w:hAnsi="Arial" w:cs="Arial"/>
        </w:rPr>
        <w:tab/>
        <w:t>courses), Holtville (5 courses), Imperial (1 course), San Pasqual (3 courses), and Southwest (4 courses)</w:t>
      </w:r>
    </w:p>
    <w:p w:rsidR="006030AE" w:rsidRPr="001C312D" w:rsidRDefault="006030AE" w:rsidP="00445D30">
      <w:pPr>
        <w:pBdr>
          <w:top w:val="single" w:sz="4" w:space="1" w:color="auto"/>
          <w:left w:val="single" w:sz="4" w:space="4" w:color="auto"/>
          <w:bottom w:val="single" w:sz="4" w:space="1" w:color="auto"/>
          <w:right w:val="single" w:sz="4" w:space="4" w:color="auto"/>
        </w:pBdr>
        <w:rPr>
          <w:rFonts w:ascii="Arial" w:hAnsi="Arial" w:cs="Arial"/>
        </w:rPr>
      </w:pPr>
    </w:p>
    <w:p w:rsidR="006030AE" w:rsidRPr="001C312D" w:rsidRDefault="006030AE" w:rsidP="00445D30">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rPr>
        <w:tab/>
      </w:r>
      <w:r w:rsidRPr="001C312D">
        <w:rPr>
          <w:rFonts w:ascii="Arial" w:hAnsi="Arial" w:cs="Arial"/>
        </w:rPr>
        <w:tab/>
      </w:r>
      <w:r w:rsidRPr="001C312D">
        <w:rPr>
          <w:rFonts w:ascii="Arial" w:hAnsi="Arial" w:cs="Arial"/>
        </w:rPr>
        <w:tab/>
        <w:t xml:space="preserve">Imperial Valley College implements new Credit-by-Exam and Articulation processes commencing with the Spring 2010 </w:t>
      </w:r>
      <w:r w:rsidRPr="001C312D">
        <w:rPr>
          <w:rFonts w:ascii="Arial" w:hAnsi="Arial" w:cs="Arial"/>
        </w:rPr>
        <w:tab/>
      </w:r>
      <w:r w:rsidRPr="001C312D">
        <w:rPr>
          <w:rFonts w:ascii="Arial" w:hAnsi="Arial" w:cs="Arial"/>
        </w:rPr>
        <w:tab/>
      </w:r>
      <w:r w:rsidRPr="001C312D">
        <w:rPr>
          <w:rFonts w:ascii="Arial" w:hAnsi="Arial" w:cs="Arial"/>
        </w:rPr>
        <w:tab/>
        <w:t>term.  Thus, leading to the expanded articulations.</w:t>
      </w:r>
    </w:p>
    <w:p w:rsidR="006030AE" w:rsidRPr="001C312D" w:rsidRDefault="006030AE" w:rsidP="00445D30">
      <w:pPr>
        <w:pBdr>
          <w:top w:val="single" w:sz="4" w:space="1" w:color="auto"/>
          <w:left w:val="single" w:sz="4" w:space="4" w:color="auto"/>
          <w:bottom w:val="single" w:sz="4" w:space="1" w:color="auto"/>
          <w:right w:val="single" w:sz="4" w:space="4" w:color="auto"/>
        </w:pBdr>
        <w:rPr>
          <w:rFonts w:ascii="Arial" w:hAnsi="Arial" w:cs="Arial"/>
        </w:rPr>
      </w:pPr>
    </w:p>
    <w:p w:rsidR="00007C51" w:rsidRPr="001C312D" w:rsidRDefault="00445D30" w:rsidP="006030AE">
      <w:pPr>
        <w:pBdr>
          <w:top w:val="single" w:sz="4" w:space="1" w:color="auto"/>
          <w:left w:val="single" w:sz="4" w:space="4" w:color="auto"/>
          <w:bottom w:val="single" w:sz="4" w:space="1" w:color="auto"/>
          <w:right w:val="single" w:sz="4" w:space="4" w:color="auto"/>
        </w:pBdr>
        <w:rPr>
          <w:rFonts w:ascii="Arial" w:hAnsi="Arial" w:cs="Arial"/>
        </w:rPr>
      </w:pPr>
      <w:r w:rsidRPr="001C312D">
        <w:rPr>
          <w:rFonts w:ascii="Arial" w:hAnsi="Arial" w:cs="Arial"/>
          <w:b/>
        </w:rPr>
        <w:t>2012-14</w:t>
      </w:r>
      <w:r w:rsidRPr="001C312D">
        <w:rPr>
          <w:rFonts w:ascii="Arial" w:hAnsi="Arial" w:cs="Arial"/>
        </w:rPr>
        <w:tab/>
        <w:t>In progress for renewal.</w:t>
      </w:r>
    </w:p>
    <w:p w:rsidR="00007C51" w:rsidRPr="001C312D" w:rsidRDefault="00007C51" w:rsidP="0005464C">
      <w:pPr>
        <w:rPr>
          <w:rFonts w:ascii="Arial" w:hAnsi="Arial" w:cs="Arial"/>
        </w:rPr>
      </w:pPr>
    </w:p>
    <w:p w:rsidR="00A70CCF" w:rsidRPr="001C312D" w:rsidRDefault="00A70CCF" w:rsidP="0005464C">
      <w:pPr>
        <w:rPr>
          <w:rFonts w:ascii="Arial" w:hAnsi="Arial" w:cs="Arial"/>
        </w:rPr>
      </w:pPr>
    </w:p>
    <w:p w:rsidR="00A70CCF" w:rsidRPr="001C312D" w:rsidRDefault="00A70CCF" w:rsidP="0005464C">
      <w:pPr>
        <w:rPr>
          <w:rFonts w:ascii="Arial" w:hAnsi="Arial" w:cs="Arial"/>
        </w:rPr>
      </w:pPr>
    </w:p>
    <w:tbl>
      <w:tblPr>
        <w:tblStyle w:val="TableGrid"/>
        <w:tblW w:w="0" w:type="auto"/>
        <w:tblLayout w:type="fixed"/>
        <w:tblLook w:val="04A0" w:firstRow="1" w:lastRow="0" w:firstColumn="1" w:lastColumn="0" w:noHBand="0" w:noVBand="1"/>
      </w:tblPr>
      <w:tblGrid>
        <w:gridCol w:w="625"/>
        <w:gridCol w:w="3983"/>
        <w:gridCol w:w="3420"/>
        <w:gridCol w:w="2610"/>
        <w:gridCol w:w="1080"/>
        <w:gridCol w:w="1438"/>
        <w:gridCol w:w="883"/>
      </w:tblGrid>
      <w:tr w:rsidR="0005464C" w:rsidRPr="001C312D" w:rsidTr="0005464C">
        <w:trPr>
          <w:trHeight w:val="405"/>
        </w:trPr>
        <w:tc>
          <w:tcPr>
            <w:tcW w:w="4608" w:type="dxa"/>
            <w:gridSpan w:val="2"/>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SERVICE AREA OUTCOMES (SAOs)</w:t>
            </w:r>
          </w:p>
        </w:tc>
        <w:tc>
          <w:tcPr>
            <w:tcW w:w="342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STRATEGIES/ACTIVITIES</w:t>
            </w:r>
          </w:p>
        </w:tc>
        <w:tc>
          <w:tcPr>
            <w:tcW w:w="2610"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RUBRIC</w:t>
            </w:r>
          </w:p>
          <w:p w:rsidR="0005464C" w:rsidRPr="001C312D" w:rsidRDefault="0005464C" w:rsidP="0005464C">
            <w:pPr>
              <w:rPr>
                <w:rFonts w:cs="Arial"/>
                <w:b/>
                <w:sz w:val="18"/>
                <w:szCs w:val="18"/>
              </w:rPr>
            </w:pPr>
            <w:r w:rsidRPr="001C312D">
              <w:rPr>
                <w:rFonts w:cs="Arial"/>
                <w:b/>
                <w:sz w:val="18"/>
                <w:szCs w:val="18"/>
              </w:rPr>
              <w:t>MEASUREMENT TOOL(S)</w:t>
            </w:r>
          </w:p>
        </w:tc>
        <w:tc>
          <w:tcPr>
            <w:tcW w:w="1080" w:type="dxa"/>
            <w:shd w:val="clear" w:color="auto" w:fill="B8CCE4" w:themeFill="accent1" w:themeFillTint="66"/>
            <w:vAlign w:val="bottom"/>
          </w:tcPr>
          <w:p w:rsidR="0005464C" w:rsidRPr="001C312D" w:rsidRDefault="0005464C" w:rsidP="0005464C">
            <w:pPr>
              <w:rPr>
                <w:rFonts w:cs="Arial"/>
                <w:b/>
                <w:bCs/>
                <w:color w:val="000000"/>
                <w:sz w:val="18"/>
                <w:szCs w:val="18"/>
              </w:rPr>
            </w:pPr>
            <w:r w:rsidRPr="001C312D">
              <w:rPr>
                <w:rFonts w:cs="Arial"/>
                <w:b/>
                <w:bCs/>
                <w:color w:val="000000"/>
                <w:sz w:val="18"/>
                <w:szCs w:val="18"/>
              </w:rPr>
              <w:t xml:space="preserve">TIME </w:t>
            </w:r>
          </w:p>
          <w:p w:rsidR="0005464C" w:rsidRPr="001C312D" w:rsidRDefault="0005464C" w:rsidP="0005464C">
            <w:pPr>
              <w:rPr>
                <w:rFonts w:cs="Arial"/>
                <w:b/>
                <w:sz w:val="18"/>
                <w:szCs w:val="18"/>
              </w:rPr>
            </w:pPr>
            <w:r w:rsidRPr="001C312D">
              <w:rPr>
                <w:rFonts w:cs="Arial"/>
                <w:b/>
                <w:bCs/>
                <w:color w:val="000000"/>
                <w:sz w:val="18"/>
                <w:szCs w:val="18"/>
              </w:rPr>
              <w:t>FRAME</w:t>
            </w:r>
          </w:p>
        </w:tc>
        <w:tc>
          <w:tcPr>
            <w:tcW w:w="1438" w:type="dxa"/>
            <w:shd w:val="clear" w:color="auto" w:fill="B8CCE4" w:themeFill="accent1" w:themeFillTint="66"/>
            <w:vAlign w:val="bottom"/>
          </w:tcPr>
          <w:p w:rsidR="0005464C" w:rsidRPr="001C312D" w:rsidRDefault="0005464C" w:rsidP="0005464C">
            <w:pPr>
              <w:rPr>
                <w:rFonts w:cs="Arial"/>
                <w:b/>
                <w:sz w:val="18"/>
                <w:szCs w:val="18"/>
              </w:rPr>
            </w:pPr>
            <w:r w:rsidRPr="001C312D">
              <w:rPr>
                <w:rFonts w:cs="Arial"/>
                <w:b/>
                <w:sz w:val="18"/>
                <w:szCs w:val="18"/>
              </w:rPr>
              <w:t>RESOURCES</w:t>
            </w:r>
          </w:p>
          <w:p w:rsidR="0005464C" w:rsidRPr="001C312D" w:rsidRDefault="0005464C" w:rsidP="0005464C">
            <w:pPr>
              <w:rPr>
                <w:rFonts w:cs="Arial"/>
                <w:b/>
                <w:sz w:val="18"/>
                <w:szCs w:val="18"/>
              </w:rPr>
            </w:pPr>
            <w:r w:rsidRPr="001C312D">
              <w:rPr>
                <w:rFonts w:cs="Arial"/>
                <w:b/>
                <w:sz w:val="18"/>
                <w:szCs w:val="18"/>
              </w:rPr>
              <w:t>NEEDED</w:t>
            </w:r>
          </w:p>
        </w:tc>
        <w:tc>
          <w:tcPr>
            <w:tcW w:w="883" w:type="dxa"/>
            <w:shd w:val="clear" w:color="auto" w:fill="B8CCE4" w:themeFill="accent1" w:themeFillTint="66"/>
            <w:vAlign w:val="bottom"/>
          </w:tcPr>
          <w:p w:rsidR="0005464C" w:rsidRPr="001C312D" w:rsidRDefault="00B022F6" w:rsidP="0005464C">
            <w:pPr>
              <w:rPr>
                <w:rFonts w:cs="Arial"/>
                <w:b/>
                <w:sz w:val="18"/>
                <w:szCs w:val="18"/>
              </w:rPr>
            </w:pPr>
            <w:r w:rsidRPr="001C312D">
              <w:rPr>
                <w:rFonts w:cs="Arial"/>
                <w:b/>
                <w:sz w:val="18"/>
                <w:szCs w:val="18"/>
              </w:rPr>
              <w:t>ILO</w:t>
            </w:r>
            <w:r w:rsidR="0005464C" w:rsidRPr="001C312D">
              <w:rPr>
                <w:rFonts w:cs="Arial"/>
                <w:b/>
                <w:sz w:val="18"/>
                <w:szCs w:val="18"/>
              </w:rPr>
              <w:t>s</w:t>
            </w:r>
          </w:p>
        </w:tc>
      </w:tr>
      <w:tr w:rsidR="0005464C" w:rsidRPr="001C312D" w:rsidTr="0005464C">
        <w:trPr>
          <w:trHeight w:val="1257"/>
        </w:trPr>
        <w:tc>
          <w:tcPr>
            <w:tcW w:w="625" w:type="dxa"/>
          </w:tcPr>
          <w:p w:rsidR="0005464C" w:rsidRPr="001C312D" w:rsidRDefault="0005464C" w:rsidP="0005464C">
            <w:pPr>
              <w:jc w:val="both"/>
              <w:rPr>
                <w:rFonts w:cs="Arial"/>
                <w:b/>
                <w:bCs/>
                <w:color w:val="000000"/>
                <w:sz w:val="18"/>
                <w:szCs w:val="18"/>
              </w:rPr>
            </w:pPr>
            <w:r w:rsidRPr="001C312D">
              <w:rPr>
                <w:rFonts w:cs="Arial"/>
                <w:b/>
                <w:bCs/>
                <w:color w:val="000000"/>
                <w:sz w:val="18"/>
                <w:szCs w:val="18"/>
              </w:rPr>
              <w:t>S3.2</w:t>
            </w:r>
          </w:p>
          <w:p w:rsidR="0005464C" w:rsidRPr="001C312D" w:rsidRDefault="0005464C" w:rsidP="0005464C">
            <w:pPr>
              <w:jc w:val="both"/>
              <w:rPr>
                <w:rFonts w:cs="Arial"/>
                <w:sz w:val="18"/>
                <w:szCs w:val="18"/>
              </w:rPr>
            </w:pPr>
          </w:p>
        </w:tc>
        <w:tc>
          <w:tcPr>
            <w:tcW w:w="3983" w:type="dxa"/>
          </w:tcPr>
          <w:p w:rsidR="0005464C" w:rsidRPr="001C312D" w:rsidRDefault="0005464C" w:rsidP="0005464C">
            <w:pPr>
              <w:rPr>
                <w:rFonts w:cs="Arial"/>
                <w:sz w:val="18"/>
                <w:szCs w:val="18"/>
              </w:rPr>
            </w:pPr>
            <w:r w:rsidRPr="001C312D">
              <w:rPr>
                <w:rFonts w:cs="Arial"/>
                <w:sz w:val="18"/>
                <w:szCs w:val="18"/>
              </w:rPr>
              <w:t>Students will be able to make informed decisions about specific transfer institutions.</w:t>
            </w:r>
          </w:p>
        </w:tc>
        <w:tc>
          <w:tcPr>
            <w:tcW w:w="3420" w:type="dxa"/>
          </w:tcPr>
          <w:p w:rsidR="0005464C" w:rsidRPr="001C312D" w:rsidRDefault="0005464C" w:rsidP="0005464C">
            <w:pPr>
              <w:rPr>
                <w:rFonts w:cs="Arial"/>
                <w:sz w:val="18"/>
                <w:szCs w:val="18"/>
              </w:rPr>
            </w:pPr>
            <w:r w:rsidRPr="001C312D">
              <w:rPr>
                <w:rFonts w:cs="Arial"/>
                <w:sz w:val="18"/>
                <w:szCs w:val="18"/>
              </w:rPr>
              <w:t>Provide the services of baccalaureate institutional personnel to connect and inform transfer students of campus specific educational opportunities.</w:t>
            </w:r>
          </w:p>
        </w:tc>
        <w:tc>
          <w:tcPr>
            <w:tcW w:w="2610" w:type="dxa"/>
          </w:tcPr>
          <w:p w:rsidR="0005464C" w:rsidRPr="001C312D" w:rsidRDefault="0005464C" w:rsidP="006030AE">
            <w:pPr>
              <w:rPr>
                <w:rFonts w:cs="Arial"/>
                <w:sz w:val="18"/>
                <w:szCs w:val="18"/>
              </w:rPr>
            </w:pPr>
            <w:r w:rsidRPr="001C312D">
              <w:rPr>
                <w:rFonts w:cs="Arial"/>
                <w:sz w:val="18"/>
                <w:szCs w:val="18"/>
              </w:rPr>
              <w:t xml:space="preserve">Track campus </w:t>
            </w:r>
            <w:r w:rsidR="005B03DB" w:rsidRPr="001C312D">
              <w:rPr>
                <w:rFonts w:cs="Arial"/>
                <w:sz w:val="18"/>
                <w:szCs w:val="18"/>
              </w:rPr>
              <w:t>representative’s</w:t>
            </w:r>
            <w:r w:rsidRPr="001C312D">
              <w:rPr>
                <w:rFonts w:cs="Arial"/>
                <w:sz w:val="18"/>
                <w:szCs w:val="18"/>
              </w:rPr>
              <w:t xml:space="preserve"> ser</w:t>
            </w:r>
            <w:r w:rsidR="006030AE" w:rsidRPr="001C312D">
              <w:rPr>
                <w:rFonts w:cs="Arial"/>
                <w:sz w:val="18"/>
                <w:szCs w:val="18"/>
              </w:rPr>
              <w:t>vices provided and student contact</w:t>
            </w:r>
            <w:r w:rsidRPr="001C312D">
              <w:rPr>
                <w:rFonts w:cs="Arial"/>
                <w:sz w:val="18"/>
                <w:szCs w:val="18"/>
              </w:rPr>
              <w:t>.</w:t>
            </w:r>
          </w:p>
        </w:tc>
        <w:tc>
          <w:tcPr>
            <w:tcW w:w="1080" w:type="dxa"/>
          </w:tcPr>
          <w:p w:rsidR="0005464C" w:rsidRPr="001C312D" w:rsidRDefault="0005464C" w:rsidP="0005464C">
            <w:pPr>
              <w:rPr>
                <w:rFonts w:cs="Arial"/>
                <w:sz w:val="18"/>
                <w:szCs w:val="18"/>
              </w:rPr>
            </w:pPr>
            <w:r w:rsidRPr="001C312D">
              <w:rPr>
                <w:rFonts w:cs="Arial"/>
                <w:sz w:val="18"/>
                <w:szCs w:val="18"/>
              </w:rPr>
              <w:t>End of Academic Year</w:t>
            </w:r>
          </w:p>
        </w:tc>
        <w:tc>
          <w:tcPr>
            <w:tcW w:w="1438" w:type="dxa"/>
          </w:tcPr>
          <w:p w:rsidR="0005464C" w:rsidRPr="001C312D" w:rsidRDefault="0005464C" w:rsidP="0005464C">
            <w:pPr>
              <w:rPr>
                <w:rFonts w:cs="Arial"/>
                <w:sz w:val="18"/>
                <w:szCs w:val="18"/>
              </w:rPr>
            </w:pPr>
            <w:r w:rsidRPr="001C312D">
              <w:rPr>
                <w:rFonts w:cs="Arial"/>
                <w:sz w:val="18"/>
                <w:szCs w:val="18"/>
              </w:rPr>
              <w:t>Unknown at this time</w:t>
            </w:r>
          </w:p>
        </w:tc>
        <w:tc>
          <w:tcPr>
            <w:tcW w:w="883" w:type="dxa"/>
          </w:tcPr>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1</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2</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3</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4</w:t>
            </w:r>
          </w:p>
          <w:p w:rsidR="0005464C" w:rsidRPr="001C312D" w:rsidRDefault="00B022F6" w:rsidP="0005464C">
            <w:pPr>
              <w:rPr>
                <w:rFonts w:cs="Arial"/>
                <w:sz w:val="18"/>
                <w:szCs w:val="18"/>
              </w:rPr>
            </w:pPr>
            <w:r w:rsidRPr="001C312D">
              <w:rPr>
                <w:rFonts w:cs="Arial"/>
                <w:sz w:val="18"/>
                <w:szCs w:val="18"/>
              </w:rPr>
              <w:t>ILO</w:t>
            </w:r>
            <w:r w:rsidR="0005464C" w:rsidRPr="001C312D">
              <w:rPr>
                <w:rFonts w:cs="Arial"/>
                <w:sz w:val="18"/>
                <w:szCs w:val="18"/>
              </w:rPr>
              <w:t>5</w:t>
            </w:r>
          </w:p>
          <w:p w:rsidR="00C50829" w:rsidRPr="001C312D" w:rsidRDefault="00C50829" w:rsidP="0005464C">
            <w:pPr>
              <w:rPr>
                <w:rFonts w:cs="Arial"/>
                <w:sz w:val="18"/>
                <w:szCs w:val="18"/>
              </w:rPr>
            </w:pPr>
            <w:r w:rsidRPr="001C312D">
              <w:rPr>
                <w:rFonts w:cs="Arial"/>
                <w:sz w:val="18"/>
                <w:szCs w:val="18"/>
              </w:rPr>
              <w:t>and</w:t>
            </w:r>
          </w:p>
          <w:p w:rsidR="00C50829" w:rsidRPr="001C312D" w:rsidRDefault="00C50829" w:rsidP="0005464C">
            <w:pPr>
              <w:rPr>
                <w:rFonts w:cs="Arial"/>
                <w:sz w:val="18"/>
                <w:szCs w:val="18"/>
              </w:rPr>
            </w:pPr>
            <w:r w:rsidRPr="001C312D">
              <w:rPr>
                <w:rFonts w:cs="Arial"/>
                <w:sz w:val="18"/>
                <w:szCs w:val="18"/>
              </w:rPr>
              <w:t>PAOs</w:t>
            </w:r>
          </w:p>
          <w:p w:rsidR="00C50829" w:rsidRPr="001C312D" w:rsidRDefault="00C50829" w:rsidP="0005464C">
            <w:pPr>
              <w:rPr>
                <w:rFonts w:cs="Arial"/>
                <w:sz w:val="18"/>
                <w:szCs w:val="18"/>
              </w:rPr>
            </w:pPr>
            <w:r w:rsidRPr="001C312D">
              <w:rPr>
                <w:rFonts w:cs="Arial"/>
                <w:sz w:val="18"/>
                <w:szCs w:val="18"/>
              </w:rPr>
              <w:t>3.2</w:t>
            </w:r>
          </w:p>
        </w:tc>
      </w:tr>
    </w:tbl>
    <w:p w:rsidR="0005464C" w:rsidRDefault="0005464C" w:rsidP="0005464C">
      <w:pPr>
        <w:rPr>
          <w:rFonts w:ascii="Arial" w:hAnsi="Arial" w:cs="Arial"/>
        </w:rPr>
      </w:pPr>
    </w:p>
    <w:p w:rsidR="001C312D" w:rsidRDefault="001C312D" w:rsidP="0005464C">
      <w:pPr>
        <w:rPr>
          <w:rFonts w:ascii="Arial" w:hAnsi="Arial" w:cs="Arial"/>
        </w:rPr>
      </w:pPr>
    </w:p>
    <w:p w:rsidR="001C312D" w:rsidRPr="001C312D" w:rsidRDefault="001C312D" w:rsidP="0005464C">
      <w:pPr>
        <w:rPr>
          <w:rFonts w:ascii="Arial" w:hAnsi="Arial" w:cs="Arial"/>
        </w:rPr>
      </w:pPr>
    </w:p>
    <w:p w:rsidR="0005464C" w:rsidRPr="001C312D" w:rsidRDefault="0005464C" w:rsidP="0005464C">
      <w:pPr>
        <w:rPr>
          <w:rFonts w:ascii="Arial" w:hAnsi="Arial" w:cs="Arial"/>
          <w:b/>
          <w:u w:val="single"/>
        </w:rPr>
      </w:pPr>
      <w:r w:rsidRPr="001C312D">
        <w:rPr>
          <w:rFonts w:ascii="Arial" w:hAnsi="Arial" w:cs="Arial"/>
          <w:b/>
          <w:u w:val="single"/>
        </w:rPr>
        <w:t>ASSESSMENT OF STRATEGIES/ACTIVITIES</w:t>
      </w:r>
    </w:p>
    <w:p w:rsidR="0005464C" w:rsidRPr="001C312D" w:rsidRDefault="0005464C" w:rsidP="0005464C">
      <w:pPr>
        <w:rPr>
          <w:rFonts w:ascii="Arial" w:hAnsi="Arial" w:cs="Arial"/>
        </w:rPr>
      </w:pPr>
    </w:p>
    <w:p w:rsidR="00D56C51" w:rsidRPr="001C312D" w:rsidRDefault="00D56C51" w:rsidP="00D56C51">
      <w:pPr>
        <w:rPr>
          <w:rFonts w:ascii="Arial" w:hAnsi="Arial" w:cs="Arial"/>
          <w:b/>
        </w:rPr>
      </w:pPr>
      <w:r w:rsidRPr="001C312D">
        <w:rPr>
          <w:rFonts w:ascii="Arial" w:hAnsi="Arial" w:cs="Arial"/>
          <w:b/>
        </w:rPr>
        <w:t>CAMPUS REPRESENTATIVES</w:t>
      </w:r>
    </w:p>
    <w:p w:rsidR="00D56C51" w:rsidRPr="001C312D" w:rsidRDefault="00D56C51" w:rsidP="00D56C51">
      <w:pPr>
        <w:rPr>
          <w:rFonts w:ascii="Arial" w:hAnsi="Arial" w:cs="Arial"/>
        </w:rPr>
      </w:pPr>
      <w:r w:rsidRPr="001C312D">
        <w:rPr>
          <w:rFonts w:ascii="Arial" w:hAnsi="Arial" w:cs="Arial"/>
        </w:rPr>
        <w:t>Imperial Valley College has had many college representatives present on campus.  CSU and UC representation has been stronger in the past with CSU San Bernardino, CSU San Marcos and SDSU (Main and IV Campuses) being present.  In the current economic times our mainstay is SDSU.  For the UC’s, the UCSD campus is our strong point but again, due to budget cuts, this representative is only allowed to see students by appointment and if IVC doesn’t have appointments the representative will not come out to our isolated campus.  IVC does not see any UC campus representatives except during the Higher Education Week venues.  IVC has increased in campus representatives from California Private/Independent colleges and universities with these representatives either manning a table in the College Center Quad, visiting classrooms or having scheduled appointments.  These institutions are now affordable to the students of IVC by being either the same costs to attend a CSU or more inexpensive.  With the primary concerns being 1) costs and 2) time to degree.  Many of these institutions are offering scholarships and/or housing opportunities specifically targeted to transfer students.</w:t>
      </w:r>
    </w:p>
    <w:p w:rsidR="00D56C51" w:rsidRPr="001C312D" w:rsidRDefault="00D56C51" w:rsidP="00D56C51">
      <w:pPr>
        <w:rPr>
          <w:rFonts w:ascii="Arial" w:hAnsi="Arial" w:cs="Arial"/>
        </w:rPr>
      </w:pPr>
    </w:p>
    <w:p w:rsidR="00D56C51" w:rsidRPr="001C312D" w:rsidRDefault="00D56C51" w:rsidP="00D56C51">
      <w:pPr>
        <w:rPr>
          <w:rFonts w:ascii="Arial" w:hAnsi="Arial" w:cs="Arial"/>
        </w:rPr>
      </w:pPr>
      <w:r w:rsidRPr="001C312D">
        <w:rPr>
          <w:rFonts w:ascii="Arial" w:hAnsi="Arial" w:cs="Arial"/>
        </w:rPr>
        <w:t>This section of the comprehensive review supports the Program Area Objectives (PAOs) and the Service Area Outcomes (SAOs) as presented with the Title 5 mandates for the Transfer Center and articulation services support the Institutional Learning Outcomes (ILOs) of Communication Skills, Critical Thinking Skills, Personal Responsibility, Information Literacy, and Global Awareness.  In summary of this SAO in response to the ILOs the student must communicate what they desire, they must think critically by asking questions of the institutions and/or programs, the students must meet their responsibility of meeting the deadlines, the student has to know how to use and search the web, and, in these economics times, the student becomes more aware of educational opportunities available through programs such as WUE or our California private/independent institutions.</w:t>
      </w:r>
    </w:p>
    <w:p w:rsidR="00D56C51" w:rsidRPr="001C312D" w:rsidRDefault="00D56C51" w:rsidP="00D56C51">
      <w:pPr>
        <w:rPr>
          <w:rFonts w:ascii="Arial" w:hAnsi="Arial" w:cs="Arial"/>
        </w:rPr>
      </w:pPr>
    </w:p>
    <w:tbl>
      <w:tblPr>
        <w:tblStyle w:val="TableGrid"/>
        <w:tblW w:w="5000" w:type="pct"/>
        <w:tblLook w:val="04A0" w:firstRow="1" w:lastRow="0" w:firstColumn="1" w:lastColumn="0" w:noHBand="0" w:noVBand="1"/>
      </w:tblPr>
      <w:tblGrid>
        <w:gridCol w:w="222"/>
        <w:gridCol w:w="4232"/>
        <w:gridCol w:w="769"/>
        <w:gridCol w:w="1497"/>
        <w:gridCol w:w="1202"/>
        <w:gridCol w:w="1505"/>
        <w:gridCol w:w="769"/>
        <w:gridCol w:w="1497"/>
        <w:gridCol w:w="769"/>
        <w:gridCol w:w="1578"/>
      </w:tblGrid>
      <w:tr w:rsidR="00D56C51" w:rsidRPr="001C312D" w:rsidTr="00723CEC">
        <w:tc>
          <w:tcPr>
            <w:tcW w:w="5000" w:type="pct"/>
            <w:gridSpan w:val="10"/>
            <w:shd w:val="clear" w:color="auto" w:fill="E5B8B7" w:themeFill="accent2" w:themeFillTint="66"/>
          </w:tcPr>
          <w:p w:rsidR="00D56C51" w:rsidRPr="001C312D" w:rsidRDefault="00D56C51" w:rsidP="005B771F">
            <w:pPr>
              <w:rPr>
                <w:rFonts w:cs="Arial"/>
                <w:b/>
                <w:sz w:val="18"/>
                <w:szCs w:val="18"/>
              </w:rPr>
            </w:pPr>
            <w:r w:rsidRPr="001C312D">
              <w:rPr>
                <w:rFonts w:cs="Arial"/>
                <w:b/>
                <w:sz w:val="18"/>
                <w:szCs w:val="18"/>
              </w:rPr>
              <w:t>Campus Representatives – Contacts (Appointments [days visited and hours available] and/or College Center Table/Classroom Visits)</w:t>
            </w:r>
          </w:p>
        </w:tc>
      </w:tr>
      <w:tr w:rsidR="004A4E83" w:rsidRPr="001C312D" w:rsidTr="00723CEC">
        <w:tc>
          <w:tcPr>
            <w:tcW w:w="79" w:type="pct"/>
            <w:shd w:val="clear" w:color="auto" w:fill="auto"/>
          </w:tcPr>
          <w:p w:rsidR="004A4E83" w:rsidRPr="001C312D" w:rsidRDefault="004A4E83" w:rsidP="005B771F">
            <w:pPr>
              <w:rPr>
                <w:rFonts w:cs="Arial"/>
                <w:b/>
                <w:sz w:val="18"/>
                <w:szCs w:val="18"/>
              </w:rPr>
            </w:pPr>
          </w:p>
        </w:tc>
        <w:tc>
          <w:tcPr>
            <w:tcW w:w="4921" w:type="pct"/>
            <w:gridSpan w:val="9"/>
            <w:shd w:val="clear" w:color="auto" w:fill="auto"/>
          </w:tcPr>
          <w:p w:rsidR="004A4E83" w:rsidRPr="001C312D" w:rsidRDefault="004A4E83" w:rsidP="004A4E83">
            <w:pPr>
              <w:rPr>
                <w:rFonts w:cs="Arial"/>
                <w:sz w:val="18"/>
                <w:szCs w:val="18"/>
              </w:rPr>
            </w:pPr>
            <w:r w:rsidRPr="001C312D">
              <w:rPr>
                <w:rFonts w:cs="Arial"/>
                <w:sz w:val="18"/>
                <w:szCs w:val="18"/>
              </w:rPr>
              <w:t>▪College &amp; University Day – Please refer to Service Area Outcomes S1.1 for Colleges Represented figures.</w:t>
            </w:r>
          </w:p>
          <w:p w:rsidR="004A4E83" w:rsidRPr="001C312D" w:rsidRDefault="004A4E83" w:rsidP="004A4E83">
            <w:pPr>
              <w:rPr>
                <w:rFonts w:cs="Arial"/>
                <w:sz w:val="18"/>
                <w:szCs w:val="18"/>
              </w:rPr>
            </w:pPr>
            <w:r w:rsidRPr="001C312D">
              <w:rPr>
                <w:rFonts w:cs="Arial"/>
                <w:sz w:val="18"/>
                <w:szCs w:val="18"/>
              </w:rPr>
              <w:t xml:space="preserve">▪SDEC College Mini-Fair – Spring Terms (Event commenced 3 year ago.) </w:t>
            </w:r>
            <w:r w:rsidR="00A57E2E" w:rsidRPr="001C312D">
              <w:rPr>
                <w:rFonts w:cs="Arial"/>
                <w:sz w:val="18"/>
                <w:szCs w:val="18"/>
              </w:rPr>
              <w:t xml:space="preserve">– Colleges represented average between 8 to 15 colleges each spring term.  </w:t>
            </w:r>
            <w:r w:rsidRPr="001C312D">
              <w:rPr>
                <w:rFonts w:cs="Arial"/>
                <w:sz w:val="18"/>
                <w:szCs w:val="18"/>
              </w:rPr>
              <w:t>More out-of-state colleges are starting to participate in this spring event.</w:t>
            </w:r>
          </w:p>
        </w:tc>
      </w:tr>
      <w:tr w:rsidR="00D91A6F" w:rsidRPr="001C312D" w:rsidTr="001C312D">
        <w:tc>
          <w:tcPr>
            <w:tcW w:w="1586" w:type="pct"/>
            <w:gridSpan w:val="2"/>
            <w:shd w:val="clear" w:color="auto" w:fill="E5B8B7" w:themeFill="accent2" w:themeFillTint="66"/>
          </w:tcPr>
          <w:p w:rsidR="00D91A6F" w:rsidRPr="001C312D" w:rsidRDefault="00D91A6F" w:rsidP="005B771F">
            <w:pPr>
              <w:rPr>
                <w:rFonts w:cs="Arial"/>
                <w:b/>
                <w:i/>
                <w:sz w:val="18"/>
                <w:szCs w:val="18"/>
              </w:rPr>
            </w:pPr>
          </w:p>
        </w:tc>
        <w:tc>
          <w:tcPr>
            <w:tcW w:w="807" w:type="pct"/>
            <w:gridSpan w:val="2"/>
            <w:shd w:val="clear" w:color="auto" w:fill="E5B8B7" w:themeFill="accent2" w:themeFillTint="66"/>
            <w:vAlign w:val="bottom"/>
          </w:tcPr>
          <w:p w:rsidR="00D91A6F" w:rsidRPr="001C312D" w:rsidRDefault="00D91A6F" w:rsidP="006025FA">
            <w:pPr>
              <w:jc w:val="center"/>
              <w:rPr>
                <w:rFonts w:cs="Arial"/>
                <w:b/>
                <w:sz w:val="18"/>
                <w:szCs w:val="18"/>
              </w:rPr>
            </w:pPr>
            <w:r w:rsidRPr="001C312D">
              <w:rPr>
                <w:rFonts w:cs="Arial"/>
                <w:b/>
                <w:sz w:val="18"/>
                <w:szCs w:val="18"/>
              </w:rPr>
              <w:t>2011-12*</w:t>
            </w:r>
          </w:p>
        </w:tc>
        <w:tc>
          <w:tcPr>
            <w:tcW w:w="964" w:type="pct"/>
            <w:gridSpan w:val="2"/>
            <w:shd w:val="clear" w:color="auto" w:fill="E5B8B7" w:themeFill="accent2" w:themeFillTint="66"/>
            <w:vAlign w:val="bottom"/>
          </w:tcPr>
          <w:p w:rsidR="00D91A6F" w:rsidRPr="001C312D" w:rsidRDefault="00D91A6F" w:rsidP="006025FA">
            <w:pPr>
              <w:jc w:val="center"/>
              <w:rPr>
                <w:rFonts w:cs="Arial"/>
                <w:b/>
                <w:sz w:val="18"/>
                <w:szCs w:val="18"/>
              </w:rPr>
            </w:pPr>
            <w:r w:rsidRPr="001C312D">
              <w:rPr>
                <w:rFonts w:cs="Arial"/>
                <w:b/>
                <w:sz w:val="18"/>
                <w:szCs w:val="18"/>
              </w:rPr>
              <w:t>2010-11</w:t>
            </w:r>
          </w:p>
        </w:tc>
        <w:tc>
          <w:tcPr>
            <w:tcW w:w="807" w:type="pct"/>
            <w:gridSpan w:val="2"/>
            <w:shd w:val="clear" w:color="auto" w:fill="E5B8B7" w:themeFill="accent2" w:themeFillTint="66"/>
            <w:vAlign w:val="bottom"/>
          </w:tcPr>
          <w:p w:rsidR="00D91A6F" w:rsidRPr="001C312D" w:rsidRDefault="00D91A6F" w:rsidP="006025FA">
            <w:pPr>
              <w:jc w:val="center"/>
              <w:rPr>
                <w:rFonts w:cs="Arial"/>
                <w:b/>
                <w:sz w:val="18"/>
                <w:szCs w:val="18"/>
              </w:rPr>
            </w:pPr>
            <w:r w:rsidRPr="001C312D">
              <w:rPr>
                <w:rFonts w:cs="Arial"/>
                <w:b/>
                <w:sz w:val="18"/>
                <w:szCs w:val="18"/>
              </w:rPr>
              <w:t>2009-10</w:t>
            </w:r>
          </w:p>
        </w:tc>
        <w:tc>
          <w:tcPr>
            <w:tcW w:w="836" w:type="pct"/>
            <w:gridSpan w:val="2"/>
            <w:shd w:val="clear" w:color="auto" w:fill="E5B8B7" w:themeFill="accent2" w:themeFillTint="66"/>
            <w:vAlign w:val="bottom"/>
          </w:tcPr>
          <w:p w:rsidR="00D91A6F" w:rsidRPr="001C312D" w:rsidRDefault="00D91A6F" w:rsidP="006025FA">
            <w:pPr>
              <w:jc w:val="center"/>
              <w:rPr>
                <w:rFonts w:cs="Arial"/>
                <w:b/>
                <w:sz w:val="18"/>
                <w:szCs w:val="18"/>
              </w:rPr>
            </w:pPr>
            <w:r w:rsidRPr="001C312D">
              <w:rPr>
                <w:rFonts w:cs="Arial"/>
                <w:b/>
                <w:sz w:val="18"/>
                <w:szCs w:val="18"/>
              </w:rPr>
              <w:t>2008-09 #</w:t>
            </w:r>
          </w:p>
        </w:tc>
      </w:tr>
      <w:tr w:rsidR="00D91A6F" w:rsidRPr="001C312D" w:rsidTr="001C312D">
        <w:tc>
          <w:tcPr>
            <w:tcW w:w="79" w:type="pct"/>
            <w:shd w:val="clear" w:color="auto" w:fill="auto"/>
          </w:tcPr>
          <w:p w:rsidR="00D91A6F" w:rsidRPr="001C312D" w:rsidRDefault="00D91A6F" w:rsidP="005B771F">
            <w:pPr>
              <w:rPr>
                <w:rFonts w:cs="Arial"/>
                <w:b/>
                <w:sz w:val="18"/>
                <w:szCs w:val="18"/>
              </w:rPr>
            </w:pPr>
          </w:p>
        </w:tc>
        <w:tc>
          <w:tcPr>
            <w:tcW w:w="1507" w:type="pct"/>
            <w:shd w:val="clear" w:color="auto" w:fill="auto"/>
          </w:tcPr>
          <w:p w:rsidR="00D91A6F" w:rsidRPr="001C312D" w:rsidRDefault="00D91A6F" w:rsidP="005B771F">
            <w:pPr>
              <w:rPr>
                <w:rFonts w:cs="Arial"/>
                <w:b/>
                <w:i/>
                <w:sz w:val="18"/>
                <w:szCs w:val="18"/>
              </w:rPr>
            </w:pPr>
            <w:r w:rsidRPr="001C312D">
              <w:rPr>
                <w:rFonts w:cs="Arial"/>
                <w:b/>
                <w:i/>
                <w:sz w:val="18"/>
                <w:szCs w:val="18"/>
              </w:rPr>
              <w:t>Note:  Estimated Figures – Tracking Not Complete</w:t>
            </w:r>
          </w:p>
        </w:tc>
        <w:tc>
          <w:tcPr>
            <w:tcW w:w="274" w:type="pct"/>
            <w:shd w:val="clear" w:color="auto" w:fill="auto"/>
          </w:tcPr>
          <w:p w:rsidR="00D91A6F" w:rsidRPr="001C312D" w:rsidRDefault="00D91A6F" w:rsidP="005B771F">
            <w:pPr>
              <w:jc w:val="center"/>
              <w:rPr>
                <w:rFonts w:cs="Arial"/>
                <w:b/>
                <w:sz w:val="18"/>
                <w:szCs w:val="18"/>
              </w:rPr>
            </w:pPr>
            <w:r w:rsidRPr="001C312D">
              <w:rPr>
                <w:rFonts w:cs="Arial"/>
                <w:b/>
                <w:sz w:val="18"/>
                <w:szCs w:val="18"/>
              </w:rPr>
              <w:t>Appt</w:t>
            </w:r>
          </w:p>
        </w:tc>
        <w:tc>
          <w:tcPr>
            <w:tcW w:w="533" w:type="pct"/>
            <w:shd w:val="clear" w:color="auto" w:fill="auto"/>
          </w:tcPr>
          <w:p w:rsidR="00D91A6F" w:rsidRPr="001C312D" w:rsidRDefault="00D91A6F" w:rsidP="005B771F">
            <w:pPr>
              <w:jc w:val="center"/>
              <w:rPr>
                <w:rFonts w:cs="Arial"/>
                <w:b/>
                <w:sz w:val="18"/>
                <w:szCs w:val="18"/>
              </w:rPr>
            </w:pPr>
            <w:r w:rsidRPr="001C312D">
              <w:rPr>
                <w:rFonts w:cs="Arial"/>
                <w:b/>
                <w:sz w:val="18"/>
                <w:szCs w:val="18"/>
              </w:rPr>
              <w:t>Table/Class</w:t>
            </w:r>
          </w:p>
        </w:tc>
        <w:tc>
          <w:tcPr>
            <w:tcW w:w="428" w:type="pct"/>
            <w:shd w:val="clear" w:color="auto" w:fill="auto"/>
          </w:tcPr>
          <w:p w:rsidR="00D91A6F" w:rsidRPr="001C312D" w:rsidRDefault="00D91A6F" w:rsidP="005B771F">
            <w:pPr>
              <w:jc w:val="center"/>
              <w:rPr>
                <w:rFonts w:cs="Arial"/>
                <w:b/>
                <w:sz w:val="18"/>
                <w:szCs w:val="18"/>
              </w:rPr>
            </w:pPr>
            <w:r w:rsidRPr="001C312D">
              <w:rPr>
                <w:rFonts w:cs="Arial"/>
                <w:b/>
                <w:sz w:val="18"/>
                <w:szCs w:val="18"/>
              </w:rPr>
              <w:t>Appt</w:t>
            </w:r>
          </w:p>
        </w:tc>
        <w:tc>
          <w:tcPr>
            <w:tcW w:w="536" w:type="pct"/>
            <w:shd w:val="clear" w:color="auto" w:fill="auto"/>
          </w:tcPr>
          <w:p w:rsidR="00D91A6F" w:rsidRPr="001C312D" w:rsidRDefault="00D91A6F" w:rsidP="005B771F">
            <w:pPr>
              <w:jc w:val="center"/>
              <w:rPr>
                <w:rFonts w:cs="Arial"/>
                <w:b/>
                <w:sz w:val="18"/>
                <w:szCs w:val="18"/>
              </w:rPr>
            </w:pPr>
            <w:r w:rsidRPr="001C312D">
              <w:rPr>
                <w:rFonts w:cs="Arial"/>
                <w:b/>
                <w:sz w:val="18"/>
                <w:szCs w:val="18"/>
              </w:rPr>
              <w:t>Table/Class</w:t>
            </w:r>
          </w:p>
        </w:tc>
        <w:tc>
          <w:tcPr>
            <w:tcW w:w="274" w:type="pct"/>
            <w:shd w:val="clear" w:color="auto" w:fill="auto"/>
          </w:tcPr>
          <w:p w:rsidR="00D91A6F" w:rsidRPr="001C312D" w:rsidRDefault="00D91A6F" w:rsidP="005B771F">
            <w:pPr>
              <w:jc w:val="center"/>
              <w:rPr>
                <w:rFonts w:cs="Arial"/>
                <w:b/>
                <w:sz w:val="18"/>
                <w:szCs w:val="18"/>
              </w:rPr>
            </w:pPr>
            <w:r w:rsidRPr="001C312D">
              <w:rPr>
                <w:rFonts w:cs="Arial"/>
                <w:b/>
                <w:sz w:val="18"/>
                <w:szCs w:val="18"/>
              </w:rPr>
              <w:t>Appt</w:t>
            </w:r>
          </w:p>
        </w:tc>
        <w:tc>
          <w:tcPr>
            <w:tcW w:w="533" w:type="pct"/>
            <w:shd w:val="clear" w:color="auto" w:fill="auto"/>
          </w:tcPr>
          <w:p w:rsidR="00D91A6F" w:rsidRPr="001C312D" w:rsidRDefault="00D91A6F" w:rsidP="005B771F">
            <w:pPr>
              <w:jc w:val="center"/>
              <w:rPr>
                <w:rFonts w:cs="Arial"/>
                <w:b/>
                <w:sz w:val="18"/>
                <w:szCs w:val="18"/>
              </w:rPr>
            </w:pPr>
            <w:r w:rsidRPr="001C312D">
              <w:rPr>
                <w:rFonts w:cs="Arial"/>
                <w:b/>
                <w:sz w:val="18"/>
                <w:szCs w:val="18"/>
              </w:rPr>
              <w:t>Table/Class</w:t>
            </w:r>
          </w:p>
        </w:tc>
        <w:tc>
          <w:tcPr>
            <w:tcW w:w="274" w:type="pct"/>
            <w:shd w:val="clear" w:color="auto" w:fill="auto"/>
          </w:tcPr>
          <w:p w:rsidR="00D91A6F" w:rsidRPr="001C312D" w:rsidRDefault="00D91A6F" w:rsidP="005B771F">
            <w:pPr>
              <w:jc w:val="center"/>
              <w:rPr>
                <w:rFonts w:cs="Arial"/>
                <w:b/>
                <w:sz w:val="18"/>
                <w:szCs w:val="18"/>
              </w:rPr>
            </w:pPr>
            <w:r w:rsidRPr="001C312D">
              <w:rPr>
                <w:rFonts w:cs="Arial"/>
                <w:b/>
                <w:sz w:val="18"/>
                <w:szCs w:val="18"/>
              </w:rPr>
              <w:t>Appt</w:t>
            </w:r>
          </w:p>
        </w:tc>
        <w:tc>
          <w:tcPr>
            <w:tcW w:w="562" w:type="pct"/>
            <w:shd w:val="clear" w:color="auto" w:fill="auto"/>
          </w:tcPr>
          <w:p w:rsidR="00D91A6F" w:rsidRPr="001C312D" w:rsidRDefault="00D91A6F" w:rsidP="005B771F">
            <w:pPr>
              <w:jc w:val="center"/>
              <w:rPr>
                <w:rFonts w:cs="Arial"/>
                <w:b/>
                <w:sz w:val="18"/>
                <w:szCs w:val="18"/>
              </w:rPr>
            </w:pPr>
            <w:r w:rsidRPr="001C312D">
              <w:rPr>
                <w:rFonts w:cs="Arial"/>
                <w:b/>
                <w:sz w:val="18"/>
                <w:szCs w:val="18"/>
              </w:rPr>
              <w:t>Table/Class</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Academy of Art University – San Francisco</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3V-5 Hrs/45</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Alliant International University – San Diego</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1V-5 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Brandman University – Palm Desert</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r w:rsidRPr="001C312D">
              <w:rPr>
                <w:rFonts w:cs="Arial"/>
                <w:sz w:val="18"/>
                <w:szCs w:val="18"/>
              </w:rPr>
              <w:t>4V-16 Hrs/0</w:t>
            </w: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Fashion Institute of Design &amp; Merchandising (FIDM/SD)</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1V-3 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La Sierra University – LA Basin</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1V-4 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National University – San Diego</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r w:rsidRPr="001C312D">
              <w:rPr>
                <w:rFonts w:cs="Arial"/>
                <w:sz w:val="18"/>
                <w:szCs w:val="18"/>
              </w:rPr>
              <w:t>6V-20Hrs/0</w:t>
            </w: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r w:rsidRPr="001C312D">
              <w:rPr>
                <w:rFonts w:cs="Arial"/>
                <w:sz w:val="18"/>
                <w:szCs w:val="18"/>
              </w:rPr>
              <w:t>6V-24 Hrs/0</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r w:rsidRPr="001C312D">
              <w:rPr>
                <w:rFonts w:cs="Arial"/>
                <w:sz w:val="18"/>
                <w:szCs w:val="18"/>
              </w:rPr>
              <w:t>6V-24 Hrs/0</w:t>
            </w: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6V-24 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Northern Arizona University (NAU-Yuma Campus)</w:t>
            </w: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137</w:t>
            </w: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r w:rsidRPr="001C312D">
              <w:rPr>
                <w:rFonts w:cs="Arial"/>
                <w:sz w:val="18"/>
                <w:szCs w:val="18"/>
              </w:rPr>
              <w:t>257</w:t>
            </w:r>
          </w:p>
        </w:tc>
        <w:tc>
          <w:tcPr>
            <w:tcW w:w="536" w:type="pct"/>
            <w:shd w:val="clear" w:color="auto" w:fill="auto"/>
          </w:tcPr>
          <w:p w:rsidR="00D91A6F" w:rsidRPr="001C312D" w:rsidRDefault="00D91A6F" w:rsidP="005B771F">
            <w:pPr>
              <w:jc w:val="center"/>
              <w:rPr>
                <w:rFonts w:cs="Arial"/>
                <w:sz w:val="18"/>
                <w:szCs w:val="18"/>
              </w:rPr>
            </w:pPr>
            <w:r w:rsidRPr="001C312D">
              <w:rPr>
                <w:rFonts w:cs="Arial"/>
                <w:sz w:val="18"/>
                <w:szCs w:val="18"/>
              </w:rPr>
              <w:t>8V-9.5 Hrs/0</w:t>
            </w: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72</w:t>
            </w: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13</w:t>
            </w: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4V-17 Hrs/54</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University of Phoenix – IV &amp; SD</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5V-27.5 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CSU San Bernardino</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5</w:t>
            </w: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CSU San Marcos</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6</w:t>
            </w: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12</w:t>
            </w:r>
          </w:p>
        </w:tc>
        <w:tc>
          <w:tcPr>
            <w:tcW w:w="562" w:type="pct"/>
            <w:shd w:val="clear" w:color="auto" w:fill="auto"/>
          </w:tcPr>
          <w:p w:rsidR="00D91A6F" w:rsidRPr="001C312D" w:rsidRDefault="00D91A6F" w:rsidP="005B771F">
            <w:pPr>
              <w:jc w:val="center"/>
              <w:rPr>
                <w:rFonts w:cs="Arial"/>
                <w:sz w:val="18"/>
                <w:szCs w:val="18"/>
              </w:rPr>
            </w:pP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SDSU/IV</w:t>
            </w: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22</w:t>
            </w: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r w:rsidRPr="001C312D">
              <w:rPr>
                <w:rFonts w:cs="Arial"/>
                <w:sz w:val="18"/>
                <w:szCs w:val="18"/>
              </w:rPr>
              <w:t>19 (7 Days)</w:t>
            </w: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10</w:t>
            </w: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73</w:t>
            </w: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UCSD</w:t>
            </w: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10</w:t>
            </w: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r w:rsidRPr="001C312D">
              <w:rPr>
                <w:rFonts w:cs="Arial"/>
                <w:sz w:val="18"/>
                <w:szCs w:val="18"/>
              </w:rPr>
              <w:t>21</w:t>
            </w: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26</w:t>
            </w: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34</w:t>
            </w: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UCSB</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p>
        </w:tc>
        <w:tc>
          <w:tcPr>
            <w:tcW w:w="274" w:type="pct"/>
            <w:shd w:val="clear" w:color="auto" w:fill="auto"/>
          </w:tcPr>
          <w:p w:rsidR="00D91A6F" w:rsidRPr="001C312D" w:rsidRDefault="00D91A6F" w:rsidP="005B771F">
            <w:pPr>
              <w:jc w:val="center"/>
              <w:rPr>
                <w:rFonts w:cs="Arial"/>
                <w:sz w:val="18"/>
                <w:szCs w:val="18"/>
              </w:rPr>
            </w:pPr>
            <w:r w:rsidRPr="001C312D">
              <w:rPr>
                <w:rFonts w:cs="Arial"/>
                <w:sz w:val="18"/>
                <w:szCs w:val="18"/>
              </w:rPr>
              <w:t>0</w:t>
            </w:r>
          </w:p>
        </w:tc>
        <w:tc>
          <w:tcPr>
            <w:tcW w:w="562" w:type="pct"/>
            <w:shd w:val="clear" w:color="auto" w:fill="auto"/>
          </w:tcPr>
          <w:p w:rsidR="00D91A6F" w:rsidRPr="001C312D" w:rsidRDefault="00D91A6F" w:rsidP="005B771F">
            <w:pPr>
              <w:jc w:val="center"/>
              <w:rPr>
                <w:rFonts w:cs="Arial"/>
                <w:sz w:val="18"/>
                <w:szCs w:val="18"/>
              </w:rPr>
            </w:pPr>
            <w:r w:rsidRPr="001C312D">
              <w:rPr>
                <w:rFonts w:cs="Arial"/>
                <w:sz w:val="18"/>
                <w:szCs w:val="18"/>
              </w:rPr>
              <w:t>1V-4Hrs/0</w:t>
            </w:r>
          </w:p>
        </w:tc>
      </w:tr>
      <w:tr w:rsidR="00D91A6F" w:rsidRPr="001C312D" w:rsidTr="001C312D">
        <w:tc>
          <w:tcPr>
            <w:tcW w:w="79" w:type="pct"/>
            <w:shd w:val="clear" w:color="auto" w:fill="auto"/>
          </w:tcPr>
          <w:p w:rsidR="00D91A6F" w:rsidRPr="001C312D" w:rsidRDefault="00D91A6F" w:rsidP="005B771F">
            <w:pPr>
              <w:rPr>
                <w:rFonts w:cs="Arial"/>
                <w:sz w:val="18"/>
                <w:szCs w:val="18"/>
              </w:rPr>
            </w:pPr>
          </w:p>
        </w:tc>
        <w:tc>
          <w:tcPr>
            <w:tcW w:w="1507" w:type="pct"/>
            <w:shd w:val="clear" w:color="auto" w:fill="auto"/>
          </w:tcPr>
          <w:p w:rsidR="00D91A6F" w:rsidRPr="001C312D" w:rsidRDefault="00D91A6F" w:rsidP="005B771F">
            <w:pPr>
              <w:rPr>
                <w:rFonts w:cs="Arial"/>
                <w:sz w:val="18"/>
                <w:szCs w:val="18"/>
              </w:rPr>
            </w:pPr>
            <w:r w:rsidRPr="001C312D">
              <w:rPr>
                <w:rFonts w:cs="Arial"/>
                <w:sz w:val="18"/>
                <w:szCs w:val="18"/>
              </w:rPr>
              <w:t>Xochicalco University – Mexico</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r w:rsidRPr="001C312D">
              <w:rPr>
                <w:rFonts w:cs="Arial"/>
                <w:sz w:val="18"/>
                <w:szCs w:val="18"/>
              </w:rPr>
              <w:t>3V-9Hrs/0</w:t>
            </w:r>
          </w:p>
        </w:tc>
        <w:tc>
          <w:tcPr>
            <w:tcW w:w="428" w:type="pct"/>
            <w:shd w:val="clear" w:color="auto" w:fill="auto"/>
          </w:tcPr>
          <w:p w:rsidR="00D91A6F" w:rsidRPr="001C312D" w:rsidRDefault="00D91A6F" w:rsidP="005B771F">
            <w:pPr>
              <w:jc w:val="center"/>
              <w:rPr>
                <w:rFonts w:cs="Arial"/>
                <w:sz w:val="18"/>
                <w:szCs w:val="18"/>
              </w:rPr>
            </w:pPr>
          </w:p>
        </w:tc>
        <w:tc>
          <w:tcPr>
            <w:tcW w:w="536" w:type="pct"/>
            <w:shd w:val="clear" w:color="auto" w:fill="auto"/>
          </w:tcPr>
          <w:p w:rsidR="00D91A6F" w:rsidRPr="001C312D" w:rsidRDefault="00D91A6F" w:rsidP="005B771F">
            <w:pPr>
              <w:jc w:val="center"/>
              <w:rPr>
                <w:rFonts w:cs="Arial"/>
                <w:sz w:val="18"/>
                <w:szCs w:val="18"/>
              </w:rPr>
            </w:pPr>
            <w:r w:rsidRPr="001C312D">
              <w:rPr>
                <w:rFonts w:cs="Arial"/>
                <w:sz w:val="18"/>
                <w:szCs w:val="18"/>
              </w:rPr>
              <w:t>3V-9Hrs/0</w:t>
            </w:r>
          </w:p>
        </w:tc>
        <w:tc>
          <w:tcPr>
            <w:tcW w:w="274" w:type="pct"/>
            <w:shd w:val="clear" w:color="auto" w:fill="auto"/>
          </w:tcPr>
          <w:p w:rsidR="00D91A6F" w:rsidRPr="001C312D" w:rsidRDefault="00D91A6F" w:rsidP="005B771F">
            <w:pPr>
              <w:jc w:val="center"/>
              <w:rPr>
                <w:rFonts w:cs="Arial"/>
                <w:sz w:val="18"/>
                <w:szCs w:val="18"/>
              </w:rPr>
            </w:pPr>
          </w:p>
        </w:tc>
        <w:tc>
          <w:tcPr>
            <w:tcW w:w="533" w:type="pct"/>
            <w:shd w:val="clear" w:color="auto" w:fill="auto"/>
          </w:tcPr>
          <w:p w:rsidR="00D91A6F" w:rsidRPr="001C312D" w:rsidRDefault="00D91A6F" w:rsidP="005B771F">
            <w:pPr>
              <w:jc w:val="center"/>
              <w:rPr>
                <w:rFonts w:cs="Arial"/>
                <w:sz w:val="18"/>
                <w:szCs w:val="18"/>
              </w:rPr>
            </w:pPr>
            <w:r w:rsidRPr="001C312D">
              <w:rPr>
                <w:rFonts w:cs="Arial"/>
                <w:sz w:val="18"/>
                <w:szCs w:val="18"/>
              </w:rPr>
              <w:t>3V-9Hrs/0</w:t>
            </w:r>
          </w:p>
        </w:tc>
        <w:tc>
          <w:tcPr>
            <w:tcW w:w="274" w:type="pct"/>
            <w:shd w:val="clear" w:color="auto" w:fill="auto"/>
          </w:tcPr>
          <w:p w:rsidR="00D91A6F" w:rsidRPr="001C312D" w:rsidRDefault="00D91A6F" w:rsidP="005B771F">
            <w:pPr>
              <w:jc w:val="center"/>
              <w:rPr>
                <w:rFonts w:cs="Arial"/>
                <w:sz w:val="18"/>
                <w:szCs w:val="18"/>
              </w:rPr>
            </w:pPr>
          </w:p>
        </w:tc>
        <w:tc>
          <w:tcPr>
            <w:tcW w:w="562" w:type="pct"/>
            <w:shd w:val="clear" w:color="auto" w:fill="auto"/>
          </w:tcPr>
          <w:p w:rsidR="00D91A6F" w:rsidRPr="001C312D" w:rsidRDefault="00D91A6F" w:rsidP="005B771F">
            <w:pPr>
              <w:jc w:val="center"/>
              <w:rPr>
                <w:rFonts w:cs="Arial"/>
                <w:sz w:val="18"/>
                <w:szCs w:val="18"/>
              </w:rPr>
            </w:pPr>
          </w:p>
        </w:tc>
      </w:tr>
    </w:tbl>
    <w:p w:rsidR="0005464C" w:rsidRPr="001C312D" w:rsidRDefault="0005464C" w:rsidP="0005464C">
      <w:pPr>
        <w:rPr>
          <w:rFonts w:ascii="Arial" w:hAnsi="Arial" w:cs="Arial"/>
        </w:rPr>
      </w:pPr>
    </w:p>
    <w:p w:rsidR="00C4551B" w:rsidRPr="001C312D" w:rsidRDefault="00C4551B" w:rsidP="003535E4">
      <w:pPr>
        <w:pStyle w:val="NoSpacing"/>
        <w:rPr>
          <w:rFonts w:ascii="Arial" w:hAnsi="Arial" w:cs="Arial"/>
          <w:sz w:val="24"/>
          <w:szCs w:val="24"/>
        </w:rPr>
      </w:pPr>
    </w:p>
    <w:p w:rsidR="003D52FE" w:rsidRPr="001C312D" w:rsidRDefault="00A53345" w:rsidP="003D52FE">
      <w:pPr>
        <w:rPr>
          <w:rFonts w:ascii="Arial" w:hAnsi="Arial" w:cs="Arial"/>
          <w:b/>
        </w:rPr>
      </w:pPr>
      <w:r>
        <w:rPr>
          <w:rFonts w:ascii="Arial" w:hAnsi="Arial" w:cs="Arial"/>
          <w:b/>
        </w:rPr>
        <w:t>SUMMARY OF SAOs REVIEW</w:t>
      </w:r>
    </w:p>
    <w:p w:rsidR="001C312D" w:rsidRDefault="001C312D" w:rsidP="003D52FE">
      <w:pPr>
        <w:rPr>
          <w:rFonts w:ascii="Arial" w:hAnsi="Arial" w:cs="Arial"/>
          <w:b/>
        </w:rPr>
      </w:pPr>
    </w:p>
    <w:p w:rsidR="001C312D" w:rsidRDefault="00A53345" w:rsidP="003D52FE">
      <w:pPr>
        <w:rPr>
          <w:rFonts w:ascii="Arial" w:hAnsi="Arial" w:cs="Arial"/>
        </w:rPr>
      </w:pPr>
      <w:r>
        <w:rPr>
          <w:rFonts w:ascii="Arial" w:hAnsi="Arial" w:cs="Arial"/>
          <w:b/>
        </w:rPr>
        <w:t>How will your program use this information to improve student learning or services?</w:t>
      </w:r>
    </w:p>
    <w:p w:rsidR="00A53345" w:rsidRDefault="0038723E" w:rsidP="003D52FE">
      <w:pPr>
        <w:rPr>
          <w:rFonts w:ascii="Arial" w:hAnsi="Arial" w:cs="Arial"/>
        </w:rPr>
      </w:pPr>
      <w:r>
        <w:rPr>
          <w:rFonts w:ascii="Arial" w:hAnsi="Arial" w:cs="Arial"/>
        </w:rPr>
        <w:t>The Transfer Center and Articulation Services unit is constantly striving to make students aware of their educational opportunities and to expand articulations with four-year institutions.  The educational system in California is struggling with budget woes and the educational opportunities for IVC students to go to the CSU or UC institutions are becoming unaffordable.  The Transfer Center staff is being exposed to more educational opportunities for IVC students via the Western Undergraduate Exchange (WUE) program that allows for tuition plus half for transfer students.  We have schools in western United States that want the students from Imperial Valley.  What IVC has to educate students in now is where these schools are, the costs, and that they can succeed anywhere.  Counseling staff are participating with the RACC group of colleges and universities along with WUE.  This is a large learning curve for all counseling services.  With this new knowledge base comes the demand for articulations with the out-of-state schools.  This is a large task that needs for time assigned to it.  There is also the new Transfer Degrees (SB-144) and the C-ID submissions that compliment the new degrees.  The Transfer Center and Articulation Services unit is striving to accomplish all of the above but with the loss of a full-time secretary and a part-time counselor the two remaining staff members are stretched thin.  The accomplishment of the above may be slow but the staff will keep IVC students current and on-track to assist the students in achieving the academic and careers goals.</w:t>
      </w:r>
    </w:p>
    <w:p w:rsidR="0038723E" w:rsidRDefault="0038723E" w:rsidP="003D52FE">
      <w:pPr>
        <w:rPr>
          <w:rFonts w:ascii="Arial" w:hAnsi="Arial" w:cs="Arial"/>
        </w:rPr>
      </w:pPr>
    </w:p>
    <w:p w:rsidR="0038723E" w:rsidRDefault="0038723E" w:rsidP="003D52FE">
      <w:pPr>
        <w:rPr>
          <w:rFonts w:ascii="Arial" w:hAnsi="Arial" w:cs="Arial"/>
        </w:rPr>
      </w:pPr>
      <w:r>
        <w:rPr>
          <w:rFonts w:ascii="Arial" w:hAnsi="Arial" w:cs="Arial"/>
        </w:rPr>
        <w:t>C. Lee</w:t>
      </w:r>
    </w:p>
    <w:p w:rsidR="0038723E" w:rsidRPr="00A53345" w:rsidRDefault="0038723E" w:rsidP="003D52FE">
      <w:pPr>
        <w:rPr>
          <w:rFonts w:ascii="Arial" w:hAnsi="Arial" w:cs="Arial"/>
        </w:rPr>
      </w:pPr>
      <w:r>
        <w:rPr>
          <w:rFonts w:ascii="Arial" w:hAnsi="Arial" w:cs="Arial"/>
        </w:rPr>
        <w:t>03/12/12</w:t>
      </w: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1C312D" w:rsidRDefault="001C312D" w:rsidP="003D52FE">
      <w:pPr>
        <w:rPr>
          <w:rFonts w:ascii="Arial" w:hAnsi="Arial" w:cs="Arial"/>
          <w:b/>
        </w:rPr>
      </w:pPr>
    </w:p>
    <w:p w:rsidR="003D52FE" w:rsidRPr="00AC182C" w:rsidRDefault="003D52FE" w:rsidP="003D52FE">
      <w:pPr>
        <w:rPr>
          <w:rFonts w:ascii="Arial" w:hAnsi="Arial" w:cs="Arial"/>
          <w:b/>
        </w:rPr>
      </w:pPr>
      <w:r w:rsidRPr="001C312D">
        <w:rPr>
          <w:rFonts w:ascii="Arial" w:hAnsi="Arial" w:cs="Arial"/>
          <w:b/>
        </w:rPr>
        <w:t>Once Section II is completed, please send e-copy &amp; mail hard copy to SLO Coordinator.  Thank you very much for taking part in outcomes and assessments.</w:t>
      </w:r>
    </w:p>
    <w:p w:rsidR="005B771F" w:rsidRPr="00AC182C" w:rsidRDefault="005B771F" w:rsidP="003535E4">
      <w:pPr>
        <w:pStyle w:val="NoSpacing"/>
        <w:rPr>
          <w:rFonts w:ascii="Arial" w:hAnsi="Arial" w:cs="Arial"/>
          <w:sz w:val="24"/>
          <w:szCs w:val="24"/>
        </w:rPr>
      </w:pPr>
    </w:p>
    <w:p w:rsidR="004A755D" w:rsidRPr="00AC182C" w:rsidRDefault="003535E4" w:rsidP="00AA4690">
      <w:pPr>
        <w:pStyle w:val="NoSpacing"/>
        <w:rPr>
          <w:rFonts w:ascii="Arial" w:hAnsi="Arial" w:cs="Arial"/>
          <w:sz w:val="24"/>
          <w:szCs w:val="24"/>
        </w:rPr>
      </w:pPr>
      <w:r w:rsidRPr="00AC182C">
        <w:rPr>
          <w:rFonts w:ascii="Arial" w:hAnsi="Arial" w:cs="Arial"/>
          <w:sz w:val="24"/>
          <w:szCs w:val="24"/>
        </w:rPr>
        <w:tab/>
      </w:r>
    </w:p>
    <w:sectPr w:rsidR="004A755D" w:rsidRPr="00AC182C" w:rsidSect="00C71CEE">
      <w:footerReference w:type="default" r:id="rId8"/>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D1" w:rsidRDefault="00D450D1" w:rsidP="002C06F0">
      <w:r>
        <w:separator/>
      </w:r>
    </w:p>
  </w:endnote>
  <w:endnote w:type="continuationSeparator" w:id="0">
    <w:p w:rsidR="00D450D1" w:rsidRDefault="00D450D1" w:rsidP="002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45" w:rsidRPr="00C31725" w:rsidRDefault="00A53345">
    <w:pPr>
      <w:pStyle w:val="Footer"/>
      <w:pBdr>
        <w:top w:val="thinThickSmallGap" w:sz="24" w:space="1" w:color="622423" w:themeColor="accent2" w:themeShade="7F"/>
      </w:pBdr>
      <w:rPr>
        <w:rFonts w:ascii="Arial" w:hAnsi="Arial" w:cs="Arial"/>
        <w:sz w:val="18"/>
        <w:szCs w:val="18"/>
      </w:rPr>
    </w:pPr>
    <w:r w:rsidRPr="00C31725">
      <w:rPr>
        <w:rFonts w:ascii="Arial" w:hAnsi="Arial" w:cs="Arial"/>
        <w:sz w:val="18"/>
        <w:szCs w:val="18"/>
      </w:rPr>
      <w:t xml:space="preserve">REFERENCE:  </w:t>
    </w:r>
    <w:r>
      <w:rPr>
        <w:rFonts w:ascii="Arial" w:hAnsi="Arial" w:cs="Arial"/>
        <w:sz w:val="18"/>
        <w:szCs w:val="18"/>
      </w:rPr>
      <w:t>TransCtrArticOfcrSAOs2Toni031212</w:t>
    </w:r>
    <w:r w:rsidRPr="00C31725">
      <w:rPr>
        <w:rFonts w:ascii="Arial" w:hAnsi="Arial" w:cs="Arial"/>
        <w:sz w:val="18"/>
        <w:szCs w:val="18"/>
      </w:rPr>
      <w:t>.docx</w:t>
    </w:r>
    <w:r w:rsidRPr="00C31725">
      <w:rPr>
        <w:rFonts w:ascii="Arial" w:hAnsi="Arial" w:cs="Arial"/>
        <w:sz w:val="18"/>
        <w:szCs w:val="18"/>
      </w:rPr>
      <w:ptab w:relativeTo="margin" w:alignment="right" w:leader="none"/>
    </w:r>
    <w:r w:rsidRPr="00C31725">
      <w:rPr>
        <w:rFonts w:ascii="Arial" w:hAnsi="Arial" w:cs="Arial"/>
        <w:sz w:val="18"/>
        <w:szCs w:val="18"/>
      </w:rPr>
      <w:t xml:space="preserve">Page </w:t>
    </w:r>
    <w:r w:rsidRPr="00C31725">
      <w:rPr>
        <w:rFonts w:ascii="Arial" w:hAnsi="Arial" w:cs="Arial"/>
        <w:sz w:val="18"/>
        <w:szCs w:val="18"/>
      </w:rPr>
      <w:fldChar w:fldCharType="begin"/>
    </w:r>
    <w:r w:rsidRPr="00C31725">
      <w:rPr>
        <w:rFonts w:ascii="Arial" w:hAnsi="Arial" w:cs="Arial"/>
        <w:sz w:val="18"/>
        <w:szCs w:val="18"/>
      </w:rPr>
      <w:instrText xml:space="preserve"> PAGE   \* MERGEFORMAT </w:instrText>
    </w:r>
    <w:r w:rsidRPr="00C31725">
      <w:rPr>
        <w:rFonts w:ascii="Arial" w:hAnsi="Arial" w:cs="Arial"/>
        <w:sz w:val="18"/>
        <w:szCs w:val="18"/>
      </w:rPr>
      <w:fldChar w:fldCharType="separate"/>
    </w:r>
    <w:r w:rsidR="00EC2212">
      <w:rPr>
        <w:rFonts w:ascii="Arial" w:hAnsi="Arial" w:cs="Arial"/>
        <w:noProof/>
        <w:sz w:val="18"/>
        <w:szCs w:val="18"/>
      </w:rPr>
      <w:t>2</w:t>
    </w:r>
    <w:r w:rsidRPr="00C31725">
      <w:rPr>
        <w:rFonts w:ascii="Arial" w:hAnsi="Arial" w:cs="Arial"/>
        <w:sz w:val="18"/>
        <w:szCs w:val="18"/>
      </w:rPr>
      <w:fldChar w:fldCharType="end"/>
    </w:r>
  </w:p>
  <w:p w:rsidR="00A53345" w:rsidRDefault="00A53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D1" w:rsidRDefault="00D450D1" w:rsidP="002C06F0">
      <w:r>
        <w:separator/>
      </w:r>
    </w:p>
  </w:footnote>
  <w:footnote w:type="continuationSeparator" w:id="0">
    <w:p w:rsidR="00D450D1" w:rsidRDefault="00D450D1" w:rsidP="002C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221B55"/>
    <w:multiLevelType w:val="hybridMultilevel"/>
    <w:tmpl w:val="3AE86212"/>
    <w:lvl w:ilvl="0" w:tplc="061CB7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E690769"/>
    <w:multiLevelType w:val="hybridMultilevel"/>
    <w:tmpl w:val="A8E2820E"/>
    <w:lvl w:ilvl="0" w:tplc="9CF618B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8F"/>
    <w:rsid w:val="00005AE1"/>
    <w:rsid w:val="00007C51"/>
    <w:rsid w:val="00020141"/>
    <w:rsid w:val="00026197"/>
    <w:rsid w:val="00032B47"/>
    <w:rsid w:val="0005464C"/>
    <w:rsid w:val="000936AB"/>
    <w:rsid w:val="00097A7F"/>
    <w:rsid w:val="000F26AC"/>
    <w:rsid w:val="00102894"/>
    <w:rsid w:val="00106087"/>
    <w:rsid w:val="001369A8"/>
    <w:rsid w:val="001552D5"/>
    <w:rsid w:val="001562EF"/>
    <w:rsid w:val="0015683D"/>
    <w:rsid w:val="001613AF"/>
    <w:rsid w:val="00170F68"/>
    <w:rsid w:val="001B7D25"/>
    <w:rsid w:val="001C312D"/>
    <w:rsid w:val="001E686F"/>
    <w:rsid w:val="00287373"/>
    <w:rsid w:val="002A51BD"/>
    <w:rsid w:val="002C06F0"/>
    <w:rsid w:val="002F0CB9"/>
    <w:rsid w:val="002F578F"/>
    <w:rsid w:val="003021CF"/>
    <w:rsid w:val="003114FB"/>
    <w:rsid w:val="003236F9"/>
    <w:rsid w:val="00330AC5"/>
    <w:rsid w:val="00340378"/>
    <w:rsid w:val="00343735"/>
    <w:rsid w:val="003535E4"/>
    <w:rsid w:val="003757E7"/>
    <w:rsid w:val="0038723E"/>
    <w:rsid w:val="00393C80"/>
    <w:rsid w:val="003A117B"/>
    <w:rsid w:val="003D0934"/>
    <w:rsid w:val="003D52FE"/>
    <w:rsid w:val="003E3CB7"/>
    <w:rsid w:val="003F4A87"/>
    <w:rsid w:val="003F75BA"/>
    <w:rsid w:val="00404232"/>
    <w:rsid w:val="00421C2F"/>
    <w:rsid w:val="004329CB"/>
    <w:rsid w:val="00435D95"/>
    <w:rsid w:val="00445D30"/>
    <w:rsid w:val="00492D51"/>
    <w:rsid w:val="00497001"/>
    <w:rsid w:val="004A4E83"/>
    <w:rsid w:val="004A755D"/>
    <w:rsid w:val="004E7F56"/>
    <w:rsid w:val="004F6CAF"/>
    <w:rsid w:val="005276EB"/>
    <w:rsid w:val="00550E07"/>
    <w:rsid w:val="00551F04"/>
    <w:rsid w:val="005B03DB"/>
    <w:rsid w:val="005B771F"/>
    <w:rsid w:val="006025FA"/>
    <w:rsid w:val="006030AE"/>
    <w:rsid w:val="00624CD2"/>
    <w:rsid w:val="006D31B3"/>
    <w:rsid w:val="006F6890"/>
    <w:rsid w:val="007027A8"/>
    <w:rsid w:val="00704EBE"/>
    <w:rsid w:val="00717593"/>
    <w:rsid w:val="00723CEC"/>
    <w:rsid w:val="00730D4E"/>
    <w:rsid w:val="007402AF"/>
    <w:rsid w:val="00744CA3"/>
    <w:rsid w:val="007A096D"/>
    <w:rsid w:val="007A1BE8"/>
    <w:rsid w:val="007B07EB"/>
    <w:rsid w:val="007B26C0"/>
    <w:rsid w:val="007B69E5"/>
    <w:rsid w:val="007F144F"/>
    <w:rsid w:val="00822717"/>
    <w:rsid w:val="008312C6"/>
    <w:rsid w:val="00867BDB"/>
    <w:rsid w:val="008C4498"/>
    <w:rsid w:val="00921397"/>
    <w:rsid w:val="00941710"/>
    <w:rsid w:val="0095194E"/>
    <w:rsid w:val="009650E0"/>
    <w:rsid w:val="009754E2"/>
    <w:rsid w:val="00986F84"/>
    <w:rsid w:val="009F0D52"/>
    <w:rsid w:val="00A12BEF"/>
    <w:rsid w:val="00A53345"/>
    <w:rsid w:val="00A57E2E"/>
    <w:rsid w:val="00A70CCF"/>
    <w:rsid w:val="00A91B93"/>
    <w:rsid w:val="00A9765D"/>
    <w:rsid w:val="00AA4690"/>
    <w:rsid w:val="00AC00B9"/>
    <w:rsid w:val="00AC182C"/>
    <w:rsid w:val="00AC7781"/>
    <w:rsid w:val="00AD78C1"/>
    <w:rsid w:val="00B022F6"/>
    <w:rsid w:val="00B4184B"/>
    <w:rsid w:val="00B42159"/>
    <w:rsid w:val="00B536AF"/>
    <w:rsid w:val="00C16378"/>
    <w:rsid w:val="00C23A6B"/>
    <w:rsid w:val="00C249FA"/>
    <w:rsid w:val="00C31725"/>
    <w:rsid w:val="00C4551B"/>
    <w:rsid w:val="00C50829"/>
    <w:rsid w:val="00C71CEE"/>
    <w:rsid w:val="00C75077"/>
    <w:rsid w:val="00CA5475"/>
    <w:rsid w:val="00CA6D9D"/>
    <w:rsid w:val="00CA7308"/>
    <w:rsid w:val="00CE1683"/>
    <w:rsid w:val="00D016F9"/>
    <w:rsid w:val="00D308D9"/>
    <w:rsid w:val="00D369A6"/>
    <w:rsid w:val="00D450D1"/>
    <w:rsid w:val="00D56C51"/>
    <w:rsid w:val="00D60B74"/>
    <w:rsid w:val="00D91A6F"/>
    <w:rsid w:val="00DC1E4D"/>
    <w:rsid w:val="00DF2A89"/>
    <w:rsid w:val="00E41B38"/>
    <w:rsid w:val="00E66E74"/>
    <w:rsid w:val="00E676C5"/>
    <w:rsid w:val="00E8636A"/>
    <w:rsid w:val="00E9552E"/>
    <w:rsid w:val="00EB46C8"/>
    <w:rsid w:val="00EC2212"/>
    <w:rsid w:val="00F36DB1"/>
    <w:rsid w:val="00F47B6A"/>
    <w:rsid w:val="00FB18AC"/>
    <w:rsid w:val="00FC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6F0"/>
    <w:pPr>
      <w:tabs>
        <w:tab w:val="center" w:pos="4680"/>
        <w:tab w:val="right" w:pos="9360"/>
      </w:tabs>
    </w:pPr>
  </w:style>
  <w:style w:type="character" w:customStyle="1" w:styleId="HeaderChar">
    <w:name w:val="Header Char"/>
    <w:basedOn w:val="DefaultParagraphFont"/>
    <w:link w:val="Header"/>
    <w:uiPriority w:val="99"/>
    <w:semiHidden/>
    <w:rsid w:val="002C06F0"/>
    <w:rPr>
      <w:sz w:val="24"/>
      <w:szCs w:val="24"/>
    </w:rPr>
  </w:style>
  <w:style w:type="paragraph" w:styleId="Footer">
    <w:name w:val="footer"/>
    <w:basedOn w:val="Normal"/>
    <w:link w:val="FooterChar"/>
    <w:uiPriority w:val="99"/>
    <w:unhideWhenUsed/>
    <w:rsid w:val="002C06F0"/>
    <w:pPr>
      <w:tabs>
        <w:tab w:val="center" w:pos="4680"/>
        <w:tab w:val="right" w:pos="9360"/>
      </w:tabs>
    </w:pPr>
  </w:style>
  <w:style w:type="character" w:customStyle="1" w:styleId="FooterChar">
    <w:name w:val="Footer Char"/>
    <w:basedOn w:val="DefaultParagraphFont"/>
    <w:link w:val="Footer"/>
    <w:uiPriority w:val="99"/>
    <w:rsid w:val="002C06F0"/>
    <w:rPr>
      <w:sz w:val="24"/>
      <w:szCs w:val="24"/>
    </w:rPr>
  </w:style>
  <w:style w:type="paragraph" w:styleId="NoSpacing">
    <w:name w:val="No Spacing"/>
    <w:uiPriority w:val="1"/>
    <w:qFormat/>
    <w:rsid w:val="009754E2"/>
    <w:rPr>
      <w:rFonts w:asciiTheme="minorHAnsi" w:eastAsiaTheme="minorHAnsi" w:hAnsiTheme="minorHAnsi" w:cstheme="minorBidi"/>
      <w:sz w:val="22"/>
      <w:szCs w:val="22"/>
    </w:rPr>
  </w:style>
  <w:style w:type="table" w:styleId="TableGrid">
    <w:name w:val="Table Grid"/>
    <w:basedOn w:val="TableNormal"/>
    <w:uiPriority w:val="59"/>
    <w:rsid w:val="003F75BA"/>
    <w:rPr>
      <w:rFonts w:ascii="Arial" w:eastAsiaTheme="minorHAnsi" w:hAnsi="Arial"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D95"/>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0998">
      <w:bodyDiv w:val="1"/>
      <w:marLeft w:val="0"/>
      <w:marRight w:val="0"/>
      <w:marTop w:val="0"/>
      <w:marBottom w:val="0"/>
      <w:divBdr>
        <w:top w:val="none" w:sz="0" w:space="0" w:color="auto"/>
        <w:left w:val="none" w:sz="0" w:space="0" w:color="auto"/>
        <w:bottom w:val="none" w:sz="0" w:space="0" w:color="auto"/>
        <w:right w:val="none" w:sz="0" w:space="0" w:color="auto"/>
      </w:divBdr>
    </w:div>
    <w:div w:id="12378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8275</Words>
  <Characters>47168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Part 2 – Comprehensive Program Review</vt:lpstr>
    </vt:vector>
  </TitlesOfParts>
  <Company>Hewlett-Packard Company</Company>
  <LinksUpToDate>false</LinksUpToDate>
  <CharactersWithSpaces>55333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Comprehensive Program Review</dc:title>
  <dc:creator>Linda Amidon</dc:creator>
  <cp:lastModifiedBy>Toni Pfister</cp:lastModifiedBy>
  <cp:revision>2</cp:revision>
  <dcterms:created xsi:type="dcterms:W3CDTF">2012-05-31T18:50:00Z</dcterms:created>
  <dcterms:modified xsi:type="dcterms:W3CDTF">2012-05-31T18:50:00Z</dcterms:modified>
</cp:coreProperties>
</file>