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A30C80" w:rsidP="00A30C80">
      <w:pPr>
        <w:jc w:val="center"/>
        <w:rPr>
          <w:rFonts w:ascii="Arial" w:hAnsi="Arial" w:cs="Arial"/>
          <w:b/>
          <w:sz w:val="24"/>
          <w:szCs w:val="24"/>
        </w:rPr>
      </w:pPr>
      <w:bookmarkStart w:id="0" w:name="_GoBack"/>
      <w:bookmarkEnd w:id="0"/>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Default="0041445E" w:rsidP="003E59BE">
            <w:pPr>
              <w:snapToGrid w:val="0"/>
              <w:rPr>
                <w:b/>
              </w:rPr>
            </w:pPr>
            <w:r>
              <w:rPr>
                <w:b/>
              </w:rPr>
              <w:t>September 29, 2010</w:t>
            </w:r>
          </w:p>
          <w:p w:rsidR="0041445E" w:rsidRPr="009C5BA0" w:rsidRDefault="0041445E" w:rsidP="003E59BE">
            <w:pPr>
              <w:snapToGrid w:val="0"/>
              <w:rPr>
                <w:b/>
              </w:rPr>
            </w:pP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r w:rsidR="0041445E" w:rsidRPr="009C5BA0" w:rsidTr="009C5BA0">
        <w:tc>
          <w:tcPr>
            <w:tcW w:w="2094" w:type="dxa"/>
          </w:tcPr>
          <w:p w:rsidR="0041445E" w:rsidRPr="009C5BA0" w:rsidRDefault="0041445E" w:rsidP="003E59BE">
            <w:pPr>
              <w:snapToGrid w:val="0"/>
              <w:jc w:val="right"/>
              <w:rPr>
                <w:b/>
              </w:rPr>
            </w:pPr>
          </w:p>
        </w:tc>
        <w:tc>
          <w:tcPr>
            <w:tcW w:w="11154" w:type="dxa"/>
            <w:tcBorders>
              <w:top w:val="single" w:sz="4" w:space="0" w:color="000000"/>
              <w:left w:val="single" w:sz="4" w:space="0" w:color="000000"/>
              <w:bottom w:val="single" w:sz="4" w:space="0" w:color="000000"/>
              <w:right w:val="single" w:sz="4" w:space="0" w:color="auto"/>
            </w:tcBorders>
          </w:tcPr>
          <w:p w:rsidR="0041445E" w:rsidRDefault="0041445E" w:rsidP="003E59BE">
            <w:pPr>
              <w:snapToGrid w:val="0"/>
              <w:rPr>
                <w:b/>
              </w:rPr>
            </w:pPr>
          </w:p>
        </w:tc>
        <w:tc>
          <w:tcPr>
            <w:tcW w:w="236" w:type="dxa"/>
            <w:tcBorders>
              <w:left w:val="single" w:sz="4" w:space="0" w:color="auto"/>
            </w:tcBorders>
          </w:tcPr>
          <w:p w:rsidR="0041445E" w:rsidRPr="009C5BA0" w:rsidRDefault="0041445E" w:rsidP="003E59BE">
            <w:pPr>
              <w:snapToGrid w:val="0"/>
              <w:jc w:val="right"/>
              <w:rPr>
                <w:b/>
              </w:rPr>
            </w:pPr>
          </w:p>
        </w:tc>
        <w:tc>
          <w:tcPr>
            <w:tcW w:w="236" w:type="dxa"/>
          </w:tcPr>
          <w:p w:rsidR="0041445E" w:rsidRPr="009C5BA0" w:rsidRDefault="0041445E" w:rsidP="003E59BE">
            <w:pPr>
              <w:snapToGrid w:val="0"/>
              <w:rPr>
                <w:b/>
              </w:rPr>
            </w:pPr>
          </w:p>
        </w:tc>
      </w:tr>
      <w:tr w:rsidR="0041445E" w:rsidRPr="009C5BA0" w:rsidTr="009C5BA0">
        <w:tc>
          <w:tcPr>
            <w:tcW w:w="2094" w:type="dxa"/>
          </w:tcPr>
          <w:p w:rsidR="0041445E" w:rsidRPr="009C5BA0" w:rsidRDefault="0041445E" w:rsidP="003E59BE">
            <w:pPr>
              <w:snapToGrid w:val="0"/>
              <w:jc w:val="right"/>
              <w:rPr>
                <w:b/>
              </w:rPr>
            </w:pPr>
          </w:p>
        </w:tc>
        <w:tc>
          <w:tcPr>
            <w:tcW w:w="11154" w:type="dxa"/>
            <w:tcBorders>
              <w:top w:val="single" w:sz="4" w:space="0" w:color="000000"/>
              <w:left w:val="single" w:sz="4" w:space="0" w:color="000000"/>
              <w:bottom w:val="single" w:sz="4" w:space="0" w:color="000000"/>
              <w:right w:val="single" w:sz="4" w:space="0" w:color="auto"/>
            </w:tcBorders>
          </w:tcPr>
          <w:p w:rsidR="0041445E" w:rsidRDefault="0041445E" w:rsidP="003E59BE">
            <w:pPr>
              <w:snapToGrid w:val="0"/>
              <w:rPr>
                <w:b/>
              </w:rPr>
            </w:pPr>
          </w:p>
        </w:tc>
        <w:tc>
          <w:tcPr>
            <w:tcW w:w="236" w:type="dxa"/>
            <w:tcBorders>
              <w:left w:val="single" w:sz="4" w:space="0" w:color="auto"/>
            </w:tcBorders>
          </w:tcPr>
          <w:p w:rsidR="0041445E" w:rsidRPr="009C5BA0" w:rsidRDefault="0041445E" w:rsidP="003E59BE">
            <w:pPr>
              <w:snapToGrid w:val="0"/>
              <w:jc w:val="right"/>
              <w:rPr>
                <w:b/>
              </w:rPr>
            </w:pPr>
          </w:p>
        </w:tc>
        <w:tc>
          <w:tcPr>
            <w:tcW w:w="236" w:type="dxa"/>
          </w:tcPr>
          <w:p w:rsidR="0041445E" w:rsidRPr="009C5BA0" w:rsidRDefault="0041445E"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 xml:space="preserve">Lead:   </w:t>
            </w:r>
            <w:r w:rsidR="0041445E">
              <w:rPr>
                <w:b/>
              </w:rPr>
              <w:t>Ted Ceasar</w:t>
            </w:r>
            <w:r w:rsidRPr="009C5BA0">
              <w:rPr>
                <w:b/>
              </w:rPr>
              <w:t xml:space="preserve">                                 Others:</w:t>
            </w:r>
            <w:r w:rsidR="0041445E">
              <w:rPr>
                <w:b/>
              </w:rPr>
              <w:t xml:space="preserve">  Norma Nava, Raquel Garcia, Lorena </w:t>
            </w:r>
            <w:proofErr w:type="spellStart"/>
            <w:r w:rsidR="0041445E">
              <w:rPr>
                <w:b/>
              </w:rPr>
              <w:t>Campas</w:t>
            </w:r>
            <w:proofErr w:type="spellEnd"/>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r w:rsidR="0041445E">
        <w:rPr>
          <w:rFonts w:ascii="Arial" w:hAnsi="Arial" w:cs="Arial"/>
          <w:b/>
          <w:sz w:val="24"/>
          <w:szCs w:val="24"/>
        </w:rPr>
        <w:t>Students will demonstrate self-advocacy by initiating timely requests for appropriate services and/or educational accommodations.</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41445E">
        <w:rPr>
          <w:rFonts w:ascii="Arial" w:hAnsi="Arial" w:cs="Arial"/>
          <w:sz w:val="24"/>
          <w:szCs w:val="24"/>
        </w:rPr>
        <w:t xml:space="preserve"> Outcome 1. Was assessed by reviewing a random sample of 35 student files</w:t>
      </w:r>
      <w:r w:rsidR="003B20B1">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lastRenderedPageBreak/>
        <w:t>Provide a summary of results:</w:t>
      </w:r>
      <w:r w:rsidR="0041445E">
        <w:rPr>
          <w:rFonts w:ascii="Arial" w:hAnsi="Arial" w:cs="Arial"/>
          <w:sz w:val="24"/>
          <w:szCs w:val="24"/>
        </w:rPr>
        <w:t xml:space="preserve">   For the Fall 2009 semester 20 </w:t>
      </w:r>
      <w:proofErr w:type="gramStart"/>
      <w:r w:rsidR="0041445E">
        <w:rPr>
          <w:rFonts w:ascii="Arial" w:hAnsi="Arial" w:cs="Arial"/>
          <w:sz w:val="24"/>
          <w:szCs w:val="24"/>
        </w:rPr>
        <w:t>students,</w:t>
      </w:r>
      <w:proofErr w:type="gramEnd"/>
      <w:r w:rsidR="0041445E">
        <w:rPr>
          <w:rFonts w:ascii="Arial" w:hAnsi="Arial" w:cs="Arial"/>
          <w:sz w:val="24"/>
          <w:szCs w:val="24"/>
        </w:rPr>
        <w:t xml:space="preserve"> or 57% requested services prior to the first week of the semester.  For </w:t>
      </w:r>
      <w:proofErr w:type="gramStart"/>
      <w:r w:rsidR="0041445E">
        <w:rPr>
          <w:rFonts w:ascii="Arial" w:hAnsi="Arial" w:cs="Arial"/>
          <w:sz w:val="24"/>
          <w:szCs w:val="24"/>
        </w:rPr>
        <w:t>Spring</w:t>
      </w:r>
      <w:proofErr w:type="gramEnd"/>
      <w:r w:rsidR="0041445E">
        <w:rPr>
          <w:rFonts w:ascii="Arial" w:hAnsi="Arial" w:cs="Arial"/>
          <w:sz w:val="24"/>
          <w:szCs w:val="24"/>
        </w:rPr>
        <w:t xml:space="preserve"> 2010 26 students, or 74.3% requested services prior to the first week of the semester.  </w:t>
      </w: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872071">
        <w:rPr>
          <w:rFonts w:ascii="Arial" w:hAnsi="Arial" w:cs="Arial"/>
          <w:sz w:val="24"/>
          <w:szCs w:val="24"/>
        </w:rPr>
        <w:t>Greater effort will be made to contact students prior to the semester by mail, email, and phone calls to make sure they schedule an appointment to request services for the upcoming semester.</w:t>
      </w:r>
    </w:p>
    <w:p w:rsidR="00977B53" w:rsidRPr="00AA3D3C"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r w:rsidR="00872071">
        <w:rPr>
          <w:rFonts w:ascii="Arial" w:hAnsi="Arial" w:cs="Arial"/>
          <w:sz w:val="24"/>
          <w:szCs w:val="24"/>
        </w:rPr>
        <w:t xml:space="preserve"> These efforts </w:t>
      </w:r>
      <w:r w:rsidR="003B20B1">
        <w:rPr>
          <w:rFonts w:ascii="Arial" w:hAnsi="Arial" w:cs="Arial"/>
          <w:sz w:val="24"/>
          <w:szCs w:val="24"/>
        </w:rPr>
        <w:t xml:space="preserve">will begin during the </w:t>
      </w:r>
      <w:proofErr w:type="gramStart"/>
      <w:r w:rsidR="003B20B1">
        <w:rPr>
          <w:rFonts w:ascii="Arial" w:hAnsi="Arial" w:cs="Arial"/>
          <w:sz w:val="24"/>
          <w:szCs w:val="24"/>
        </w:rPr>
        <w:t>Fall</w:t>
      </w:r>
      <w:proofErr w:type="gramEnd"/>
      <w:r w:rsidR="003B20B1">
        <w:rPr>
          <w:rFonts w:ascii="Arial" w:hAnsi="Arial" w:cs="Arial"/>
          <w:sz w:val="24"/>
          <w:szCs w:val="24"/>
        </w:rPr>
        <w:t xml:space="preserve"> 2010 semester.</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r w:rsidR="00484B3E">
        <w:rPr>
          <w:rFonts w:ascii="Arial" w:hAnsi="Arial" w:cs="Arial"/>
          <w:sz w:val="24"/>
          <w:szCs w:val="24"/>
        </w:rPr>
        <w:t xml:space="preserve">   N/A</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r w:rsidR="00484B3E">
        <w:rPr>
          <w:rFonts w:ascii="Arial" w:hAnsi="Arial" w:cs="Arial"/>
          <w:sz w:val="24"/>
          <w:szCs w:val="24"/>
        </w:rPr>
        <w:t xml:space="preserve">  N/A</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3B20B1">
        <w:rPr>
          <w:rFonts w:ascii="Arial" w:hAnsi="Arial" w:cs="Arial"/>
          <w:b/>
          <w:sz w:val="24"/>
          <w:szCs w:val="24"/>
        </w:rPr>
        <w:t>Students will identify and utilize appropriate campus and community resources.</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r w:rsidR="003B20B1">
        <w:rPr>
          <w:rFonts w:ascii="Arial" w:hAnsi="Arial" w:cs="Arial"/>
          <w:sz w:val="24"/>
          <w:szCs w:val="24"/>
        </w:rPr>
        <w:t xml:space="preserve">  Outcome 2 was assessed by reviewing a random sample of 35 student files.</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r w:rsidR="003B20B1">
        <w:rPr>
          <w:rFonts w:ascii="Arial" w:hAnsi="Arial" w:cs="Arial"/>
          <w:sz w:val="24"/>
          <w:szCs w:val="24"/>
        </w:rPr>
        <w:t xml:space="preserve">  For the Fall 2009 semester 9 students, or 25.7% received no services, 17, or 48.6% received one service, and 9, or 25.7% received more </w:t>
      </w:r>
      <w:proofErr w:type="spellStart"/>
      <w:r w:rsidR="003B20B1">
        <w:rPr>
          <w:rFonts w:ascii="Arial" w:hAnsi="Arial" w:cs="Arial"/>
          <w:sz w:val="24"/>
          <w:szCs w:val="24"/>
        </w:rPr>
        <w:t>that</w:t>
      </w:r>
      <w:proofErr w:type="spellEnd"/>
      <w:r w:rsidR="003B20B1">
        <w:rPr>
          <w:rFonts w:ascii="Arial" w:hAnsi="Arial" w:cs="Arial"/>
          <w:sz w:val="24"/>
          <w:szCs w:val="24"/>
        </w:rPr>
        <w:t xml:space="preserve"> one service.  For the </w:t>
      </w:r>
      <w:proofErr w:type="gramStart"/>
      <w:r w:rsidR="003B20B1">
        <w:rPr>
          <w:rFonts w:ascii="Arial" w:hAnsi="Arial" w:cs="Arial"/>
          <w:sz w:val="24"/>
          <w:szCs w:val="24"/>
        </w:rPr>
        <w:t>Spring</w:t>
      </w:r>
      <w:proofErr w:type="gramEnd"/>
      <w:r w:rsidR="003B20B1">
        <w:rPr>
          <w:rFonts w:ascii="Arial" w:hAnsi="Arial" w:cs="Arial"/>
          <w:sz w:val="24"/>
          <w:szCs w:val="24"/>
        </w:rPr>
        <w:t xml:space="preserve"> 2010 semester, 9 students, or 25.7% received no services, 14, or 40% received one service, and 12, or 34.3% received more than one service.</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lastRenderedPageBreak/>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3B20B1">
        <w:rPr>
          <w:rFonts w:ascii="Arial" w:hAnsi="Arial" w:cs="Arial"/>
          <w:sz w:val="24"/>
          <w:szCs w:val="24"/>
        </w:rPr>
        <w:t xml:space="preserve">Fewer services were offered in 2009-10 due to a 40% budget cut.  Services not offered were special classes and tutoring.  </w:t>
      </w:r>
      <w:r w:rsidR="00484B3E">
        <w:rPr>
          <w:rFonts w:ascii="Arial" w:hAnsi="Arial" w:cs="Arial"/>
          <w:sz w:val="24"/>
          <w:szCs w:val="24"/>
        </w:rPr>
        <w:t>This accounts for the relatively high number of students receiving no services.  When funding is restored these services will be re-instated.</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r w:rsidR="00484B3E">
        <w:rPr>
          <w:rFonts w:ascii="Arial" w:hAnsi="Arial" w:cs="Arial"/>
          <w:sz w:val="24"/>
          <w:szCs w:val="24"/>
        </w:rPr>
        <w:t xml:space="preserve">  Timeline for modifications depends on the State budget being adopted and funding for DSPS restored.</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r w:rsidR="00484B3E">
        <w:rPr>
          <w:rFonts w:ascii="Arial" w:hAnsi="Arial" w:cs="Arial"/>
          <w:sz w:val="24"/>
          <w:szCs w:val="24"/>
        </w:rPr>
        <w:t xml:space="preserve"> N/A</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r w:rsidR="00484B3E">
        <w:rPr>
          <w:rFonts w:ascii="Arial" w:hAnsi="Arial" w:cs="Arial"/>
          <w:sz w:val="24"/>
          <w:szCs w:val="24"/>
        </w:rPr>
        <w:t xml:space="preserve">  N/A</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lastRenderedPageBreak/>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34" w:rsidRDefault="00A54534" w:rsidP="00F14657">
      <w:pPr>
        <w:spacing w:after="0" w:line="240" w:lineRule="auto"/>
      </w:pPr>
      <w:r>
        <w:separator/>
      </w:r>
    </w:p>
  </w:endnote>
  <w:endnote w:type="continuationSeparator" w:id="0">
    <w:p w:rsidR="00A54534" w:rsidRDefault="00A54534"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A54534">
    <w:pPr>
      <w:pStyle w:val="Footer"/>
      <w:jc w:val="right"/>
    </w:pPr>
    <w:r>
      <w:fldChar w:fldCharType="begin"/>
    </w:r>
    <w:r>
      <w:instrText xml:space="preserve"> PAGE   \* MERGEFORMAT </w:instrText>
    </w:r>
    <w:r>
      <w:fldChar w:fldCharType="separate"/>
    </w:r>
    <w:r w:rsidR="00B94C5A">
      <w:rPr>
        <w:noProof/>
      </w:rPr>
      <w:t>4</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34" w:rsidRDefault="00A54534" w:rsidP="00F14657">
      <w:pPr>
        <w:spacing w:after="0" w:line="240" w:lineRule="auto"/>
      </w:pPr>
      <w:r>
        <w:separator/>
      </w:r>
    </w:p>
  </w:footnote>
  <w:footnote w:type="continuationSeparator" w:id="0">
    <w:p w:rsidR="00A54534" w:rsidRDefault="00A54534"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CBA"/>
    <w:rsid w:val="0010369D"/>
    <w:rsid w:val="001271BD"/>
    <w:rsid w:val="003269EE"/>
    <w:rsid w:val="003B20B1"/>
    <w:rsid w:val="003E59BE"/>
    <w:rsid w:val="004038E8"/>
    <w:rsid w:val="0041445E"/>
    <w:rsid w:val="00443C75"/>
    <w:rsid w:val="00484B3E"/>
    <w:rsid w:val="004F72DC"/>
    <w:rsid w:val="00535B67"/>
    <w:rsid w:val="00604882"/>
    <w:rsid w:val="006858F6"/>
    <w:rsid w:val="00872071"/>
    <w:rsid w:val="00977B53"/>
    <w:rsid w:val="009C5BA0"/>
    <w:rsid w:val="00A30C80"/>
    <w:rsid w:val="00A54534"/>
    <w:rsid w:val="00AA3D3C"/>
    <w:rsid w:val="00AE20B5"/>
    <w:rsid w:val="00B277EC"/>
    <w:rsid w:val="00B94C5A"/>
    <w:rsid w:val="00BF75D4"/>
    <w:rsid w:val="00CA0601"/>
    <w:rsid w:val="00CC6BB7"/>
    <w:rsid w:val="00D93CA5"/>
    <w:rsid w:val="00DC3EB3"/>
    <w:rsid w:val="00DC642F"/>
    <w:rsid w:val="00E660E2"/>
    <w:rsid w:val="00E72847"/>
    <w:rsid w:val="00F14657"/>
    <w:rsid w:val="00F4707A"/>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alloonText">
    <w:name w:val="Balloon Text"/>
    <w:basedOn w:val="Normal"/>
    <w:link w:val="BalloonTextChar"/>
    <w:uiPriority w:val="99"/>
    <w:semiHidden/>
    <w:unhideWhenUsed/>
    <w:rsid w:val="00B9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alloonText">
    <w:name w:val="Balloon Text"/>
    <w:basedOn w:val="Normal"/>
    <w:link w:val="BalloonTextChar"/>
    <w:uiPriority w:val="99"/>
    <w:semiHidden/>
    <w:unhideWhenUsed/>
    <w:rsid w:val="00B9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8DB0-F9E3-4A75-B9FD-34C42725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Pfister</dc:creator>
  <cp:lastModifiedBy>Toni Pfister</cp:lastModifiedBy>
  <cp:revision>3</cp:revision>
  <cp:lastPrinted>2012-06-05T19:25:00Z</cp:lastPrinted>
  <dcterms:created xsi:type="dcterms:W3CDTF">2012-06-05T19:24:00Z</dcterms:created>
  <dcterms:modified xsi:type="dcterms:W3CDTF">2012-06-05T19:25:00Z</dcterms:modified>
</cp:coreProperties>
</file>