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F14657" w:rsidRDefault="00A30C80" w:rsidP="00A30C80">
      <w:pPr>
        <w:jc w:val="center"/>
        <w:rPr>
          <w:rFonts w:ascii="Arial" w:hAnsi="Arial" w:cs="Arial"/>
          <w:b/>
          <w:sz w:val="24"/>
          <w:szCs w:val="24"/>
        </w:rPr>
      </w:pPr>
      <w:bookmarkStart w:id="0" w:name="_GoBack"/>
      <w:bookmarkEnd w:id="0"/>
      <w:r w:rsidRPr="00F14657">
        <w:rPr>
          <w:rFonts w:ascii="Arial" w:hAnsi="Arial" w:cs="Arial"/>
          <w:b/>
          <w:sz w:val="24"/>
          <w:szCs w:val="24"/>
        </w:rPr>
        <w:t xml:space="preserve">Student Learning Outcomes </w:t>
      </w:r>
      <w:r w:rsidR="00F14657">
        <w:rPr>
          <w:rFonts w:ascii="Arial" w:hAnsi="Arial" w:cs="Arial"/>
          <w:b/>
          <w:sz w:val="24"/>
          <w:szCs w:val="24"/>
        </w:rPr>
        <w:t xml:space="preserve">(SLOs) </w:t>
      </w:r>
      <w:r w:rsidR="003F5825">
        <w:rPr>
          <w:rFonts w:ascii="Arial" w:hAnsi="Arial" w:cs="Arial"/>
          <w:b/>
          <w:sz w:val="24"/>
          <w:szCs w:val="24"/>
        </w:rPr>
        <w:t>for Instruction Programs Phase I</w:t>
      </w:r>
    </w:p>
    <w:p w:rsidR="00FE6AD5" w:rsidRPr="00F14657" w:rsidRDefault="00FE6AD5" w:rsidP="00FE6AD5">
      <w:pPr>
        <w:jc w:val="center"/>
        <w:rPr>
          <w:rFonts w:ascii="Arial" w:hAnsi="Arial" w:cs="Arial"/>
          <w:b/>
          <w:sz w:val="24"/>
          <w:szCs w:val="24"/>
        </w:rPr>
      </w:pPr>
      <w:r w:rsidRPr="00F14657">
        <w:rPr>
          <w:rFonts w:ascii="Arial" w:hAnsi="Arial" w:cs="Arial"/>
          <w:b/>
          <w:sz w:val="24"/>
          <w:szCs w:val="24"/>
        </w:rPr>
        <w:t xml:space="preserve">Program </w:t>
      </w:r>
      <w:r w:rsidR="00535B67">
        <w:rPr>
          <w:rFonts w:ascii="Arial" w:hAnsi="Arial" w:cs="Arial"/>
          <w:b/>
          <w:sz w:val="24"/>
          <w:szCs w:val="24"/>
        </w:rPr>
        <w:t xml:space="preserve">Outcomes </w:t>
      </w:r>
      <w:r w:rsidRPr="00F14657">
        <w:rPr>
          <w:rFonts w:ascii="Arial" w:hAnsi="Arial" w:cs="Arial"/>
          <w:b/>
          <w:sz w:val="24"/>
          <w:szCs w:val="24"/>
        </w:rPr>
        <w:t>Assessment Report</w:t>
      </w:r>
      <w:r w:rsidR="00BF75D4">
        <w:rPr>
          <w:rFonts w:ascii="Arial" w:hAnsi="Arial" w:cs="Arial"/>
          <w:b/>
          <w:sz w:val="24"/>
          <w:szCs w:val="24"/>
        </w:rPr>
        <w:t xml:space="preserve"> </w:t>
      </w:r>
    </w:p>
    <w:p w:rsidR="00A30C80" w:rsidRPr="00F14657" w:rsidRDefault="00A30C80" w:rsidP="00FE6AD5">
      <w:pPr>
        <w:jc w:val="center"/>
        <w:rPr>
          <w:rFonts w:ascii="Arial" w:hAnsi="Arial" w:cs="Arial"/>
          <w:b/>
          <w:sz w:val="24"/>
          <w:szCs w:val="24"/>
        </w:rPr>
      </w:pPr>
      <w:r w:rsidRPr="00F14657">
        <w:rPr>
          <w:rFonts w:ascii="Arial" w:hAnsi="Arial" w:cs="Arial"/>
          <w:b/>
          <w:sz w:val="24"/>
          <w:szCs w:val="24"/>
        </w:rPr>
        <w:t>“</w:t>
      </w:r>
      <w:r w:rsidR="00F14657">
        <w:rPr>
          <w:rFonts w:ascii="Arial" w:hAnsi="Arial" w:cs="Arial"/>
          <w:b/>
          <w:sz w:val="24"/>
          <w:szCs w:val="24"/>
        </w:rPr>
        <w:t>Program/Degree/Certificate Description</w:t>
      </w:r>
      <w:r w:rsidR="00B044BA" w:rsidRPr="00B044BA">
        <w:rPr>
          <w:rFonts w:ascii="Arial" w:hAnsi="Arial" w:cs="Arial"/>
          <w:b/>
          <w:sz w:val="24"/>
          <w:szCs w:val="24"/>
        </w:rPr>
        <w:t xml:space="preserve"> </w:t>
      </w:r>
      <w:r w:rsidR="00B044BA">
        <w:rPr>
          <w:rFonts w:ascii="Arial" w:hAnsi="Arial" w:cs="Arial"/>
          <w:b/>
          <w:sz w:val="24"/>
          <w:szCs w:val="24"/>
        </w:rPr>
        <w:t>or Mission Statement &amp; Identification</w:t>
      </w:r>
      <w:r w:rsidR="00B044BA" w:rsidRPr="00F14657">
        <w:rPr>
          <w:rFonts w:ascii="Arial" w:hAnsi="Arial" w:cs="Arial"/>
          <w:b/>
          <w:sz w:val="24"/>
          <w:szCs w:val="24"/>
        </w:rPr>
        <w:t xml:space="preserve"> of Outcome(s)</w:t>
      </w:r>
      <w:r w:rsidR="00F14657">
        <w:rPr>
          <w:rFonts w:ascii="Arial" w:hAnsi="Arial" w:cs="Arial"/>
          <w:b/>
          <w:sz w:val="24"/>
          <w:szCs w:val="24"/>
        </w:rPr>
        <w:t>”</w:t>
      </w:r>
    </w:p>
    <w:tbl>
      <w:tblPr>
        <w:tblW w:w="14080" w:type="dxa"/>
        <w:tblLayout w:type="fixed"/>
        <w:tblLook w:val="0000" w:firstRow="0" w:lastRow="0" w:firstColumn="0" w:lastColumn="0" w:noHBand="0" w:noVBand="0"/>
      </w:tblPr>
      <w:tblGrid>
        <w:gridCol w:w="2718"/>
        <w:gridCol w:w="10890"/>
        <w:gridCol w:w="236"/>
        <w:gridCol w:w="236"/>
      </w:tblGrid>
      <w:tr w:rsidR="00A30C80" w:rsidRPr="009C5BA0" w:rsidTr="00E660E2">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9F604A" w:rsidRDefault="009F604A" w:rsidP="003E59BE">
            <w:pPr>
              <w:snapToGrid w:val="0"/>
              <w:rPr>
                <w:rFonts w:ascii="Arial" w:hAnsi="Arial" w:cs="Arial"/>
              </w:rPr>
            </w:pPr>
            <w:r w:rsidRPr="009F604A">
              <w:rPr>
                <w:rFonts w:ascii="Arial" w:hAnsi="Arial" w:cs="Arial"/>
              </w:rPr>
              <w:t>11/01/11</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9C5BA0" w:rsidP="00B044BA">
            <w:pPr>
              <w:snapToGrid w:val="0"/>
              <w:rPr>
                <w:rFonts w:ascii="Arial" w:hAnsi="Arial" w:cs="Arial"/>
                <w:b/>
              </w:rPr>
            </w:pPr>
            <w:r w:rsidRPr="009C5BA0">
              <w:rPr>
                <w:rFonts w:ascii="Arial" w:hAnsi="Arial" w:cs="Arial"/>
                <w:b/>
              </w:rPr>
              <w:t>Name of Degree, Certificate, Program</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9F604A" w:rsidRDefault="00F74F30" w:rsidP="003E59BE">
            <w:pPr>
              <w:snapToGrid w:val="0"/>
              <w:rPr>
                <w:rFonts w:ascii="Arial" w:hAnsi="Arial" w:cs="Arial"/>
              </w:rPr>
            </w:pPr>
            <w:r>
              <w:rPr>
                <w:rFonts w:ascii="Arial" w:hAnsi="Arial" w:cs="Arial"/>
              </w:rPr>
              <w:t>Water Treatment Systems Technology</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A30C80" w:rsidRPr="009C5BA0" w:rsidTr="00E660E2">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9F604A" w:rsidRPr="009022F9" w:rsidRDefault="00A30C80" w:rsidP="003E59BE">
            <w:pPr>
              <w:snapToGrid w:val="0"/>
              <w:rPr>
                <w:rFonts w:ascii="Arial" w:hAnsi="Arial" w:cs="Arial"/>
              </w:rPr>
            </w:pPr>
            <w:r w:rsidRPr="009022F9">
              <w:rPr>
                <w:rFonts w:ascii="Arial" w:hAnsi="Arial" w:cs="Arial"/>
              </w:rPr>
              <w:t>Lead:</w:t>
            </w:r>
            <w:r w:rsidR="009F604A" w:rsidRPr="009022F9">
              <w:rPr>
                <w:rFonts w:ascii="Arial" w:hAnsi="Arial" w:cs="Arial"/>
              </w:rPr>
              <w:t xml:space="preserve"> Jose Lopez</w:t>
            </w:r>
          </w:p>
          <w:p w:rsidR="00A30C80" w:rsidRPr="009022F9" w:rsidRDefault="00A30C80" w:rsidP="003E59BE">
            <w:pPr>
              <w:snapToGrid w:val="0"/>
              <w:rPr>
                <w:rFonts w:ascii="Arial" w:hAnsi="Arial" w:cs="Arial"/>
              </w:rPr>
            </w:pPr>
            <w:r w:rsidRPr="009022F9">
              <w:rPr>
                <w:rFonts w:ascii="Arial" w:hAnsi="Arial" w:cs="Arial"/>
              </w:rPr>
              <w:t>Others:</w:t>
            </w:r>
            <w:r w:rsidR="009F604A" w:rsidRPr="009022F9">
              <w:rPr>
                <w:rFonts w:ascii="Arial" w:hAnsi="Arial" w:cs="Arial"/>
              </w:rPr>
              <w:t xml:space="preserve"> </w:t>
            </w:r>
            <w:r w:rsidR="00F74F30">
              <w:rPr>
                <w:rFonts w:ascii="Arial" w:hAnsi="Arial" w:cs="Arial"/>
              </w:rPr>
              <w:t>Frank Cornejo, Joe Cornejo, Felix De Leon, Darrol Pascua, Ramiro Salas, Manuel Sanchez</w:t>
            </w:r>
          </w:p>
          <w:p w:rsidR="00F14657" w:rsidRPr="009C5BA0" w:rsidRDefault="00F14657" w:rsidP="003E59BE">
            <w:pPr>
              <w:snapToGrid w:val="0"/>
              <w:rPr>
                <w:rFonts w:ascii="Arial" w:hAnsi="Arial" w:cs="Arial"/>
                <w:b/>
              </w:rPr>
            </w:pP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9F604A" w:rsidTr="00E660E2">
        <w:trPr>
          <w:trHeight w:val="1340"/>
        </w:trPr>
        <w:tc>
          <w:tcPr>
            <w:tcW w:w="10908" w:type="dxa"/>
            <w:tcBorders>
              <w:top w:val="single" w:sz="4" w:space="0" w:color="auto"/>
              <w:left w:val="single" w:sz="4" w:space="0" w:color="auto"/>
              <w:bottom w:val="single" w:sz="4" w:space="0" w:color="auto"/>
              <w:right w:val="single" w:sz="4" w:space="0" w:color="auto"/>
            </w:tcBorders>
          </w:tcPr>
          <w:p w:rsidR="00F14657" w:rsidRPr="00F74F30" w:rsidRDefault="00F74F30" w:rsidP="00F74F30">
            <w:pPr>
              <w:autoSpaceDE w:val="0"/>
              <w:autoSpaceDN w:val="0"/>
              <w:adjustRightInd w:val="0"/>
              <w:spacing w:after="0" w:line="240" w:lineRule="auto"/>
              <w:rPr>
                <w:rFonts w:ascii="Arial" w:hAnsi="Arial" w:cs="Arial"/>
                <w:b/>
              </w:rPr>
            </w:pPr>
            <w:r w:rsidRPr="00F74F30">
              <w:rPr>
                <w:rFonts w:ascii="Arial" w:hAnsi="Arial" w:cs="Arial"/>
              </w:rPr>
              <w:t>The Water Treatment Systems Technology Associate in Science degree is designed to provide students with the comprehensive understanding and manipulative skills, technical knowledge, and related trade information required to become State-certified operators in Water Treatment and Water Distribution. This program will allow students to comply with the necessary requirements for certification up to Grade III level. Once the student becomes a State-certified operator on any or all disciplines, he or she will qualify to seek employment in the Water Treatment Systems Technology disciplines anywhere in the state.</w:t>
            </w:r>
          </w:p>
        </w:tc>
      </w:tr>
    </w:tbl>
    <w:p w:rsidR="004F72DC" w:rsidRPr="009F604A" w:rsidRDefault="004F72DC" w:rsidP="004F72DC">
      <w:pPr>
        <w:rPr>
          <w:rFonts w:ascii="Arial" w:hAnsi="Arial" w:cs="Arial"/>
          <w:b/>
        </w:rPr>
      </w:pPr>
    </w:p>
    <w:p w:rsidR="004F72DC" w:rsidRPr="004F72DC" w:rsidRDefault="004F72DC" w:rsidP="004F72DC">
      <w:pPr>
        <w:rPr>
          <w:rFonts w:ascii="Arial" w:hAnsi="Arial" w:cs="Arial"/>
          <w:b/>
        </w:rPr>
      </w:pPr>
      <w:r w:rsidRPr="009F604A">
        <w:rPr>
          <w:rFonts w:ascii="Arial" w:hAnsi="Arial" w:cs="Arial"/>
          <w:b/>
        </w:rPr>
        <w:t xml:space="preserve">Mission Statement or </w:t>
      </w:r>
      <w:r w:rsidRPr="004F72DC">
        <w:rPr>
          <w:rFonts w:ascii="Arial" w:hAnsi="Arial" w:cs="Arial"/>
          <w:b/>
        </w:rPr>
        <w:t>Description of the Program, Degree or Cert</w:t>
      </w:r>
      <w:r w:rsidR="00B044BA">
        <w:rPr>
          <w:rFonts w:ascii="Arial" w:hAnsi="Arial" w:cs="Arial"/>
          <w:b/>
        </w:rPr>
        <w:t>ificate</w:t>
      </w:r>
      <w:r w:rsidRPr="004F72DC">
        <w:rPr>
          <w:rFonts w:ascii="Arial" w:hAnsi="Arial" w:cs="Arial"/>
          <w:b/>
        </w:rPr>
        <w:t>:</w:t>
      </w:r>
    </w:p>
    <w:p w:rsidR="009C5BA0" w:rsidRPr="009C5BA0" w:rsidRDefault="009C5BA0" w:rsidP="00FE6AD5">
      <w:pPr>
        <w:rPr>
          <w:rFonts w:ascii="Arial" w:hAnsi="Arial" w:cs="Arial"/>
          <w:b/>
          <w:sz w:val="24"/>
          <w:szCs w:val="24"/>
        </w:rPr>
      </w:pPr>
    </w:p>
    <w:p w:rsidR="009022F9" w:rsidRDefault="009022F9" w:rsidP="00B277EC">
      <w:pPr>
        <w:rPr>
          <w:rFonts w:ascii="Arial" w:hAnsi="Arial" w:cs="Arial"/>
          <w:b/>
          <w:sz w:val="24"/>
          <w:szCs w:val="24"/>
        </w:rPr>
      </w:pPr>
    </w:p>
    <w:p w:rsidR="00B277EC" w:rsidRPr="009C5BA0" w:rsidRDefault="00073B34" w:rsidP="00B277EC">
      <w:pPr>
        <w:rPr>
          <w:rFonts w:ascii="Arial" w:hAnsi="Arial" w:cs="Arial"/>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236220</wp:posOffset>
                </wp:positionV>
                <wp:extent cx="8553450" cy="671195"/>
                <wp:effectExtent l="7620" t="7620" r="1143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rsidR="00DC642F" w:rsidRDefault="00DC642F" w:rsidP="00DC642F">
                            <w:pPr>
                              <w:ind w:right="-540"/>
                            </w:pPr>
                            <w:r>
                              <w:rPr>
                                <w:b/>
                              </w:rPr>
                              <w:t>_</w:t>
                            </w:r>
                            <w:r w:rsidR="00DC6015" w:rsidRPr="00DC6015">
                              <w:rPr>
                                <w:b/>
                                <w:u w:val="single"/>
                              </w:rPr>
                              <w:t>X</w:t>
                            </w:r>
                            <w:r>
                              <w:rPr>
                                <w:b/>
                              </w:rPr>
                              <w:t>__I</w:t>
                            </w:r>
                            <w:r w:rsidRPr="00443C75">
                              <w:rPr>
                                <w:b/>
                              </w:rPr>
                              <w:t>SLO1</w:t>
                            </w:r>
                            <w:r w:rsidRPr="00443C75">
                              <w:t xml:space="preserve"> = communication skills; </w:t>
                            </w:r>
                            <w:r w:rsidR="00DC6015">
                              <w:rPr>
                                <w:b/>
                              </w:rPr>
                              <w:t>_</w:t>
                            </w:r>
                            <w:r w:rsidR="00DC6015" w:rsidRPr="00DC6015">
                              <w:rPr>
                                <w:b/>
                                <w:u w:val="single"/>
                              </w:rPr>
                              <w:t>X</w:t>
                            </w:r>
                            <w:r w:rsidR="00DC6015">
                              <w:rPr>
                                <w:b/>
                              </w:rPr>
                              <w:t>__</w:t>
                            </w:r>
                            <w:r>
                              <w:t>I</w:t>
                            </w:r>
                            <w:r w:rsidRPr="00443C75">
                              <w:rPr>
                                <w:b/>
                              </w:rPr>
                              <w:t>SLO2</w:t>
                            </w:r>
                            <w:r w:rsidRPr="00443C75">
                              <w:t xml:space="preserve"> = critical thinking skills; </w:t>
                            </w:r>
                            <w:r w:rsidR="00DC6015">
                              <w:rPr>
                                <w:b/>
                              </w:rPr>
                              <w:t>_</w:t>
                            </w:r>
                            <w:r w:rsidR="00DC6015" w:rsidRPr="00DC6015">
                              <w:rPr>
                                <w:b/>
                                <w:u w:val="single"/>
                              </w:rPr>
                              <w:t>X</w:t>
                            </w:r>
                            <w:r w:rsidR="00DC6015">
                              <w:rPr>
                                <w:b/>
                              </w:rPr>
                              <w:t>__</w:t>
                            </w:r>
                            <w:r>
                              <w:rPr>
                                <w:b/>
                              </w:rPr>
                              <w:t>I</w:t>
                            </w:r>
                            <w:r w:rsidRPr="00443C75">
                              <w:rPr>
                                <w:b/>
                              </w:rPr>
                              <w:t>SLO3</w:t>
                            </w:r>
                            <w:r w:rsidRPr="00443C75">
                              <w:t xml:space="preserve"> = personal responsibility; </w:t>
                            </w:r>
                          </w:p>
                          <w:p w:rsidR="000C6CBA" w:rsidRDefault="00DC642F" w:rsidP="00DC642F">
                            <w:pPr>
                              <w:ind w:right="-540"/>
                            </w:pPr>
                            <w:r>
                              <w:t>_</w:t>
                            </w:r>
                            <w:r w:rsidR="00DC6015" w:rsidRPr="00DC6015">
                              <w:rPr>
                                <w:b/>
                                <w:u w:val="single"/>
                              </w:rPr>
                              <w:t>X</w:t>
                            </w:r>
                            <w:r>
                              <w:t>__I</w:t>
                            </w:r>
                            <w:r w:rsidRPr="00443C75">
                              <w:rPr>
                                <w:b/>
                              </w:rPr>
                              <w:t>SLO4</w:t>
                            </w:r>
                            <w:r w:rsidRPr="00443C75">
                              <w:t xml:space="preserve"> = information literacy;</w:t>
                            </w:r>
                            <w:r w:rsidR="00DC6015">
                              <w:t xml:space="preserve">  </w:t>
                            </w:r>
                            <w:r w:rsidRPr="00443C75">
                              <w:t xml:space="preserve"> </w:t>
                            </w:r>
                            <w:r w:rsidR="00DC6015">
                              <w:rPr>
                                <w:b/>
                              </w:rPr>
                              <w:t>_</w:t>
                            </w:r>
                            <w:r w:rsidR="00DC6015" w:rsidRPr="00DC6015">
                              <w:rPr>
                                <w:b/>
                                <w:u w:val="single"/>
                              </w:rPr>
                              <w:t>X</w:t>
                            </w:r>
                            <w:r w:rsidR="00DC6015">
                              <w:rPr>
                                <w:b/>
                              </w:rPr>
                              <w:t>__</w:t>
                            </w:r>
                            <w:r>
                              <w:t>I</w:t>
                            </w:r>
                            <w:r w:rsidRPr="00443C75">
                              <w:rPr>
                                <w:b/>
                              </w:rPr>
                              <w:t>SLO5</w:t>
                            </w:r>
                            <w:r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8.6pt;width:673.5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7ub7sN8AAAAJAQAADwAAAGRycy9kb3ducmV2&#10;LnhtbEyPwU7DMBBE70j8g7VIXFDrkIQ2DXEqhASiN2gRXN3YTSLsdbDdNPw92xPcdnZGs2+r9WQN&#10;G7UPvUMBt/MEmMbGqR5bAe+7p1kBLESJShqHWsCPDrCuLy8qWSp3wjc9bmPLqARDKQV0MQ4l56Hp&#10;tJVh7gaN5B2ctzKS9C1XXp6o3BqeJsmCW9kjXejkoB873Xxtj1ZAkb+Mn2GTvX40i4NZxZvl+Pzt&#10;hbi+mh7ugUU9xb8wnPEJHWpi2rsjqsAM6TsKCsiWKbCzneUFbfY05ekKeF3x/x/UvwAAAP//AwBQ&#10;SwECLQAUAAYACAAAACEAtoM4kv4AAADhAQAAEwAAAAAAAAAAAAAAAAAAAAAAW0NvbnRlbnRfVHlw&#10;ZXNdLnhtbFBLAQItABQABgAIAAAAIQA4/SH/1gAAAJQBAAALAAAAAAAAAAAAAAAAAC8BAABfcmVs&#10;cy8ucmVsc1BLAQItABQABgAIAAAAIQCBz9C3KgIAAFAEAAAOAAAAAAAAAAAAAAAAAC4CAABkcnMv&#10;ZTJvRG9jLnhtbFBLAQItABQABgAIAAAAIQDu5vuw3wAAAAkBAAAPAAAAAAAAAAAAAAAAAIQEAABk&#10;cnMvZG93bnJldi54bWxQSwUGAAAAAAQABADzAAAAkAUAAAAA&#10;">
                <v:textbox>
                  <w:txbxContent>
                    <w:p w:rsidR="00DC642F" w:rsidRDefault="00DC642F" w:rsidP="00DC642F">
                      <w:pPr>
                        <w:ind w:right="-540"/>
                      </w:pPr>
                      <w:r>
                        <w:rPr>
                          <w:b/>
                        </w:rPr>
                        <w:t>_</w:t>
                      </w:r>
                      <w:r w:rsidR="00DC6015" w:rsidRPr="00DC6015">
                        <w:rPr>
                          <w:b/>
                          <w:u w:val="single"/>
                        </w:rPr>
                        <w:t>X</w:t>
                      </w:r>
                      <w:r>
                        <w:rPr>
                          <w:b/>
                        </w:rPr>
                        <w:t>__I</w:t>
                      </w:r>
                      <w:r w:rsidRPr="00443C75">
                        <w:rPr>
                          <w:b/>
                        </w:rPr>
                        <w:t>SLO1</w:t>
                      </w:r>
                      <w:r w:rsidRPr="00443C75">
                        <w:t xml:space="preserve"> = communication skills; </w:t>
                      </w:r>
                      <w:r w:rsidR="00DC6015">
                        <w:rPr>
                          <w:b/>
                        </w:rPr>
                        <w:t>_</w:t>
                      </w:r>
                      <w:r w:rsidR="00DC6015" w:rsidRPr="00DC6015">
                        <w:rPr>
                          <w:b/>
                          <w:u w:val="single"/>
                        </w:rPr>
                        <w:t>X</w:t>
                      </w:r>
                      <w:r w:rsidR="00DC6015">
                        <w:rPr>
                          <w:b/>
                        </w:rPr>
                        <w:t>__</w:t>
                      </w:r>
                      <w:r>
                        <w:t>I</w:t>
                      </w:r>
                      <w:r w:rsidRPr="00443C75">
                        <w:rPr>
                          <w:b/>
                        </w:rPr>
                        <w:t>SLO2</w:t>
                      </w:r>
                      <w:r w:rsidRPr="00443C75">
                        <w:t xml:space="preserve"> = critical thinking skills; </w:t>
                      </w:r>
                      <w:r w:rsidR="00DC6015">
                        <w:rPr>
                          <w:b/>
                        </w:rPr>
                        <w:t>_</w:t>
                      </w:r>
                      <w:r w:rsidR="00DC6015" w:rsidRPr="00DC6015">
                        <w:rPr>
                          <w:b/>
                          <w:u w:val="single"/>
                        </w:rPr>
                        <w:t>X</w:t>
                      </w:r>
                      <w:r w:rsidR="00DC6015">
                        <w:rPr>
                          <w:b/>
                        </w:rPr>
                        <w:t>__</w:t>
                      </w:r>
                      <w:r>
                        <w:rPr>
                          <w:b/>
                        </w:rPr>
                        <w:t>I</w:t>
                      </w:r>
                      <w:r w:rsidRPr="00443C75">
                        <w:rPr>
                          <w:b/>
                        </w:rPr>
                        <w:t>SLO3</w:t>
                      </w:r>
                      <w:r w:rsidRPr="00443C75">
                        <w:t xml:space="preserve"> = personal responsibility; </w:t>
                      </w:r>
                    </w:p>
                    <w:p w:rsidR="000C6CBA" w:rsidRDefault="00DC642F" w:rsidP="00DC642F">
                      <w:pPr>
                        <w:ind w:right="-540"/>
                      </w:pPr>
                      <w:r>
                        <w:t>_</w:t>
                      </w:r>
                      <w:r w:rsidR="00DC6015" w:rsidRPr="00DC6015">
                        <w:rPr>
                          <w:b/>
                          <w:u w:val="single"/>
                        </w:rPr>
                        <w:t>X</w:t>
                      </w:r>
                      <w:r>
                        <w:t>__I</w:t>
                      </w:r>
                      <w:r w:rsidRPr="00443C75">
                        <w:rPr>
                          <w:b/>
                        </w:rPr>
                        <w:t>SLO4</w:t>
                      </w:r>
                      <w:r w:rsidRPr="00443C75">
                        <w:t xml:space="preserve"> = information literacy;</w:t>
                      </w:r>
                      <w:r w:rsidR="00DC6015">
                        <w:t xml:space="preserve">  </w:t>
                      </w:r>
                      <w:r w:rsidRPr="00443C75">
                        <w:t xml:space="preserve"> </w:t>
                      </w:r>
                      <w:r w:rsidR="00DC6015">
                        <w:rPr>
                          <w:b/>
                        </w:rPr>
                        <w:t>_</w:t>
                      </w:r>
                      <w:r w:rsidR="00DC6015" w:rsidRPr="00DC6015">
                        <w:rPr>
                          <w:b/>
                          <w:u w:val="single"/>
                        </w:rPr>
                        <w:t>X</w:t>
                      </w:r>
                      <w:r w:rsidR="00DC6015">
                        <w:rPr>
                          <w:b/>
                        </w:rPr>
                        <w:t>__</w:t>
                      </w:r>
                      <w:r>
                        <w:t>I</w:t>
                      </w:r>
                      <w:r w:rsidRPr="00443C75">
                        <w:rPr>
                          <w:b/>
                        </w:rPr>
                        <w:t>SLO5</w:t>
                      </w:r>
                      <w:r w:rsidRPr="00443C75">
                        <w:t xml:space="preserve"> = global awareness</w:t>
                      </w:r>
                    </w:p>
                  </w:txbxContent>
                </v:textbox>
              </v:shape>
            </w:pict>
          </mc:Fallback>
        </mc:AlternateContent>
      </w:r>
      <w:r w:rsidR="000C6CBA"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000C6CBA" w:rsidRPr="009C5BA0">
        <w:rPr>
          <w:rFonts w:ascii="Arial" w:hAnsi="Arial" w:cs="Arial"/>
          <w:b/>
          <w:sz w:val="24"/>
          <w:szCs w:val="24"/>
        </w:rPr>
        <w:t xml:space="preserve"> the ISLOs that are supported by your program:</w:t>
      </w:r>
    </w:p>
    <w:p w:rsidR="000C6CBA" w:rsidRPr="009C5BA0" w:rsidRDefault="000C6CBA" w:rsidP="00B277EC">
      <w:pPr>
        <w:rPr>
          <w:rFonts w:ascii="Arial" w:hAnsi="Arial" w:cs="Arial"/>
          <w:sz w:val="24"/>
          <w:szCs w:val="24"/>
        </w:rPr>
      </w:pPr>
    </w:p>
    <w:p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385100" w:rsidRPr="003D5108" w:rsidRDefault="009C728C" w:rsidP="003D5108">
      <w:pPr>
        <w:jc w:val="right"/>
        <w:rPr>
          <w:rFonts w:ascii="Arial" w:hAnsi="Arial" w:cs="Arial"/>
          <w:b/>
          <w:sz w:val="18"/>
          <w:szCs w:val="18"/>
        </w:rPr>
      </w:pPr>
      <w:r>
        <w:fldChar w:fldCharType="begin"/>
      </w:r>
      <w:r>
        <w:instrText xml:space="preserve"> FILENAME  \p  \* MERGEFORMAT </w:instrText>
      </w:r>
      <w:r>
        <w:fldChar w:fldCharType="separate"/>
      </w:r>
      <w:r w:rsidR="003D5108" w:rsidRPr="003D5108">
        <w:rPr>
          <w:rFonts w:ascii="Arial" w:hAnsi="Arial" w:cs="Arial"/>
          <w:b/>
          <w:noProof/>
          <w:sz w:val="18"/>
          <w:szCs w:val="18"/>
        </w:rPr>
        <w:t>C:\SLOs Programs\Program Outcomes SLOs  form FA 09.rtf</w:t>
      </w:r>
      <w:r>
        <w:rPr>
          <w:rFonts w:ascii="Arial" w:hAnsi="Arial" w:cs="Arial"/>
          <w:b/>
          <w:noProof/>
          <w:sz w:val="18"/>
          <w:szCs w:val="18"/>
        </w:rPr>
        <w:fldChar w:fldCharType="end"/>
      </w:r>
    </w:p>
    <w:p w:rsidR="00385100" w:rsidRDefault="00385100" w:rsidP="00385100">
      <w:pPr>
        <w:rPr>
          <w:rFonts w:ascii="Arial" w:hAnsi="Arial" w:cs="Arial"/>
          <w:b/>
          <w:sz w:val="24"/>
          <w:szCs w:val="24"/>
        </w:rPr>
      </w:pPr>
    </w:p>
    <w:p w:rsidR="00385100" w:rsidRDefault="00385100" w:rsidP="003F5825">
      <w:pPr>
        <w:ind w:firstLine="720"/>
        <w:rPr>
          <w:rFonts w:ascii="Arial" w:hAnsi="Arial" w:cs="Arial"/>
          <w:b/>
          <w:sz w:val="24"/>
          <w:szCs w:val="24"/>
        </w:rPr>
      </w:pPr>
      <w:r>
        <w:rPr>
          <w:rFonts w:ascii="Arial" w:hAnsi="Arial" w:cs="Arial"/>
          <w:b/>
          <w:sz w:val="24"/>
          <w:szCs w:val="24"/>
        </w:rPr>
        <w:t>Degree or Certificate Grid needs to also be submitted (blank Grid on final page – see SLO Coordinator for assistance</w:t>
      </w:r>
      <w:r w:rsidR="003F5825">
        <w:rPr>
          <w:rFonts w:ascii="Arial" w:hAnsi="Arial" w:cs="Arial"/>
          <w:b/>
          <w:sz w:val="24"/>
          <w:szCs w:val="24"/>
        </w:rPr>
        <w:t>.  The SLO Coordinator can make a grid for your specific degree/certificate program – just contact her.</w:t>
      </w:r>
      <w:r>
        <w:rPr>
          <w:rFonts w:ascii="Arial" w:hAnsi="Arial" w:cs="Arial"/>
          <w:b/>
          <w:sz w:val="24"/>
          <w:szCs w:val="24"/>
        </w:rPr>
        <w:t xml:space="preserve">  </w:t>
      </w:r>
    </w:p>
    <w:p w:rsidR="00385100" w:rsidRDefault="00385100" w:rsidP="00385100">
      <w:pPr>
        <w:ind w:firstLine="720"/>
        <w:rPr>
          <w:rFonts w:ascii="Arial" w:hAnsi="Arial" w:cs="Arial"/>
          <w:b/>
          <w:sz w:val="24"/>
          <w:szCs w:val="24"/>
          <w:u w:val="single"/>
        </w:rPr>
      </w:pPr>
      <w:r>
        <w:rPr>
          <w:rFonts w:ascii="Arial" w:hAnsi="Arial" w:cs="Arial"/>
          <w:b/>
          <w:sz w:val="24"/>
          <w:szCs w:val="24"/>
        </w:rPr>
        <w:t>Has SLO Grid been completed?</w:t>
      </w:r>
      <w:r>
        <w:rPr>
          <w:rFonts w:ascii="Arial" w:hAnsi="Arial" w:cs="Arial"/>
          <w:b/>
          <w:sz w:val="24"/>
          <w:szCs w:val="24"/>
        </w:rPr>
        <w:softHyphen/>
        <w:t xml:space="preserve">  Yes</w:t>
      </w:r>
      <w:r w:rsidR="00FC1286">
        <w:rPr>
          <w:rFonts w:ascii="Arial" w:hAnsi="Arial" w:cs="Arial"/>
          <w:b/>
          <w:sz w:val="24"/>
          <w:szCs w:val="24"/>
        </w:rPr>
        <w:tab/>
      </w:r>
      <w:r w:rsidR="00FC1286" w:rsidRPr="00FC1286">
        <w:rPr>
          <w:rFonts w:ascii="Arial" w:hAnsi="Arial" w:cs="Arial"/>
          <w:b/>
          <w:sz w:val="24"/>
          <w:szCs w:val="24"/>
          <w:u w:val="single"/>
        </w:rPr>
        <w:tab/>
        <w:t>X</w:t>
      </w:r>
      <w:r w:rsidR="00FC1286">
        <w:rPr>
          <w:rFonts w:ascii="Arial" w:hAnsi="Arial" w:cs="Arial"/>
          <w:b/>
          <w:sz w:val="24"/>
          <w:szCs w:val="24"/>
          <w:u w:val="single"/>
        </w:rPr>
        <w:tab/>
      </w:r>
      <w:r>
        <w:rPr>
          <w:rFonts w:ascii="Arial" w:hAnsi="Arial" w:cs="Arial"/>
          <w:b/>
          <w:sz w:val="24"/>
          <w:szCs w:val="24"/>
        </w:rPr>
        <w:t>No</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 xml:space="preserve">  Is it Attached?  Yes</w:t>
      </w:r>
      <w:r>
        <w:rPr>
          <w:rFonts w:ascii="Arial" w:hAnsi="Arial" w:cs="Arial"/>
          <w:b/>
          <w:sz w:val="24"/>
          <w:szCs w:val="24"/>
          <w:u w:val="single"/>
        </w:rPr>
        <w:tab/>
      </w:r>
      <w:r w:rsidR="00DC6015" w:rsidRPr="00FC1286">
        <w:rPr>
          <w:rFonts w:ascii="Arial" w:hAnsi="Arial" w:cs="Arial"/>
          <w:b/>
          <w:sz w:val="24"/>
          <w:szCs w:val="24"/>
          <w:u w:val="single"/>
        </w:rPr>
        <w:t>X</w:t>
      </w:r>
      <w:r>
        <w:rPr>
          <w:rFonts w:ascii="Arial" w:hAnsi="Arial" w:cs="Arial"/>
          <w:b/>
          <w:sz w:val="24"/>
          <w:szCs w:val="24"/>
          <w:u w:val="single"/>
        </w:rPr>
        <w:tab/>
      </w:r>
      <w:r>
        <w:rPr>
          <w:rFonts w:ascii="Arial" w:hAnsi="Arial" w:cs="Arial"/>
          <w:b/>
          <w:sz w:val="24"/>
          <w:szCs w:val="24"/>
        </w:rPr>
        <w:t>No</w:t>
      </w:r>
      <w:r>
        <w:rPr>
          <w:rFonts w:ascii="Arial" w:hAnsi="Arial" w:cs="Arial"/>
          <w:b/>
          <w:sz w:val="24"/>
          <w:szCs w:val="24"/>
          <w:u w:val="single"/>
        </w:rPr>
        <w:tab/>
      </w:r>
      <w:r>
        <w:rPr>
          <w:rFonts w:ascii="Arial" w:hAnsi="Arial" w:cs="Arial"/>
          <w:b/>
          <w:sz w:val="24"/>
          <w:szCs w:val="24"/>
          <w:u w:val="single"/>
        </w:rPr>
        <w:tab/>
      </w:r>
    </w:p>
    <w:p w:rsidR="00385100" w:rsidRDefault="00385100" w:rsidP="00385100">
      <w:pPr>
        <w:ind w:firstLine="720"/>
        <w:rPr>
          <w:rFonts w:ascii="Arial" w:hAnsi="Arial" w:cs="Arial"/>
          <w:b/>
          <w:sz w:val="24"/>
          <w:szCs w:val="24"/>
        </w:rPr>
      </w:pPr>
      <w:r>
        <w:rPr>
          <w:rFonts w:ascii="Arial" w:hAnsi="Arial" w:cs="Arial"/>
          <w:b/>
          <w:sz w:val="24"/>
          <w:szCs w:val="24"/>
        </w:rPr>
        <w:t xml:space="preserve">Please write a couple of sentences describing what information the completed Grid provides.  You may want to comment on ISLOs which are being covered well or not covered at all, changes to be made to outcomes or assessments, or, if possible, you may want to compare Grid to previous years.: </w:t>
      </w:r>
    </w:p>
    <w:tbl>
      <w:tblPr>
        <w:tblpPr w:leftFromText="180" w:rightFromText="180" w:vertAnchor="text" w:horzAnchor="page" w:tblpX="1360" w:tblpY="354"/>
        <w:tblW w:w="13410" w:type="dxa"/>
        <w:tblLayout w:type="fixed"/>
        <w:tblLook w:val="0000" w:firstRow="0" w:lastRow="0" w:firstColumn="0" w:lastColumn="0" w:noHBand="0" w:noVBand="0"/>
      </w:tblPr>
      <w:tblGrid>
        <w:gridCol w:w="13410"/>
      </w:tblGrid>
      <w:tr w:rsidR="00D33F5A" w:rsidRPr="009C5BA0" w:rsidTr="00D33F5A">
        <w:trPr>
          <w:trHeight w:val="1880"/>
        </w:trPr>
        <w:tc>
          <w:tcPr>
            <w:tcW w:w="13410" w:type="dxa"/>
            <w:tcBorders>
              <w:top w:val="single" w:sz="4" w:space="0" w:color="auto"/>
              <w:left w:val="single" w:sz="4" w:space="0" w:color="auto"/>
              <w:bottom w:val="single" w:sz="4" w:space="0" w:color="auto"/>
              <w:right w:val="single" w:sz="4" w:space="0" w:color="auto"/>
            </w:tcBorders>
          </w:tcPr>
          <w:p w:rsidR="00D33F5A" w:rsidRPr="00FC1286" w:rsidRDefault="00FC1286" w:rsidP="00D33F5A">
            <w:pPr>
              <w:snapToGrid w:val="0"/>
              <w:rPr>
                <w:rFonts w:ascii="Arial" w:hAnsi="Arial" w:cs="Arial"/>
              </w:rPr>
            </w:pPr>
            <w:r w:rsidRPr="00FC1286">
              <w:rPr>
                <w:rFonts w:ascii="Arial" w:hAnsi="Arial" w:cs="Arial"/>
              </w:rPr>
              <w:t>All ISLO’s are covered under</w:t>
            </w:r>
            <w:r>
              <w:rPr>
                <w:rFonts w:ascii="Arial" w:hAnsi="Arial" w:cs="Arial"/>
              </w:rPr>
              <w:t xml:space="preserve"> this program, but heavy emphasis is placed on Critical Thinking and Personal Responsibility. This first PLO will establish a basis for comparison and evaluation.</w:t>
            </w:r>
          </w:p>
          <w:p w:rsidR="00D33F5A" w:rsidRDefault="00D33F5A" w:rsidP="00D33F5A">
            <w:pPr>
              <w:snapToGrid w:val="0"/>
              <w:rPr>
                <w:rFonts w:ascii="Arial" w:hAnsi="Arial" w:cs="Arial"/>
                <w:b/>
              </w:rPr>
            </w:pPr>
          </w:p>
          <w:p w:rsidR="00D33F5A" w:rsidRPr="009C5BA0" w:rsidRDefault="00D33F5A" w:rsidP="00D33F5A">
            <w:pPr>
              <w:snapToGrid w:val="0"/>
              <w:rPr>
                <w:rFonts w:ascii="Arial" w:hAnsi="Arial" w:cs="Arial"/>
                <w:b/>
              </w:rPr>
            </w:pPr>
          </w:p>
        </w:tc>
      </w:tr>
    </w:tbl>
    <w:p w:rsidR="00385100" w:rsidRDefault="00385100" w:rsidP="00385100">
      <w:pPr>
        <w:ind w:firstLine="720"/>
        <w:rPr>
          <w:rFonts w:ascii="Arial" w:hAnsi="Arial" w:cs="Arial"/>
          <w:b/>
          <w:sz w:val="24"/>
          <w:szCs w:val="24"/>
        </w:rPr>
      </w:pPr>
    </w:p>
    <w:p w:rsidR="003F5825" w:rsidRDefault="003F5825" w:rsidP="00385100">
      <w:pPr>
        <w:ind w:firstLine="720"/>
        <w:rPr>
          <w:rFonts w:ascii="Arial" w:hAnsi="Arial" w:cs="Arial"/>
          <w:b/>
          <w:sz w:val="24"/>
          <w:szCs w:val="24"/>
        </w:rPr>
      </w:pPr>
      <w:r>
        <w:rPr>
          <w:rFonts w:ascii="Arial" w:hAnsi="Arial" w:cs="Arial"/>
          <w:b/>
          <w:sz w:val="24"/>
          <w:szCs w:val="24"/>
        </w:rPr>
        <w:t>Please include the outcomes that have been designed for your courses.</w:t>
      </w:r>
    </w:p>
    <w:tbl>
      <w:tblPr>
        <w:tblStyle w:val="TableGrid"/>
        <w:tblpPr w:leftFromText="180" w:rightFromText="180" w:vertAnchor="text" w:tblpY="1"/>
        <w:tblOverlap w:val="never"/>
        <w:tblW w:w="0" w:type="auto"/>
        <w:tblLook w:val="04A0" w:firstRow="1" w:lastRow="0" w:firstColumn="1" w:lastColumn="0" w:noHBand="0" w:noVBand="1"/>
      </w:tblPr>
      <w:tblGrid>
        <w:gridCol w:w="3618"/>
        <w:gridCol w:w="10134"/>
      </w:tblGrid>
      <w:tr w:rsidR="003F5825" w:rsidRPr="003F5825" w:rsidTr="003F5825">
        <w:tc>
          <w:tcPr>
            <w:tcW w:w="3618" w:type="dxa"/>
          </w:tcPr>
          <w:p w:rsidR="003F5825" w:rsidRPr="003F5825" w:rsidRDefault="003F5825" w:rsidP="003F5825">
            <w:pPr>
              <w:rPr>
                <w:rFonts w:ascii="Arial" w:hAnsi="Arial" w:cs="Arial"/>
                <w:b/>
                <w:sz w:val="20"/>
                <w:szCs w:val="20"/>
              </w:rPr>
            </w:pPr>
            <w:r w:rsidRPr="003F5825">
              <w:rPr>
                <w:rFonts w:ascii="Arial" w:hAnsi="Arial" w:cs="Arial"/>
                <w:b/>
                <w:sz w:val="20"/>
                <w:szCs w:val="20"/>
              </w:rPr>
              <w:t>Course Number</w:t>
            </w:r>
          </w:p>
        </w:tc>
        <w:tc>
          <w:tcPr>
            <w:tcW w:w="10134" w:type="dxa"/>
          </w:tcPr>
          <w:p w:rsidR="003F5825" w:rsidRPr="003F5825" w:rsidRDefault="003F5825" w:rsidP="003F5825">
            <w:pPr>
              <w:rPr>
                <w:rFonts w:ascii="Arial" w:hAnsi="Arial" w:cs="Arial"/>
                <w:b/>
                <w:sz w:val="20"/>
                <w:szCs w:val="20"/>
              </w:rPr>
            </w:pPr>
            <w:r w:rsidRPr="003F5825">
              <w:rPr>
                <w:rFonts w:ascii="Arial" w:hAnsi="Arial" w:cs="Arial"/>
                <w:b/>
                <w:sz w:val="20"/>
                <w:szCs w:val="20"/>
              </w:rPr>
              <w:t>Outcomes</w:t>
            </w: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Default="00FC1286" w:rsidP="00FC1286">
            <w:pPr>
              <w:rPr>
                <w:rFonts w:ascii="Arial" w:hAnsi="Arial" w:cs="Arial"/>
                <w:b/>
                <w:sz w:val="20"/>
                <w:szCs w:val="20"/>
              </w:rPr>
            </w:pPr>
            <w:r>
              <w:rPr>
                <w:rFonts w:ascii="Arial" w:hAnsi="Arial" w:cs="Arial"/>
                <w:b/>
                <w:sz w:val="20"/>
                <w:szCs w:val="20"/>
              </w:rPr>
              <w:t>Refer to CurricUNET.</w:t>
            </w:r>
          </w:p>
          <w:p w:rsidR="00FC1286" w:rsidRPr="003F5825" w:rsidRDefault="00FC1286" w:rsidP="00FC1286">
            <w:pPr>
              <w:rPr>
                <w:rFonts w:ascii="Arial" w:hAnsi="Arial" w:cs="Arial"/>
                <w:b/>
                <w:sz w:val="20"/>
                <w:szCs w:val="20"/>
              </w:rPr>
            </w:pP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Pr="003F5825" w:rsidRDefault="003F5825" w:rsidP="003F5825">
            <w:pPr>
              <w:rPr>
                <w:rFonts w:ascii="Arial" w:hAnsi="Arial" w:cs="Arial"/>
                <w:b/>
                <w:sz w:val="20"/>
                <w:szCs w:val="20"/>
              </w:rPr>
            </w:pPr>
          </w:p>
          <w:p w:rsidR="003F5825" w:rsidRPr="003F5825" w:rsidRDefault="003F5825" w:rsidP="003F5825">
            <w:pPr>
              <w:rPr>
                <w:rFonts w:ascii="Arial" w:hAnsi="Arial" w:cs="Arial"/>
                <w:b/>
                <w:sz w:val="20"/>
                <w:szCs w:val="20"/>
              </w:rPr>
            </w:pP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Pr="003F5825" w:rsidRDefault="003F5825" w:rsidP="003F5825">
            <w:pPr>
              <w:rPr>
                <w:rFonts w:ascii="Arial" w:hAnsi="Arial" w:cs="Arial"/>
                <w:b/>
                <w:sz w:val="20"/>
                <w:szCs w:val="20"/>
              </w:rPr>
            </w:pPr>
          </w:p>
          <w:p w:rsidR="003F5825" w:rsidRPr="003F5825" w:rsidRDefault="003F5825" w:rsidP="003F5825">
            <w:pPr>
              <w:rPr>
                <w:rFonts w:ascii="Arial" w:hAnsi="Arial" w:cs="Arial"/>
                <w:b/>
                <w:sz w:val="20"/>
                <w:szCs w:val="20"/>
              </w:rPr>
            </w:pP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Pr="003F5825" w:rsidRDefault="003F5825" w:rsidP="003F5825">
            <w:pPr>
              <w:rPr>
                <w:rFonts w:ascii="Arial" w:hAnsi="Arial" w:cs="Arial"/>
                <w:b/>
                <w:sz w:val="20"/>
                <w:szCs w:val="20"/>
              </w:rPr>
            </w:pPr>
          </w:p>
          <w:p w:rsidR="003F5825" w:rsidRPr="003F5825" w:rsidRDefault="003F5825" w:rsidP="003F5825">
            <w:pPr>
              <w:rPr>
                <w:rFonts w:ascii="Arial" w:hAnsi="Arial" w:cs="Arial"/>
                <w:b/>
                <w:sz w:val="20"/>
                <w:szCs w:val="20"/>
              </w:rPr>
            </w:pP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Pr="003F5825" w:rsidRDefault="003F5825" w:rsidP="003F5825">
            <w:pPr>
              <w:rPr>
                <w:rFonts w:ascii="Arial" w:hAnsi="Arial" w:cs="Arial"/>
                <w:b/>
                <w:sz w:val="20"/>
                <w:szCs w:val="20"/>
              </w:rPr>
            </w:pPr>
          </w:p>
          <w:p w:rsidR="003F5825" w:rsidRPr="003F5825" w:rsidRDefault="003F5825" w:rsidP="003F5825">
            <w:pPr>
              <w:rPr>
                <w:rFonts w:ascii="Arial" w:hAnsi="Arial" w:cs="Arial"/>
                <w:b/>
                <w:sz w:val="20"/>
                <w:szCs w:val="20"/>
              </w:rPr>
            </w:pPr>
          </w:p>
        </w:tc>
      </w:tr>
      <w:tr w:rsidR="003F5825" w:rsidRPr="003F5825" w:rsidTr="003F5825">
        <w:tc>
          <w:tcPr>
            <w:tcW w:w="3618" w:type="dxa"/>
          </w:tcPr>
          <w:p w:rsidR="003F5825" w:rsidRPr="003F5825" w:rsidRDefault="003F5825" w:rsidP="003F5825">
            <w:pPr>
              <w:rPr>
                <w:rFonts w:ascii="Arial" w:hAnsi="Arial" w:cs="Arial"/>
                <w:b/>
                <w:sz w:val="20"/>
                <w:szCs w:val="20"/>
              </w:rPr>
            </w:pPr>
          </w:p>
        </w:tc>
        <w:tc>
          <w:tcPr>
            <w:tcW w:w="10134" w:type="dxa"/>
          </w:tcPr>
          <w:p w:rsidR="003F5825" w:rsidRPr="003F5825" w:rsidRDefault="003F5825" w:rsidP="003F5825">
            <w:pPr>
              <w:rPr>
                <w:rFonts w:ascii="Arial" w:hAnsi="Arial" w:cs="Arial"/>
                <w:b/>
                <w:sz w:val="20"/>
                <w:szCs w:val="20"/>
              </w:rPr>
            </w:pPr>
          </w:p>
          <w:p w:rsidR="003F5825" w:rsidRPr="003F5825" w:rsidRDefault="003F5825" w:rsidP="003F5825">
            <w:pPr>
              <w:rPr>
                <w:rFonts w:ascii="Arial" w:hAnsi="Arial" w:cs="Arial"/>
                <w:b/>
                <w:sz w:val="20"/>
                <w:szCs w:val="20"/>
              </w:rPr>
            </w:pPr>
          </w:p>
        </w:tc>
      </w:tr>
    </w:tbl>
    <w:p w:rsidR="00F14657" w:rsidRDefault="00F14657" w:rsidP="00A30C80">
      <w:pPr>
        <w:rPr>
          <w:rFonts w:ascii="Arial" w:hAnsi="Arial" w:cs="Arial"/>
          <w:b/>
          <w:sz w:val="24"/>
          <w:szCs w:val="24"/>
        </w:rPr>
      </w:pPr>
      <w:r>
        <w:rPr>
          <w:rFonts w:ascii="Arial" w:hAnsi="Arial" w:cs="Arial"/>
          <w:b/>
          <w:sz w:val="24"/>
          <w:szCs w:val="24"/>
        </w:rPr>
        <w:lastRenderedPageBreak/>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rsidR="00D33F5A" w:rsidRDefault="00FF4028" w:rsidP="00A30C80">
      <w:pPr>
        <w:rPr>
          <w:rFonts w:ascii="Arial" w:hAnsi="Arial" w:cs="Arial"/>
          <w:b/>
          <w:sz w:val="24"/>
          <w:szCs w:val="24"/>
        </w:rPr>
      </w:pPr>
      <w:r w:rsidRPr="00E660E2">
        <w:rPr>
          <w:rFonts w:ascii="Arial" w:hAnsi="Arial" w:cs="Arial"/>
          <w:b/>
          <w:sz w:val="24"/>
          <w:szCs w:val="24"/>
          <w:u w:val="single"/>
        </w:rPr>
        <w:t>Instructional Programs</w:t>
      </w:r>
      <w:r>
        <w:rPr>
          <w:rFonts w:ascii="Arial" w:hAnsi="Arial" w:cs="Arial"/>
          <w:b/>
          <w:sz w:val="24"/>
          <w:szCs w:val="24"/>
        </w:rPr>
        <w:t xml:space="preserve"> (degrees, certificates):  You are asked to complete Course-level Outc</w:t>
      </w:r>
      <w:r w:rsidR="00CA0601">
        <w:rPr>
          <w:rFonts w:ascii="Arial" w:hAnsi="Arial" w:cs="Arial"/>
          <w:b/>
          <w:sz w:val="24"/>
          <w:szCs w:val="24"/>
        </w:rPr>
        <w:t xml:space="preserve">omes &amp; Assessments for </w:t>
      </w:r>
      <w:r>
        <w:rPr>
          <w:rFonts w:ascii="Arial" w:hAnsi="Arial" w:cs="Arial"/>
          <w:b/>
          <w:sz w:val="24"/>
          <w:szCs w:val="24"/>
        </w:rPr>
        <w:t xml:space="preserve">the two </w:t>
      </w:r>
      <w:r w:rsidR="00E660E2">
        <w:rPr>
          <w:rFonts w:ascii="Arial" w:hAnsi="Arial" w:cs="Arial"/>
          <w:b/>
          <w:sz w:val="24"/>
          <w:szCs w:val="24"/>
        </w:rPr>
        <w:t xml:space="preserve">and half </w:t>
      </w:r>
      <w:r>
        <w:rPr>
          <w:rFonts w:ascii="Arial" w:hAnsi="Arial" w:cs="Arial"/>
          <w:b/>
          <w:sz w:val="24"/>
          <w:szCs w:val="24"/>
        </w:rPr>
        <w:t>years leading up to your Program Review due date, and then Program-level Out</w:t>
      </w:r>
      <w:r w:rsidR="00CA0601">
        <w:rPr>
          <w:rFonts w:ascii="Arial" w:hAnsi="Arial" w:cs="Arial"/>
          <w:b/>
          <w:sz w:val="24"/>
          <w:szCs w:val="24"/>
        </w:rPr>
        <w:t>comes can be assessed during your</w:t>
      </w:r>
      <w:r>
        <w:rPr>
          <w:rFonts w:ascii="Arial" w:hAnsi="Arial" w:cs="Arial"/>
          <w:b/>
          <w:sz w:val="24"/>
          <w:szCs w:val="24"/>
        </w:rPr>
        <w:t xml:space="preserve"> Program Review </w:t>
      </w:r>
      <w:r w:rsidR="00E660E2">
        <w:rPr>
          <w:rFonts w:ascii="Arial" w:hAnsi="Arial" w:cs="Arial"/>
          <w:b/>
          <w:sz w:val="24"/>
          <w:szCs w:val="24"/>
        </w:rPr>
        <w:t xml:space="preserve">Fall </w:t>
      </w:r>
      <w:r>
        <w:rPr>
          <w:rFonts w:ascii="Arial" w:hAnsi="Arial" w:cs="Arial"/>
          <w:b/>
          <w:sz w:val="24"/>
          <w:szCs w:val="24"/>
        </w:rPr>
        <w:t xml:space="preserve">Semester. </w:t>
      </w:r>
      <w:r w:rsidR="00E660E2">
        <w:rPr>
          <w:rFonts w:ascii="Arial" w:hAnsi="Arial" w:cs="Arial"/>
          <w:b/>
          <w:sz w:val="24"/>
          <w:szCs w:val="24"/>
        </w:rPr>
        <w:t xml:space="preserve"> Still, even if your Program Review isn’t due this fall, you will want to make a plan to </w:t>
      </w:r>
      <w:r w:rsidR="00CA0601">
        <w:rPr>
          <w:rFonts w:ascii="Arial" w:hAnsi="Arial" w:cs="Arial"/>
          <w:b/>
          <w:sz w:val="24"/>
          <w:szCs w:val="24"/>
        </w:rPr>
        <w:t xml:space="preserve">evaluate it with colleagues by your Program Review due date.  </w:t>
      </w:r>
      <w:r w:rsidR="00E660E2">
        <w:rPr>
          <w:rFonts w:ascii="Arial" w:hAnsi="Arial" w:cs="Arial"/>
          <w:b/>
          <w:sz w:val="24"/>
          <w:szCs w:val="24"/>
        </w:rPr>
        <w:t xml:space="preserve"> </w:t>
      </w:r>
      <w:r>
        <w:rPr>
          <w:rFonts w:ascii="Arial" w:hAnsi="Arial" w:cs="Arial"/>
          <w:b/>
          <w:sz w:val="24"/>
          <w:szCs w:val="24"/>
        </w:rPr>
        <w:t xml:space="preserve">  </w:t>
      </w:r>
    </w:p>
    <w:p w:rsidR="00A30C80" w:rsidRPr="00D33F5A" w:rsidRDefault="00A30C80" w:rsidP="00A30C80">
      <w:pPr>
        <w:rPr>
          <w:rFonts w:ascii="Arial" w:hAnsi="Arial" w:cs="Arial"/>
          <w:b/>
          <w:sz w:val="24"/>
          <w:szCs w:val="24"/>
        </w:rPr>
      </w:pPr>
      <w:r w:rsidRPr="00F14657">
        <w:rPr>
          <w:rFonts w:ascii="Arial" w:hAnsi="Arial" w:cs="Arial"/>
          <w:sz w:val="24"/>
          <w:szCs w:val="24"/>
        </w:rPr>
        <w:t>1.Outcome #1:</w:t>
      </w:r>
      <w:r w:rsidR="00FC1286">
        <w:rPr>
          <w:rFonts w:ascii="Arial" w:hAnsi="Arial" w:cs="Arial"/>
          <w:sz w:val="24"/>
          <w:szCs w:val="24"/>
        </w:rPr>
        <w:tab/>
      </w:r>
      <w:r w:rsidR="00FC1286">
        <w:rPr>
          <w:rFonts w:ascii="Arial" w:hAnsi="Arial" w:cs="Arial"/>
          <w:sz w:val="24"/>
          <w:szCs w:val="24"/>
        </w:rPr>
        <w:tab/>
      </w:r>
      <w:r w:rsidR="00FC1286">
        <w:rPr>
          <w:rFonts w:ascii="Arial" w:hAnsi="Arial" w:cs="Arial"/>
          <w:sz w:val="24"/>
          <w:szCs w:val="24"/>
        </w:rPr>
        <w:tab/>
        <w:t>Interpret and use analytical data to perform operational adjustments.</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00FC1286">
        <w:rPr>
          <w:rFonts w:ascii="Arial" w:hAnsi="Arial" w:cs="Arial"/>
          <w:sz w:val="24"/>
          <w:szCs w:val="24"/>
        </w:rPr>
        <w:t xml:space="preserve"> 6/2012</w:t>
      </w:r>
      <w:r w:rsidRPr="00F14657">
        <w:rPr>
          <w:rFonts w:ascii="Arial" w:hAnsi="Arial" w:cs="Arial"/>
          <w:sz w:val="24"/>
          <w:szCs w:val="24"/>
        </w:rPr>
        <w:tab/>
        <w:t>Way(s) to assess:</w:t>
      </w:r>
      <w:r w:rsidR="00FC1286">
        <w:rPr>
          <w:rFonts w:ascii="Arial" w:hAnsi="Arial" w:cs="Arial"/>
          <w:sz w:val="24"/>
          <w:szCs w:val="24"/>
        </w:rPr>
        <w:t xml:space="preserve"> Exams, skill demonstrations.</w:t>
      </w:r>
    </w:p>
    <w:p w:rsidR="00A30C80" w:rsidRPr="00F14657" w:rsidRDefault="00A30C80" w:rsidP="00A30C80">
      <w:pPr>
        <w:rPr>
          <w:rFonts w:ascii="Arial" w:hAnsi="Arial" w:cs="Arial"/>
          <w:sz w:val="24"/>
          <w:szCs w:val="24"/>
        </w:rPr>
      </w:pPr>
      <w:r w:rsidRPr="00F14657">
        <w:rPr>
          <w:rFonts w:ascii="Arial" w:hAnsi="Arial" w:cs="Arial"/>
          <w:sz w:val="24"/>
          <w:szCs w:val="24"/>
        </w:rPr>
        <w:t>2.Outcome #2:</w:t>
      </w:r>
      <w:r w:rsidR="00FC1286">
        <w:rPr>
          <w:rFonts w:ascii="Arial" w:hAnsi="Arial" w:cs="Arial"/>
          <w:sz w:val="24"/>
          <w:szCs w:val="24"/>
        </w:rPr>
        <w:tab/>
      </w:r>
      <w:r w:rsidR="00FC1286">
        <w:rPr>
          <w:rFonts w:ascii="Arial" w:hAnsi="Arial" w:cs="Arial"/>
          <w:sz w:val="24"/>
          <w:szCs w:val="24"/>
        </w:rPr>
        <w:tab/>
      </w:r>
      <w:r w:rsidR="00FC1286">
        <w:rPr>
          <w:rFonts w:ascii="Arial" w:hAnsi="Arial" w:cs="Arial"/>
          <w:sz w:val="24"/>
          <w:szCs w:val="24"/>
        </w:rPr>
        <w:tab/>
        <w:t>Assume responsibility for water treatment operational changes</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00FC1286">
        <w:rPr>
          <w:rFonts w:ascii="Arial" w:hAnsi="Arial" w:cs="Arial"/>
          <w:sz w:val="24"/>
          <w:szCs w:val="24"/>
        </w:rPr>
        <w:t xml:space="preserve"> 6/2013</w:t>
      </w:r>
      <w:r w:rsidRPr="00F14657">
        <w:rPr>
          <w:rFonts w:ascii="Arial" w:hAnsi="Arial" w:cs="Arial"/>
          <w:sz w:val="24"/>
          <w:szCs w:val="24"/>
        </w:rPr>
        <w:tab/>
        <w:t>Way(s) to assess:</w:t>
      </w:r>
      <w:r w:rsidR="00FC1286">
        <w:rPr>
          <w:rFonts w:ascii="Arial" w:hAnsi="Arial" w:cs="Arial"/>
          <w:sz w:val="24"/>
          <w:szCs w:val="24"/>
        </w:rPr>
        <w:t xml:space="preserve"> Exams, simulations, assignments.</w:t>
      </w:r>
    </w:p>
    <w:p w:rsidR="00A30C80" w:rsidRPr="00F14657" w:rsidRDefault="00A30C80" w:rsidP="00FC1286">
      <w:pPr>
        <w:ind w:left="3600" w:hanging="3600"/>
        <w:rPr>
          <w:rFonts w:ascii="Arial" w:hAnsi="Arial" w:cs="Arial"/>
          <w:sz w:val="24"/>
          <w:szCs w:val="24"/>
        </w:rPr>
      </w:pPr>
      <w:r w:rsidRPr="00F14657">
        <w:rPr>
          <w:rFonts w:ascii="Arial" w:hAnsi="Arial" w:cs="Arial"/>
          <w:sz w:val="24"/>
          <w:szCs w:val="24"/>
        </w:rPr>
        <w:t>3.Outcome #3:</w:t>
      </w:r>
      <w:r w:rsidR="00FC1286">
        <w:rPr>
          <w:rFonts w:ascii="Arial" w:hAnsi="Arial" w:cs="Arial"/>
          <w:sz w:val="24"/>
          <w:szCs w:val="24"/>
        </w:rPr>
        <w:tab/>
        <w:t>Understand and evaluate issues concerning the proper use and distribution of the water natural resources.</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00FC1286">
        <w:rPr>
          <w:rFonts w:ascii="Arial" w:hAnsi="Arial" w:cs="Arial"/>
          <w:sz w:val="24"/>
          <w:szCs w:val="24"/>
        </w:rPr>
        <w:t xml:space="preserve"> June 2014</w:t>
      </w:r>
      <w:r w:rsidRPr="00F14657">
        <w:rPr>
          <w:rFonts w:ascii="Arial" w:hAnsi="Arial" w:cs="Arial"/>
          <w:sz w:val="24"/>
          <w:szCs w:val="24"/>
        </w:rPr>
        <w:tab/>
        <w:t>Way(s) to assess:</w:t>
      </w:r>
      <w:r w:rsidR="00FC1286">
        <w:rPr>
          <w:rFonts w:ascii="Arial" w:hAnsi="Arial" w:cs="Arial"/>
          <w:sz w:val="24"/>
          <w:szCs w:val="24"/>
        </w:rPr>
        <w:t xml:space="preserve"> Exams, skill demonstrations.</w:t>
      </w:r>
    </w:p>
    <w:p w:rsidR="00DC642F" w:rsidRPr="00F14657" w:rsidRDefault="00DC642F" w:rsidP="00B277EC">
      <w:pPr>
        <w:rPr>
          <w:rFonts w:ascii="Arial" w:hAnsi="Arial" w:cs="Arial"/>
          <w:b/>
          <w:sz w:val="24"/>
          <w:szCs w:val="24"/>
        </w:rPr>
      </w:pPr>
    </w:p>
    <w:p w:rsidR="004F72DC" w:rsidRDefault="004F72DC" w:rsidP="00B277EC">
      <w:pPr>
        <w:rPr>
          <w:rFonts w:ascii="Arial" w:hAnsi="Arial" w:cs="Arial"/>
          <w:b/>
          <w:sz w:val="24"/>
          <w:szCs w:val="24"/>
        </w:rPr>
      </w:pPr>
      <w:r>
        <w:rPr>
          <w:rFonts w:ascii="Arial" w:hAnsi="Arial" w:cs="Arial"/>
          <w:b/>
          <w:sz w:val="24"/>
          <w:szCs w:val="24"/>
        </w:rPr>
        <w:t xml:space="preserve">Once </w:t>
      </w:r>
      <w:r w:rsidR="00F14657">
        <w:rPr>
          <w:rFonts w:ascii="Arial" w:hAnsi="Arial" w:cs="Arial"/>
          <w:b/>
          <w:sz w:val="24"/>
          <w:szCs w:val="24"/>
        </w:rPr>
        <w:t xml:space="preserve">Section I is </w:t>
      </w:r>
      <w:r>
        <w:rPr>
          <w:rFonts w:ascii="Arial" w:hAnsi="Arial"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Default="00F14657" w:rsidP="00B277EC">
      <w:pPr>
        <w:rPr>
          <w:rFonts w:ascii="Arial" w:hAnsi="Arial" w:cs="Arial"/>
          <w:b/>
          <w:sz w:val="24"/>
          <w:szCs w:val="24"/>
        </w:rPr>
      </w:pPr>
    </w:p>
    <w:p w:rsidR="00FC1286" w:rsidRDefault="00FC1286" w:rsidP="00B277EC">
      <w:pPr>
        <w:rPr>
          <w:rFonts w:ascii="Arial" w:hAnsi="Arial" w:cs="Arial"/>
          <w:b/>
          <w:sz w:val="24"/>
          <w:szCs w:val="24"/>
        </w:rPr>
      </w:pPr>
    </w:p>
    <w:p w:rsidR="00FC1286" w:rsidRDefault="00FC1286" w:rsidP="00B277EC">
      <w:pPr>
        <w:rPr>
          <w:rFonts w:ascii="Arial" w:hAnsi="Arial" w:cs="Arial"/>
          <w:b/>
          <w:sz w:val="24"/>
          <w:szCs w:val="24"/>
        </w:rPr>
      </w:pPr>
    </w:p>
    <w:p w:rsidR="00FF4028" w:rsidRDefault="00FF4028" w:rsidP="00B277EC">
      <w:pPr>
        <w:rPr>
          <w:rFonts w:ascii="Arial" w:hAnsi="Arial" w:cs="Arial"/>
          <w:b/>
          <w:sz w:val="24"/>
          <w:szCs w:val="24"/>
        </w:rPr>
      </w:pPr>
    </w:p>
    <w:p w:rsidR="003F5825" w:rsidRDefault="003F5825" w:rsidP="00A30C80">
      <w:pPr>
        <w:jc w:val="center"/>
        <w:rPr>
          <w:rFonts w:ascii="Arial" w:hAnsi="Arial" w:cs="Arial"/>
          <w:b/>
          <w:sz w:val="24"/>
          <w:szCs w:val="24"/>
        </w:rPr>
      </w:pPr>
    </w:p>
    <w:p w:rsidR="00A30C80" w:rsidRDefault="00A30C80" w:rsidP="00A30C80">
      <w:pPr>
        <w:jc w:val="center"/>
        <w:rPr>
          <w:rFonts w:ascii="Arial" w:hAnsi="Arial" w:cs="Arial"/>
          <w:b/>
          <w:sz w:val="24"/>
          <w:szCs w:val="24"/>
        </w:rPr>
      </w:pPr>
      <w:r>
        <w:rPr>
          <w:rFonts w:ascii="Arial" w:hAnsi="Arial" w:cs="Arial"/>
          <w:b/>
          <w:sz w:val="24"/>
          <w:szCs w:val="24"/>
        </w:rPr>
        <w:lastRenderedPageBreak/>
        <w:t xml:space="preserve">Student Learning </w:t>
      </w:r>
      <w:r w:rsidR="00B044BA">
        <w:rPr>
          <w:rFonts w:ascii="Arial" w:hAnsi="Arial" w:cs="Arial"/>
          <w:b/>
          <w:sz w:val="24"/>
          <w:szCs w:val="24"/>
        </w:rPr>
        <w:t xml:space="preserve">Outcomes </w:t>
      </w:r>
      <w:r w:rsidR="003F5825">
        <w:rPr>
          <w:rFonts w:ascii="Arial" w:hAnsi="Arial" w:cs="Arial"/>
          <w:b/>
          <w:sz w:val="24"/>
          <w:szCs w:val="24"/>
        </w:rPr>
        <w:t>for Instruction – Phase II</w:t>
      </w:r>
    </w:p>
    <w:p w:rsidR="00977B53" w:rsidRPr="00E72847" w:rsidRDefault="00A30C80" w:rsidP="00A30C80">
      <w:pPr>
        <w:jc w:val="center"/>
        <w:rPr>
          <w:rFonts w:ascii="Arial" w:hAnsi="Arial" w:cs="Arial"/>
          <w:b/>
          <w:sz w:val="24"/>
          <w:szCs w:val="24"/>
        </w:rPr>
      </w:pPr>
      <w:r w:rsidRPr="00E72847">
        <w:rPr>
          <w:rFonts w:ascii="Arial" w:hAnsi="Arial" w:cs="Arial"/>
          <w:b/>
          <w:sz w:val="24"/>
          <w:szCs w:val="24"/>
        </w:rPr>
        <w:t xml:space="preserve">Program </w:t>
      </w:r>
      <w:r w:rsidR="00535B67">
        <w:rPr>
          <w:rFonts w:ascii="Arial" w:hAnsi="Arial" w:cs="Arial"/>
          <w:b/>
          <w:sz w:val="24"/>
          <w:szCs w:val="24"/>
        </w:rPr>
        <w:t xml:space="preserve">Outcomes </w:t>
      </w:r>
      <w:r w:rsidR="00BF75D4">
        <w:rPr>
          <w:rFonts w:ascii="Arial" w:hAnsi="Arial" w:cs="Arial"/>
          <w:b/>
          <w:sz w:val="24"/>
          <w:szCs w:val="24"/>
        </w:rPr>
        <w:t xml:space="preserve">Assessment Report </w:t>
      </w:r>
    </w:p>
    <w:p w:rsidR="00977B53" w:rsidRPr="00E72847" w:rsidRDefault="00A30C80" w:rsidP="00977B53">
      <w:pPr>
        <w:jc w:val="center"/>
        <w:rPr>
          <w:rFonts w:ascii="Arial" w:hAnsi="Arial" w:cs="Arial"/>
          <w:b/>
          <w:sz w:val="24"/>
          <w:szCs w:val="24"/>
        </w:rPr>
      </w:pPr>
      <w:r>
        <w:rPr>
          <w:rFonts w:ascii="Arial" w:hAnsi="Arial" w:cs="Arial"/>
          <w:b/>
          <w:sz w:val="24"/>
          <w:szCs w:val="24"/>
        </w:rPr>
        <w:t>“</w:t>
      </w:r>
      <w:r w:rsidR="00977B53" w:rsidRPr="00E72847">
        <w:rPr>
          <w:rFonts w:ascii="Arial" w:hAnsi="Arial" w:cs="Arial"/>
          <w:b/>
          <w:sz w:val="24"/>
          <w:szCs w:val="24"/>
        </w:rPr>
        <w:t>Assessment</w:t>
      </w:r>
      <w:r w:rsidR="00535B67">
        <w:rPr>
          <w:rFonts w:ascii="Arial" w:hAnsi="Arial" w:cs="Arial"/>
          <w:b/>
          <w:sz w:val="24"/>
          <w:szCs w:val="24"/>
        </w:rPr>
        <w:t xml:space="preserve"> of Program-level Learning Outcomes</w:t>
      </w:r>
      <w:r>
        <w:rPr>
          <w:rFonts w:ascii="Arial" w:hAnsi="Arial" w:cs="Arial"/>
          <w:b/>
          <w:sz w:val="24"/>
          <w:szCs w:val="24"/>
        </w:rPr>
        <w:t>”</w:t>
      </w:r>
      <w:r w:rsidR="00DC642F">
        <w:rPr>
          <w:rFonts w:ascii="Arial" w:hAnsi="Arial" w:cs="Arial"/>
          <w:b/>
          <w:sz w:val="24"/>
          <w:szCs w:val="24"/>
        </w:rPr>
        <w:t xml:space="preserve"> </w:t>
      </w:r>
    </w:p>
    <w:p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9C5BA0" w:rsidTr="009C5BA0">
        <w:tc>
          <w:tcPr>
            <w:tcW w:w="2094" w:type="dxa"/>
          </w:tcPr>
          <w:p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FC1286" w:rsidRDefault="00FC1286" w:rsidP="003E59BE">
            <w:pPr>
              <w:snapToGrid w:val="0"/>
            </w:pPr>
            <w:r w:rsidRPr="00FC1286">
              <w:t>November 2011</w:t>
            </w:r>
          </w:p>
        </w:tc>
        <w:tc>
          <w:tcPr>
            <w:tcW w:w="236" w:type="dxa"/>
            <w:tcBorders>
              <w:left w:val="single" w:sz="4" w:space="0" w:color="auto"/>
            </w:tcBorders>
          </w:tcPr>
          <w:p w:rsidR="00A30C80" w:rsidRPr="009C5BA0" w:rsidRDefault="00A30C80" w:rsidP="003E59BE">
            <w:pPr>
              <w:snapToGrid w:val="0"/>
              <w:jc w:val="right"/>
              <w:rPr>
                <w:b/>
              </w:rPr>
            </w:pPr>
          </w:p>
        </w:tc>
        <w:tc>
          <w:tcPr>
            <w:tcW w:w="236" w:type="dxa"/>
          </w:tcPr>
          <w:p w:rsidR="00A30C80" w:rsidRPr="009C5BA0" w:rsidRDefault="00A30C80" w:rsidP="003E59BE">
            <w:pPr>
              <w:snapToGrid w:val="0"/>
              <w:rPr>
                <w:b/>
              </w:rPr>
            </w:pPr>
          </w:p>
        </w:tc>
      </w:tr>
    </w:tbl>
    <w:p w:rsidR="00A30C80" w:rsidRPr="009C5BA0" w:rsidRDefault="00A30C80" w:rsidP="00A30C80">
      <w:pPr>
        <w:rPr>
          <w:b/>
        </w:rPr>
      </w:pPr>
    </w:p>
    <w:tbl>
      <w:tblPr>
        <w:tblW w:w="13248" w:type="dxa"/>
        <w:tblLayout w:type="fixed"/>
        <w:tblLook w:val="0000" w:firstRow="0" w:lastRow="0" w:firstColumn="0" w:lastColumn="0" w:noHBand="0" w:noVBand="0"/>
      </w:tblPr>
      <w:tblGrid>
        <w:gridCol w:w="2538"/>
        <w:gridCol w:w="10710"/>
      </w:tblGrid>
      <w:tr w:rsidR="00A30C80" w:rsidRPr="009C5BA0" w:rsidTr="009C5BA0">
        <w:tc>
          <w:tcPr>
            <w:tcW w:w="2538" w:type="dxa"/>
            <w:tcBorders>
              <w:right w:val="single" w:sz="4" w:space="0" w:color="auto"/>
            </w:tcBorders>
          </w:tcPr>
          <w:p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FC1286" w:rsidRPr="00FC1286" w:rsidRDefault="00A30C80" w:rsidP="003E59BE">
            <w:pPr>
              <w:snapToGrid w:val="0"/>
            </w:pPr>
            <w:r w:rsidRPr="00FC1286">
              <w:t>Lead:</w:t>
            </w:r>
            <w:r w:rsidR="00FC1286" w:rsidRPr="00FC1286">
              <w:t xml:space="preserve"> Jose Lopez</w:t>
            </w:r>
            <w:r w:rsidRPr="00FC1286">
              <w:t xml:space="preserve">                                    </w:t>
            </w:r>
          </w:p>
          <w:p w:rsidR="00A30C80" w:rsidRPr="009C5BA0" w:rsidRDefault="00A30C80" w:rsidP="003E59BE">
            <w:pPr>
              <w:snapToGrid w:val="0"/>
              <w:rPr>
                <w:b/>
              </w:rPr>
            </w:pPr>
            <w:r w:rsidRPr="00FC1286">
              <w:t>Others:</w:t>
            </w:r>
            <w:r w:rsidR="00FC1286" w:rsidRPr="00FC1286">
              <w:t xml:space="preserve"> Frank Cornejo, Joe Cornejo, Felix De Leon, Darrol Pascua, Ramiro Salas, Manuel Salas</w:t>
            </w:r>
          </w:p>
        </w:tc>
      </w:tr>
    </w:tbl>
    <w:p w:rsidR="00A30C80" w:rsidRDefault="00A30C80" w:rsidP="00977B53">
      <w:pPr>
        <w:rPr>
          <w:rFonts w:ascii="Arial" w:hAnsi="Arial" w:cs="Arial"/>
          <w:b/>
          <w:sz w:val="24"/>
          <w:szCs w:val="24"/>
        </w:rPr>
      </w:pPr>
    </w:p>
    <w:p w:rsidR="00977B53" w:rsidRDefault="009C5BA0" w:rsidP="00977B53">
      <w:pPr>
        <w:rPr>
          <w:rFonts w:ascii="Arial" w:hAnsi="Arial" w:cs="Arial"/>
          <w:b/>
          <w:sz w:val="24"/>
          <w:szCs w:val="24"/>
        </w:rPr>
      </w:pPr>
      <w:r w:rsidRPr="00B044BA">
        <w:rPr>
          <w:rFonts w:ascii="Arial" w:hAnsi="Arial" w:cs="Arial"/>
          <w:b/>
          <w:sz w:val="24"/>
          <w:szCs w:val="24"/>
          <w:u w:val="single"/>
        </w:rPr>
        <w:t>Outcome #1 (please repeat here</w:t>
      </w:r>
      <w:r w:rsidR="00977B53" w:rsidRPr="00E72847">
        <w:rPr>
          <w:rFonts w:ascii="Arial" w:hAnsi="Arial" w:cs="Arial"/>
          <w:b/>
          <w:sz w:val="24"/>
          <w:szCs w:val="24"/>
        </w:rPr>
        <w:t xml:space="preserve">: </w:t>
      </w:r>
    </w:p>
    <w:p w:rsidR="00E660E2" w:rsidRPr="00E72847" w:rsidRDefault="00E660E2" w:rsidP="00977B53">
      <w:pPr>
        <w:rPr>
          <w:rFonts w:ascii="Arial" w:hAnsi="Arial" w:cs="Arial"/>
          <w:b/>
          <w:sz w:val="24"/>
          <w:szCs w:val="24"/>
        </w:rPr>
      </w:pPr>
    </w:p>
    <w:p w:rsidR="00977B53" w:rsidRPr="00A30C80"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How will your program use this information to improve student learning?</w:t>
      </w:r>
      <w:r w:rsidR="00535B67">
        <w:rPr>
          <w:rFonts w:ascii="Arial" w:hAnsi="Arial" w:cs="Arial"/>
          <w:sz w:val="24"/>
          <w:szCs w:val="24"/>
        </w:rPr>
        <w:t xml:space="preserve"> If curriculum changes will be made (i.e. course outline, course description, course activities), please explain.</w:t>
      </w:r>
    </w:p>
    <w:p w:rsidR="00977B53" w:rsidRPr="00E72847" w:rsidRDefault="00E72847"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What is your </w:t>
      </w:r>
      <w:r w:rsidR="00977B53" w:rsidRPr="00E72847">
        <w:rPr>
          <w:rFonts w:ascii="Arial" w:hAnsi="Arial" w:cs="Arial"/>
          <w:sz w:val="24"/>
          <w:szCs w:val="24"/>
        </w:rPr>
        <w:t>Timeline for Program Modifications or Response to Data</w:t>
      </w:r>
      <w:r w:rsidRPr="00E72847">
        <w:rPr>
          <w:rFonts w:ascii="Arial" w:hAnsi="Arial" w:cs="Arial"/>
          <w:sz w:val="24"/>
          <w:szCs w:val="24"/>
        </w:rPr>
        <w:t>?</w:t>
      </w: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lastRenderedPageBreak/>
        <w:t>Provide a summary of results:</w:t>
      </w:r>
    </w:p>
    <w:p w:rsidR="00977B53" w:rsidRPr="00535B67" w:rsidRDefault="00977B53" w:rsidP="00535B67">
      <w:pPr>
        <w:pStyle w:val="ListParagraph"/>
        <w:numPr>
          <w:ilvl w:val="1"/>
          <w:numId w:val="1"/>
        </w:numPr>
        <w:rPr>
          <w:rFonts w:ascii="Arial" w:hAnsi="Arial" w:cs="Arial"/>
          <w:sz w:val="24"/>
          <w:szCs w:val="24"/>
        </w:rPr>
      </w:pPr>
      <w:r w:rsidRPr="00E7284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w:t>
      </w:r>
      <w:r w:rsidR="00535B67">
        <w:rPr>
          <w:rFonts w:ascii="Arial" w:hAnsi="Arial" w:cs="Arial"/>
          <w:sz w:val="24"/>
          <w:szCs w:val="24"/>
        </w:rPr>
        <w:t>If curriculum changes will be made (i.e. course outline, course description, course activities), please explain.</w:t>
      </w:r>
    </w:p>
    <w:p w:rsidR="00E72847" w:rsidRPr="00E72847" w:rsidRDefault="00E72847" w:rsidP="00E72847">
      <w:pPr>
        <w:pStyle w:val="ListParagraph"/>
        <w:numPr>
          <w:ilvl w:val="1"/>
          <w:numId w:val="1"/>
        </w:numPr>
        <w:rPr>
          <w:rFonts w:ascii="Arial" w:hAnsi="Arial" w:cs="Arial"/>
          <w:sz w:val="24"/>
          <w:szCs w:val="24"/>
        </w:rPr>
      </w:pPr>
      <w:r w:rsidRPr="00E72847">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535B67" w:rsidRDefault="00977B53" w:rsidP="00535B67">
      <w:pPr>
        <w:pStyle w:val="ListParagraph"/>
        <w:numPr>
          <w:ilvl w:val="1"/>
          <w:numId w:val="1"/>
        </w:numPr>
        <w:rPr>
          <w:rFonts w:ascii="Arial" w:hAnsi="Arial" w:cs="Arial"/>
          <w:sz w:val="24"/>
          <w:szCs w:val="24"/>
        </w:rPr>
      </w:pPr>
      <w:r w:rsidRPr="00E7284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w:t>
      </w:r>
      <w:r w:rsidR="00535B67">
        <w:rPr>
          <w:rFonts w:ascii="Arial" w:hAnsi="Arial" w:cs="Arial"/>
          <w:sz w:val="24"/>
          <w:szCs w:val="24"/>
        </w:rPr>
        <w:t>If curriculum changes will be made (i.e. course outline, course description, course activities), please explain.</w:t>
      </w:r>
    </w:p>
    <w:p w:rsidR="00E72847" w:rsidRPr="00E72847" w:rsidRDefault="00E72847" w:rsidP="00E72847">
      <w:pPr>
        <w:pStyle w:val="ListParagraph"/>
        <w:numPr>
          <w:ilvl w:val="1"/>
          <w:numId w:val="1"/>
        </w:numPr>
        <w:rPr>
          <w:rFonts w:ascii="Arial" w:hAnsi="Arial" w:cs="Arial"/>
          <w:sz w:val="24"/>
          <w:szCs w:val="24"/>
        </w:rPr>
      </w:pPr>
      <w:r w:rsidRPr="00E72847">
        <w:rPr>
          <w:rFonts w:ascii="Arial" w:hAnsi="Arial" w:cs="Arial"/>
          <w:sz w:val="24"/>
          <w:szCs w:val="24"/>
        </w:rPr>
        <w:t>What is your Timeline for Program Modifications or Response to Data?</w:t>
      </w:r>
    </w:p>
    <w:p w:rsidR="00B044BA" w:rsidRDefault="00B044BA" w:rsidP="00977B53">
      <w:pPr>
        <w:rPr>
          <w:rFonts w:ascii="Arial" w:hAnsi="Arial" w:cs="Arial"/>
          <w:b/>
          <w:sz w:val="24"/>
          <w:szCs w:val="24"/>
        </w:rPr>
      </w:pPr>
    </w:p>
    <w:p w:rsidR="00977B53" w:rsidRPr="00E72847" w:rsidRDefault="009C5BA0" w:rsidP="00977B53">
      <w:pPr>
        <w:rPr>
          <w:rFonts w:ascii="Arial" w:hAnsi="Arial" w:cs="Arial"/>
          <w:b/>
          <w:sz w:val="24"/>
          <w:szCs w:val="24"/>
        </w:rPr>
      </w:pPr>
      <w:r w:rsidRPr="00B044BA">
        <w:rPr>
          <w:rFonts w:ascii="Arial" w:hAnsi="Arial" w:cs="Arial"/>
          <w:b/>
          <w:sz w:val="24"/>
          <w:szCs w:val="24"/>
          <w:u w:val="single"/>
        </w:rPr>
        <w:t xml:space="preserve">Outcome # </w:t>
      </w:r>
      <w:r w:rsidR="00977B53" w:rsidRPr="00B044BA">
        <w:rPr>
          <w:rFonts w:ascii="Arial" w:hAnsi="Arial" w:cs="Arial"/>
          <w:b/>
          <w:sz w:val="24"/>
          <w:szCs w:val="24"/>
          <w:u w:val="single"/>
        </w:rPr>
        <w:t>2</w:t>
      </w:r>
      <w:r w:rsidRPr="00B044BA">
        <w:rPr>
          <w:rFonts w:ascii="Arial" w:hAnsi="Arial" w:cs="Arial"/>
          <w:b/>
          <w:sz w:val="24"/>
          <w:szCs w:val="24"/>
          <w:u w:val="single"/>
        </w:rPr>
        <w:t xml:space="preserve"> (please repeat here</w:t>
      </w:r>
      <w:r w:rsidR="00B044BA">
        <w:rPr>
          <w:rFonts w:ascii="Arial" w:hAnsi="Arial" w:cs="Arial"/>
          <w:b/>
          <w:sz w:val="24"/>
          <w:szCs w:val="24"/>
        </w:rPr>
        <w:t>)</w:t>
      </w:r>
      <w:r w:rsidR="00977B53" w:rsidRPr="00E72847">
        <w:rPr>
          <w:rFonts w:ascii="Arial" w:hAnsi="Arial" w:cs="Arial"/>
          <w:b/>
          <w:sz w:val="24"/>
          <w:szCs w:val="24"/>
        </w:rPr>
        <w:t xml:space="preserve">: </w:t>
      </w:r>
    </w:p>
    <w:p w:rsidR="00977B53" w:rsidRPr="00E72847" w:rsidRDefault="00977B53" w:rsidP="00977B53">
      <w:pPr>
        <w:rPr>
          <w:rFonts w:ascii="Arial" w:hAnsi="Arial" w:cs="Arial"/>
          <w:b/>
          <w:sz w:val="24"/>
          <w:szCs w:val="24"/>
        </w:rPr>
      </w:pP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535B67" w:rsidRDefault="00977B53" w:rsidP="00535B67">
      <w:pPr>
        <w:pStyle w:val="ListParagraph"/>
        <w:numPr>
          <w:ilvl w:val="1"/>
          <w:numId w:val="2"/>
        </w:numPr>
        <w:rPr>
          <w:rFonts w:ascii="Arial" w:hAnsi="Arial" w:cs="Arial"/>
          <w:sz w:val="24"/>
          <w:szCs w:val="24"/>
        </w:rPr>
      </w:pPr>
      <w:r w:rsidRPr="00535B6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E72847" w:rsidRPr="00E72847" w:rsidRDefault="00E72847" w:rsidP="00E72847">
      <w:pPr>
        <w:pStyle w:val="ListParagraph"/>
        <w:numPr>
          <w:ilvl w:val="1"/>
          <w:numId w:val="2"/>
        </w:numPr>
        <w:rPr>
          <w:rFonts w:ascii="Arial" w:hAnsi="Arial" w:cs="Arial"/>
          <w:sz w:val="24"/>
          <w:szCs w:val="24"/>
        </w:rPr>
      </w:pPr>
      <w:r w:rsidRPr="00E72847">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535B67" w:rsidRPr="00535B67" w:rsidRDefault="00977B53" w:rsidP="00535B67">
      <w:pPr>
        <w:pStyle w:val="ListParagraph"/>
        <w:numPr>
          <w:ilvl w:val="1"/>
          <w:numId w:val="2"/>
        </w:numPr>
        <w:rPr>
          <w:rFonts w:ascii="Arial" w:hAnsi="Arial" w:cs="Arial"/>
          <w:sz w:val="24"/>
          <w:szCs w:val="24"/>
        </w:rPr>
      </w:pPr>
      <w:r w:rsidRPr="00535B6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E72847" w:rsidRPr="00E72847" w:rsidRDefault="00E72847" w:rsidP="00E72847">
      <w:pPr>
        <w:pStyle w:val="ListParagraph"/>
        <w:numPr>
          <w:ilvl w:val="1"/>
          <w:numId w:val="2"/>
        </w:numPr>
        <w:rPr>
          <w:rFonts w:ascii="Arial" w:hAnsi="Arial" w:cs="Arial"/>
          <w:sz w:val="24"/>
          <w:szCs w:val="24"/>
        </w:rPr>
      </w:pPr>
      <w:r w:rsidRPr="00E72847">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535B67" w:rsidRDefault="00977B53" w:rsidP="00535B67">
      <w:pPr>
        <w:pStyle w:val="ListParagraph"/>
        <w:numPr>
          <w:ilvl w:val="1"/>
          <w:numId w:val="2"/>
        </w:numPr>
        <w:rPr>
          <w:rFonts w:ascii="Arial" w:hAnsi="Arial" w:cs="Arial"/>
          <w:sz w:val="24"/>
          <w:szCs w:val="24"/>
        </w:rPr>
      </w:pPr>
      <w:r w:rsidRPr="00535B67">
        <w:rPr>
          <w:rFonts w:ascii="Arial" w:hAnsi="Arial" w:cs="Arial"/>
          <w:sz w:val="24"/>
          <w:szCs w:val="24"/>
        </w:rPr>
        <w:lastRenderedPageBreak/>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E72847" w:rsidRPr="00E72847" w:rsidRDefault="00E72847" w:rsidP="00E72847">
      <w:pPr>
        <w:pStyle w:val="ListParagraph"/>
        <w:numPr>
          <w:ilvl w:val="1"/>
          <w:numId w:val="2"/>
        </w:numPr>
        <w:rPr>
          <w:rFonts w:ascii="Arial" w:hAnsi="Arial" w:cs="Arial"/>
          <w:sz w:val="24"/>
          <w:szCs w:val="24"/>
        </w:rPr>
      </w:pPr>
      <w:r w:rsidRPr="00E72847">
        <w:rPr>
          <w:rFonts w:ascii="Arial" w:hAnsi="Arial" w:cs="Arial"/>
          <w:sz w:val="24"/>
          <w:szCs w:val="24"/>
        </w:rPr>
        <w:t>What is your Timeline for Program Modifications or Response to Data?</w:t>
      </w:r>
    </w:p>
    <w:p w:rsidR="00604882" w:rsidRDefault="00604882" w:rsidP="00977B53">
      <w:pPr>
        <w:rPr>
          <w:rFonts w:ascii="Arial" w:hAnsi="Arial" w:cs="Arial"/>
          <w:b/>
          <w:sz w:val="24"/>
          <w:szCs w:val="24"/>
        </w:rPr>
      </w:pPr>
    </w:p>
    <w:p w:rsidR="00977B53" w:rsidRPr="00E72847" w:rsidRDefault="009C5BA0" w:rsidP="00977B53">
      <w:pPr>
        <w:rPr>
          <w:rFonts w:ascii="Arial" w:hAnsi="Arial" w:cs="Arial"/>
          <w:b/>
          <w:sz w:val="24"/>
          <w:szCs w:val="24"/>
        </w:rPr>
      </w:pPr>
      <w:r w:rsidRPr="00B044BA">
        <w:rPr>
          <w:rFonts w:ascii="Arial" w:hAnsi="Arial" w:cs="Arial"/>
          <w:b/>
          <w:sz w:val="24"/>
          <w:szCs w:val="24"/>
          <w:u w:val="single"/>
        </w:rPr>
        <w:t xml:space="preserve">Outcome # </w:t>
      </w:r>
      <w:r w:rsidR="00977B53" w:rsidRPr="00B044BA">
        <w:rPr>
          <w:rFonts w:ascii="Arial" w:hAnsi="Arial" w:cs="Arial"/>
          <w:b/>
          <w:sz w:val="24"/>
          <w:szCs w:val="24"/>
          <w:u w:val="single"/>
        </w:rPr>
        <w:t>3</w:t>
      </w:r>
      <w:r w:rsidRPr="00B044BA">
        <w:rPr>
          <w:rFonts w:ascii="Arial" w:hAnsi="Arial" w:cs="Arial"/>
          <w:b/>
          <w:sz w:val="24"/>
          <w:szCs w:val="24"/>
          <w:u w:val="single"/>
        </w:rPr>
        <w:t xml:space="preserve"> (please repeat here</w:t>
      </w:r>
      <w:r w:rsidR="00B044BA">
        <w:rPr>
          <w:rFonts w:ascii="Arial" w:hAnsi="Arial" w:cs="Arial"/>
          <w:b/>
          <w:sz w:val="24"/>
          <w:szCs w:val="24"/>
        </w:rPr>
        <w:t>)</w:t>
      </w:r>
      <w:r w:rsidR="00977B53" w:rsidRPr="00E72847">
        <w:rPr>
          <w:rFonts w:ascii="Arial" w:hAnsi="Arial" w:cs="Arial"/>
          <w:b/>
          <w:sz w:val="24"/>
          <w:szCs w:val="24"/>
        </w:rPr>
        <w:t xml:space="preserve">: </w:t>
      </w:r>
    </w:p>
    <w:p w:rsidR="00977B53" w:rsidRDefault="00977B53" w:rsidP="00977B53">
      <w:pPr>
        <w:rPr>
          <w:rFonts w:ascii="Arial" w:hAnsi="Arial" w:cs="Arial"/>
          <w:b/>
          <w:sz w:val="24"/>
          <w:szCs w:val="24"/>
        </w:rPr>
      </w:pP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First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977B53" w:rsidRPr="00535B67" w:rsidRDefault="00977B53" w:rsidP="00535B67">
      <w:pPr>
        <w:pStyle w:val="ListParagraph"/>
        <w:numPr>
          <w:ilvl w:val="1"/>
          <w:numId w:val="3"/>
        </w:numPr>
        <w:rPr>
          <w:rFonts w:ascii="Arial" w:hAnsi="Arial" w:cs="Arial"/>
          <w:sz w:val="24"/>
          <w:szCs w:val="24"/>
        </w:rPr>
      </w:pPr>
      <w:r w:rsidRPr="00535B6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E72847" w:rsidRPr="00E72847" w:rsidRDefault="00E72847" w:rsidP="00E72847">
      <w:pPr>
        <w:pStyle w:val="ListParagraph"/>
        <w:numPr>
          <w:ilvl w:val="1"/>
          <w:numId w:val="3"/>
        </w:numPr>
        <w:rPr>
          <w:rFonts w:ascii="Arial" w:hAnsi="Arial" w:cs="Arial"/>
          <w:sz w:val="24"/>
          <w:szCs w:val="24"/>
        </w:rPr>
      </w:pPr>
      <w:r w:rsidRPr="00E72847">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3"/>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r w:rsidR="00535B67">
        <w:rPr>
          <w:rFonts w:ascii="Arial" w:hAnsi="Arial" w:cs="Arial"/>
          <w:sz w:val="24"/>
          <w:szCs w:val="24"/>
        </w:rPr>
        <w:t>:</w:t>
      </w:r>
    </w:p>
    <w:p w:rsidR="00535B67" w:rsidRPr="00535B67" w:rsidRDefault="00977B53" w:rsidP="00535B67">
      <w:pPr>
        <w:pStyle w:val="ListParagraph"/>
        <w:numPr>
          <w:ilvl w:val="1"/>
          <w:numId w:val="3"/>
        </w:numPr>
        <w:rPr>
          <w:rFonts w:ascii="Arial" w:hAnsi="Arial" w:cs="Arial"/>
          <w:sz w:val="24"/>
          <w:szCs w:val="24"/>
        </w:rPr>
      </w:pPr>
      <w:r w:rsidRPr="00535B6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E72847" w:rsidRPr="00E72847" w:rsidRDefault="00E72847" w:rsidP="00E72847">
      <w:pPr>
        <w:pStyle w:val="ListParagraph"/>
        <w:numPr>
          <w:ilvl w:val="1"/>
          <w:numId w:val="3"/>
        </w:numPr>
        <w:rPr>
          <w:rFonts w:ascii="Arial" w:hAnsi="Arial" w:cs="Arial"/>
          <w:sz w:val="24"/>
          <w:szCs w:val="24"/>
        </w:rPr>
      </w:pPr>
      <w:r w:rsidRPr="00E72847">
        <w:rPr>
          <w:rFonts w:ascii="Arial" w:hAnsi="Arial" w:cs="Arial"/>
          <w:sz w:val="24"/>
          <w:szCs w:val="24"/>
        </w:rPr>
        <w:t>What is your Timeline for Program Modifications or Response to Data?</w:t>
      </w: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Third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535B67" w:rsidRPr="00535B67" w:rsidRDefault="00977B53" w:rsidP="00535B67">
      <w:pPr>
        <w:pStyle w:val="ListParagraph"/>
        <w:numPr>
          <w:ilvl w:val="1"/>
          <w:numId w:val="3"/>
        </w:numPr>
        <w:rPr>
          <w:rFonts w:ascii="Arial" w:hAnsi="Arial" w:cs="Arial"/>
          <w:sz w:val="24"/>
          <w:szCs w:val="24"/>
        </w:rPr>
      </w:pPr>
      <w:r w:rsidRPr="00535B6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E72847" w:rsidRPr="00E72847" w:rsidRDefault="00E72847" w:rsidP="00E72847">
      <w:pPr>
        <w:pStyle w:val="ListParagraph"/>
        <w:numPr>
          <w:ilvl w:val="1"/>
          <w:numId w:val="3"/>
        </w:numPr>
        <w:rPr>
          <w:rFonts w:ascii="Arial" w:hAnsi="Arial" w:cs="Arial"/>
          <w:sz w:val="24"/>
          <w:szCs w:val="24"/>
        </w:rPr>
      </w:pPr>
      <w:r w:rsidRPr="00E72847">
        <w:rPr>
          <w:rFonts w:ascii="Arial" w:hAnsi="Arial" w:cs="Arial"/>
          <w:sz w:val="24"/>
          <w:szCs w:val="24"/>
        </w:rPr>
        <w:t>What is your Timeline for Program Modifications or Response to Data?</w:t>
      </w:r>
    </w:p>
    <w:p w:rsidR="00604882" w:rsidRPr="00D33F5A" w:rsidRDefault="00F14657" w:rsidP="00977B53">
      <w:pPr>
        <w:rPr>
          <w:rFonts w:ascii="Arial" w:hAnsi="Arial" w:cs="Arial"/>
          <w:b/>
          <w:sz w:val="24"/>
          <w:szCs w:val="24"/>
        </w:rPr>
      </w:pPr>
      <w:r w:rsidRPr="00D33F5A">
        <w:rPr>
          <w:rFonts w:ascii="Arial" w:hAnsi="Arial" w:cs="Arial"/>
          <w:b/>
          <w:sz w:val="24"/>
          <w:szCs w:val="24"/>
        </w:rPr>
        <w:t>Once Section II is completed, please send e-copy &amp; mail hard copy to SLO Coordinator.  Thank you very much for taking part in outcomes and assessments.</w:t>
      </w:r>
    </w:p>
    <w:p w:rsidR="00D33F5A" w:rsidRDefault="00D33F5A" w:rsidP="006F3694">
      <w:pPr>
        <w:jc w:val="center"/>
        <w:rPr>
          <w:rFonts w:ascii="Arial" w:hAnsi="Arial" w:cs="Arial"/>
          <w:b/>
          <w:sz w:val="28"/>
          <w:szCs w:val="28"/>
        </w:rPr>
      </w:pPr>
    </w:p>
    <w:p w:rsidR="00D33F5A" w:rsidRDefault="00D33F5A" w:rsidP="006F3694">
      <w:pPr>
        <w:jc w:val="center"/>
        <w:rPr>
          <w:rFonts w:ascii="Arial" w:hAnsi="Arial" w:cs="Arial"/>
          <w:b/>
          <w:sz w:val="28"/>
          <w:szCs w:val="28"/>
        </w:rPr>
      </w:pPr>
    </w:p>
    <w:p w:rsidR="006F3694" w:rsidRPr="000A3559" w:rsidRDefault="006F3694" w:rsidP="006F3694">
      <w:pPr>
        <w:jc w:val="center"/>
        <w:rPr>
          <w:rFonts w:ascii="Arial" w:hAnsi="Arial" w:cs="Arial"/>
          <w:b/>
          <w:sz w:val="28"/>
          <w:szCs w:val="28"/>
        </w:rPr>
      </w:pPr>
      <w:r w:rsidRPr="000A3559">
        <w:rPr>
          <w:rFonts w:ascii="Arial" w:hAnsi="Arial" w:cs="Arial"/>
          <w:b/>
          <w:sz w:val="28"/>
          <w:szCs w:val="28"/>
        </w:rPr>
        <w:t xml:space="preserve">Program Outcomes and Course Alignment </w:t>
      </w:r>
      <w:r>
        <w:rPr>
          <w:rFonts w:ascii="Arial" w:hAnsi="Arial" w:cs="Arial"/>
          <w:b/>
          <w:sz w:val="28"/>
          <w:szCs w:val="28"/>
        </w:rPr>
        <w:t>Grid</w:t>
      </w:r>
      <w:r w:rsidRPr="000A3559">
        <w:rPr>
          <w:rFonts w:ascii="Arial" w:hAnsi="Arial" w:cs="Arial"/>
          <w:b/>
          <w:sz w:val="28"/>
          <w:szCs w:val="28"/>
        </w:rPr>
        <w:t xml:space="preserve"> for</w:t>
      </w:r>
      <w:r>
        <w:rPr>
          <w:rFonts w:ascii="Arial" w:hAnsi="Arial" w:cs="Arial"/>
          <w:b/>
          <w:sz w:val="28"/>
          <w:szCs w:val="28"/>
        </w:rPr>
        <w:t xml:space="preserve"> </w:t>
      </w:r>
      <w:r w:rsidRPr="000A3559">
        <w:rPr>
          <w:rFonts w:ascii="Arial" w:hAnsi="Arial" w:cs="Arial"/>
          <w:b/>
          <w:sz w:val="28"/>
          <w:szCs w:val="28"/>
        </w:rPr>
        <w:t>Imperial Valley College</w:t>
      </w:r>
    </w:p>
    <w:p w:rsidR="006F3694" w:rsidRDefault="006F3694" w:rsidP="006F3694">
      <w:pPr>
        <w:rPr>
          <w:rFonts w:ascii="Arial" w:hAnsi="Arial" w:cs="Arial"/>
          <w:sz w:val="28"/>
          <w:szCs w:val="28"/>
        </w:rPr>
      </w:pPr>
      <w:r>
        <w:rPr>
          <w:rFonts w:ascii="Arial" w:hAnsi="Arial" w:cs="Arial"/>
          <w:sz w:val="28"/>
          <w:szCs w:val="28"/>
        </w:rPr>
        <w:t>Program:</w:t>
      </w:r>
      <w:r w:rsidR="00FC1286">
        <w:rPr>
          <w:rFonts w:ascii="Arial" w:hAnsi="Arial" w:cs="Arial"/>
          <w:sz w:val="28"/>
          <w:szCs w:val="28"/>
        </w:rPr>
        <w:t xml:space="preserve"> </w:t>
      </w:r>
      <w:r w:rsidR="00FC1286" w:rsidRPr="00FC1286">
        <w:rPr>
          <w:rFonts w:ascii="Arial" w:hAnsi="Arial" w:cs="Arial"/>
          <w:sz w:val="28"/>
          <w:szCs w:val="28"/>
          <w:u w:val="single"/>
        </w:rPr>
        <w:t>Water Treatment Systems Technology</w:t>
      </w:r>
      <w:r w:rsidR="00FC1286">
        <w:rPr>
          <w:rFonts w:ascii="Arial" w:hAnsi="Arial" w:cs="Arial"/>
          <w:sz w:val="28"/>
          <w:szCs w:val="28"/>
          <w:u w:val="single"/>
        </w:rPr>
        <w:t xml:space="preserve"> Associate Degree and Certificate &amp; Specialization in Wastewater Treatment</w:t>
      </w:r>
      <w:r w:rsidR="00FC1286" w:rsidRPr="00FC1286">
        <w:rPr>
          <w:rFonts w:ascii="Arial" w:hAnsi="Arial" w:cs="Arial"/>
          <w:sz w:val="28"/>
          <w:szCs w:val="28"/>
        </w:rPr>
        <w:t xml:space="preserve"> </w:t>
      </w:r>
      <w:r w:rsidRPr="00FC1286">
        <w:rPr>
          <w:rFonts w:ascii="Arial" w:hAnsi="Arial" w:cs="Arial"/>
          <w:sz w:val="28"/>
          <w:szCs w:val="28"/>
        </w:rPr>
        <w:tab/>
      </w:r>
      <w:r>
        <w:rPr>
          <w:rFonts w:ascii="Arial" w:hAnsi="Arial" w:cs="Arial"/>
          <w:sz w:val="28"/>
          <w:szCs w:val="28"/>
        </w:rPr>
        <w:t>Completed on:</w:t>
      </w:r>
      <w:r w:rsidR="00FC1286">
        <w:rPr>
          <w:rFonts w:ascii="Arial" w:hAnsi="Arial" w:cs="Arial"/>
          <w:sz w:val="28"/>
          <w:szCs w:val="28"/>
          <w:u w:val="single"/>
        </w:rPr>
        <w:t xml:space="preserve"> November 2011</w:t>
      </w:r>
    </w:p>
    <w:p w:rsidR="006F3694" w:rsidRDefault="006F3694" w:rsidP="006F3694">
      <w:pPr>
        <w:rPr>
          <w:rFonts w:ascii="Arial" w:hAnsi="Arial" w:cs="Arial"/>
          <w:sz w:val="28"/>
          <w:szCs w:val="28"/>
        </w:rPr>
      </w:pPr>
      <w:r>
        <w:rPr>
          <w:rFonts w:ascii="Arial" w:hAnsi="Arial" w:cs="Arial"/>
          <w:sz w:val="28"/>
          <w:szCs w:val="28"/>
        </w:rPr>
        <w:t>Prepared by :</w:t>
      </w:r>
      <w:r w:rsidR="00FC1286">
        <w:rPr>
          <w:rFonts w:ascii="Arial" w:hAnsi="Arial" w:cs="Arial"/>
          <w:sz w:val="28"/>
          <w:szCs w:val="28"/>
        </w:rPr>
        <w:t xml:space="preserve"> </w:t>
      </w:r>
      <w:r w:rsidR="00FC1286">
        <w:rPr>
          <w:rFonts w:ascii="Arial" w:hAnsi="Arial" w:cs="Arial"/>
          <w:sz w:val="28"/>
          <w:szCs w:val="28"/>
          <w:u w:val="single"/>
        </w:rPr>
        <w:t>Efrain Silva, Dean of Economic and Workforce Development</w:t>
      </w: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6F3694" w:rsidRPr="000A3559" w:rsidTr="00C10718">
        <w:tc>
          <w:tcPr>
            <w:tcW w:w="2196" w:type="dxa"/>
          </w:tcPr>
          <w:p w:rsidR="006F3694" w:rsidRPr="000A3559" w:rsidRDefault="006F3694" w:rsidP="00FC1286">
            <w:pPr>
              <w:jc w:val="center"/>
              <w:rPr>
                <w:rFonts w:ascii="Arial" w:hAnsi="Arial" w:cs="Arial"/>
                <w:b/>
                <w:sz w:val="20"/>
                <w:szCs w:val="20"/>
              </w:rPr>
            </w:pPr>
            <w:r w:rsidRPr="000A3559">
              <w:rPr>
                <w:rFonts w:ascii="Arial" w:hAnsi="Arial" w:cs="Arial"/>
                <w:b/>
                <w:sz w:val="20"/>
                <w:szCs w:val="20"/>
              </w:rPr>
              <w:t>Course</w:t>
            </w:r>
          </w:p>
        </w:tc>
        <w:tc>
          <w:tcPr>
            <w:tcW w:w="2196" w:type="dxa"/>
          </w:tcPr>
          <w:p w:rsidR="006F3694" w:rsidRPr="000A3559" w:rsidRDefault="006F3694" w:rsidP="00FC1286">
            <w:pPr>
              <w:jc w:val="center"/>
              <w:rPr>
                <w:rFonts w:ascii="Arial" w:hAnsi="Arial" w:cs="Arial"/>
                <w:b/>
                <w:sz w:val="20"/>
                <w:szCs w:val="20"/>
              </w:rPr>
            </w:pPr>
            <w:r w:rsidRPr="000A3559">
              <w:rPr>
                <w:rFonts w:ascii="Arial" w:hAnsi="Arial" w:cs="Arial"/>
                <w:b/>
                <w:sz w:val="20"/>
                <w:szCs w:val="20"/>
              </w:rPr>
              <w:t>Communication</w:t>
            </w:r>
          </w:p>
        </w:tc>
        <w:tc>
          <w:tcPr>
            <w:tcW w:w="2196" w:type="dxa"/>
          </w:tcPr>
          <w:p w:rsidR="006F3694" w:rsidRPr="000A3559" w:rsidRDefault="006F3694" w:rsidP="00FC1286">
            <w:pPr>
              <w:jc w:val="center"/>
              <w:rPr>
                <w:rFonts w:ascii="Arial" w:hAnsi="Arial" w:cs="Arial"/>
                <w:b/>
                <w:sz w:val="20"/>
                <w:szCs w:val="20"/>
              </w:rPr>
            </w:pPr>
            <w:r w:rsidRPr="000A3559">
              <w:rPr>
                <w:rFonts w:ascii="Arial" w:hAnsi="Arial" w:cs="Arial"/>
                <w:b/>
                <w:sz w:val="20"/>
                <w:szCs w:val="20"/>
              </w:rPr>
              <w:t>Critical Thinking</w:t>
            </w:r>
          </w:p>
        </w:tc>
        <w:tc>
          <w:tcPr>
            <w:tcW w:w="2196" w:type="dxa"/>
          </w:tcPr>
          <w:p w:rsidR="006F3694" w:rsidRPr="000A3559" w:rsidRDefault="006F3694" w:rsidP="00FC1286">
            <w:pPr>
              <w:jc w:val="center"/>
              <w:rPr>
                <w:rFonts w:ascii="Arial" w:hAnsi="Arial" w:cs="Arial"/>
                <w:b/>
                <w:sz w:val="20"/>
                <w:szCs w:val="20"/>
              </w:rPr>
            </w:pPr>
            <w:r w:rsidRPr="000A3559">
              <w:rPr>
                <w:rFonts w:ascii="Arial" w:hAnsi="Arial" w:cs="Arial"/>
                <w:b/>
                <w:sz w:val="20"/>
                <w:szCs w:val="20"/>
              </w:rPr>
              <w:t>Personal Responsibility</w:t>
            </w:r>
          </w:p>
        </w:tc>
        <w:tc>
          <w:tcPr>
            <w:tcW w:w="2196" w:type="dxa"/>
          </w:tcPr>
          <w:p w:rsidR="006F3694" w:rsidRPr="000A3559" w:rsidRDefault="006F3694" w:rsidP="00FC1286">
            <w:pPr>
              <w:jc w:val="center"/>
              <w:rPr>
                <w:rFonts w:ascii="Arial" w:hAnsi="Arial" w:cs="Arial"/>
                <w:b/>
                <w:sz w:val="20"/>
                <w:szCs w:val="20"/>
              </w:rPr>
            </w:pPr>
            <w:r w:rsidRPr="000A3559">
              <w:rPr>
                <w:rFonts w:ascii="Arial" w:hAnsi="Arial" w:cs="Arial"/>
                <w:b/>
                <w:sz w:val="20"/>
                <w:szCs w:val="20"/>
              </w:rPr>
              <w:t>Information Literacy</w:t>
            </w:r>
          </w:p>
        </w:tc>
        <w:tc>
          <w:tcPr>
            <w:tcW w:w="2196" w:type="dxa"/>
          </w:tcPr>
          <w:p w:rsidR="006F3694" w:rsidRPr="000A3559" w:rsidRDefault="006F3694" w:rsidP="00FC1286">
            <w:pPr>
              <w:jc w:val="center"/>
              <w:rPr>
                <w:rFonts w:ascii="Arial" w:hAnsi="Arial" w:cs="Arial"/>
                <w:b/>
                <w:sz w:val="20"/>
                <w:szCs w:val="20"/>
              </w:rPr>
            </w:pPr>
            <w:r w:rsidRPr="000A3559">
              <w:rPr>
                <w:rFonts w:ascii="Arial" w:hAnsi="Arial" w:cs="Arial"/>
                <w:b/>
                <w:sz w:val="20"/>
                <w:szCs w:val="20"/>
              </w:rPr>
              <w:t>Global Awareness</w:t>
            </w:r>
          </w:p>
        </w:tc>
      </w:tr>
      <w:tr w:rsidR="006F3694" w:rsidRPr="000A3559" w:rsidTr="00C10718">
        <w:tc>
          <w:tcPr>
            <w:tcW w:w="2196" w:type="dxa"/>
          </w:tcPr>
          <w:p w:rsidR="006F3694" w:rsidRPr="000A3559" w:rsidRDefault="00FC1286" w:rsidP="00C10718">
            <w:pPr>
              <w:rPr>
                <w:rFonts w:ascii="Arial" w:hAnsi="Arial" w:cs="Arial"/>
                <w:sz w:val="20"/>
                <w:szCs w:val="20"/>
              </w:rPr>
            </w:pPr>
            <w:r>
              <w:rPr>
                <w:rFonts w:ascii="Arial" w:hAnsi="Arial" w:cs="Arial"/>
                <w:sz w:val="20"/>
                <w:szCs w:val="20"/>
              </w:rPr>
              <w:t>WT 110</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2</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4</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1</w:t>
            </w:r>
          </w:p>
        </w:tc>
      </w:tr>
      <w:tr w:rsidR="006F3694" w:rsidRPr="000A3559" w:rsidTr="00C10718">
        <w:tc>
          <w:tcPr>
            <w:tcW w:w="2196" w:type="dxa"/>
          </w:tcPr>
          <w:p w:rsidR="006F3694" w:rsidRPr="000A3559" w:rsidRDefault="00FC1286" w:rsidP="00C10718">
            <w:pPr>
              <w:rPr>
                <w:rFonts w:ascii="Arial" w:hAnsi="Arial" w:cs="Arial"/>
                <w:sz w:val="20"/>
                <w:szCs w:val="20"/>
              </w:rPr>
            </w:pPr>
            <w:r>
              <w:rPr>
                <w:rFonts w:ascii="Arial" w:hAnsi="Arial" w:cs="Arial"/>
                <w:sz w:val="20"/>
                <w:szCs w:val="20"/>
              </w:rPr>
              <w:t>WT 120</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1</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4</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2</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2</w:t>
            </w:r>
          </w:p>
        </w:tc>
      </w:tr>
      <w:tr w:rsidR="006F3694" w:rsidRPr="000A3559" w:rsidTr="00C10718">
        <w:tc>
          <w:tcPr>
            <w:tcW w:w="2196" w:type="dxa"/>
          </w:tcPr>
          <w:p w:rsidR="006F3694" w:rsidRPr="000A3559" w:rsidRDefault="00FC1286" w:rsidP="00C10718">
            <w:pPr>
              <w:rPr>
                <w:rFonts w:ascii="Arial" w:hAnsi="Arial" w:cs="Arial"/>
                <w:sz w:val="20"/>
                <w:szCs w:val="20"/>
              </w:rPr>
            </w:pPr>
            <w:r>
              <w:rPr>
                <w:rFonts w:ascii="Arial" w:hAnsi="Arial" w:cs="Arial"/>
                <w:sz w:val="20"/>
                <w:szCs w:val="20"/>
              </w:rPr>
              <w:t>WT 140</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2</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4</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2</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2</w:t>
            </w:r>
          </w:p>
        </w:tc>
      </w:tr>
      <w:tr w:rsidR="006F3694" w:rsidRPr="000A3559" w:rsidTr="00C10718">
        <w:tc>
          <w:tcPr>
            <w:tcW w:w="2196" w:type="dxa"/>
          </w:tcPr>
          <w:p w:rsidR="006F3694" w:rsidRPr="000A3559" w:rsidRDefault="00FC1286" w:rsidP="00C10718">
            <w:pPr>
              <w:rPr>
                <w:rFonts w:ascii="Arial" w:hAnsi="Arial" w:cs="Arial"/>
                <w:sz w:val="20"/>
                <w:szCs w:val="20"/>
              </w:rPr>
            </w:pPr>
            <w:r>
              <w:rPr>
                <w:rFonts w:ascii="Arial" w:hAnsi="Arial" w:cs="Arial"/>
                <w:sz w:val="20"/>
                <w:szCs w:val="20"/>
              </w:rPr>
              <w:t>WT 210</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1</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2</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1</w:t>
            </w:r>
          </w:p>
        </w:tc>
      </w:tr>
      <w:tr w:rsidR="006F3694" w:rsidRPr="000A3559" w:rsidTr="00C10718">
        <w:tc>
          <w:tcPr>
            <w:tcW w:w="2196" w:type="dxa"/>
          </w:tcPr>
          <w:p w:rsidR="006F3694" w:rsidRPr="000A3559" w:rsidRDefault="00FC1286" w:rsidP="00C10718">
            <w:pPr>
              <w:rPr>
                <w:rFonts w:ascii="Arial" w:hAnsi="Arial" w:cs="Arial"/>
                <w:sz w:val="20"/>
                <w:szCs w:val="20"/>
              </w:rPr>
            </w:pPr>
            <w:r>
              <w:rPr>
                <w:rFonts w:ascii="Arial" w:hAnsi="Arial" w:cs="Arial"/>
                <w:sz w:val="20"/>
                <w:szCs w:val="20"/>
              </w:rPr>
              <w:t>WT 220</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1</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2</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2</w:t>
            </w: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FC1286">
            <w:pPr>
              <w:jc w:val="center"/>
              <w:rPr>
                <w:rFonts w:ascii="Arial" w:hAnsi="Arial" w:cs="Arial"/>
                <w:sz w:val="20"/>
                <w:szCs w:val="20"/>
              </w:rPr>
            </w:pPr>
          </w:p>
        </w:tc>
        <w:tc>
          <w:tcPr>
            <w:tcW w:w="2196" w:type="dxa"/>
          </w:tcPr>
          <w:p w:rsidR="006F3694" w:rsidRPr="000A3559" w:rsidRDefault="006F3694" w:rsidP="00FC1286">
            <w:pPr>
              <w:jc w:val="center"/>
              <w:rPr>
                <w:rFonts w:ascii="Arial" w:hAnsi="Arial" w:cs="Arial"/>
                <w:sz w:val="20"/>
                <w:szCs w:val="20"/>
              </w:rPr>
            </w:pPr>
          </w:p>
        </w:tc>
        <w:tc>
          <w:tcPr>
            <w:tcW w:w="2196" w:type="dxa"/>
          </w:tcPr>
          <w:p w:rsidR="006F3694" w:rsidRPr="000A3559" w:rsidRDefault="006F3694" w:rsidP="00FC1286">
            <w:pPr>
              <w:jc w:val="center"/>
              <w:rPr>
                <w:rFonts w:ascii="Arial" w:hAnsi="Arial" w:cs="Arial"/>
                <w:sz w:val="20"/>
                <w:szCs w:val="20"/>
              </w:rPr>
            </w:pPr>
          </w:p>
        </w:tc>
        <w:tc>
          <w:tcPr>
            <w:tcW w:w="2196" w:type="dxa"/>
          </w:tcPr>
          <w:p w:rsidR="006F3694" w:rsidRPr="000A3559" w:rsidRDefault="006F3694" w:rsidP="00FC1286">
            <w:pPr>
              <w:jc w:val="center"/>
              <w:rPr>
                <w:rFonts w:ascii="Arial" w:hAnsi="Arial" w:cs="Arial"/>
                <w:sz w:val="20"/>
                <w:szCs w:val="20"/>
              </w:rPr>
            </w:pPr>
          </w:p>
        </w:tc>
        <w:tc>
          <w:tcPr>
            <w:tcW w:w="2196" w:type="dxa"/>
          </w:tcPr>
          <w:p w:rsidR="006F3694" w:rsidRPr="000A3559" w:rsidRDefault="006F3694" w:rsidP="00FC1286">
            <w:pPr>
              <w:jc w:val="center"/>
              <w:rPr>
                <w:rFonts w:ascii="Arial" w:hAnsi="Arial" w:cs="Arial"/>
                <w:sz w:val="20"/>
                <w:szCs w:val="20"/>
              </w:rPr>
            </w:pPr>
          </w:p>
        </w:tc>
      </w:tr>
      <w:tr w:rsidR="006F3694" w:rsidRPr="000A3559" w:rsidTr="00C10718">
        <w:tc>
          <w:tcPr>
            <w:tcW w:w="2196" w:type="dxa"/>
          </w:tcPr>
          <w:p w:rsidR="006F3694" w:rsidRPr="000A3559" w:rsidRDefault="00FC1286" w:rsidP="00C10718">
            <w:pPr>
              <w:rPr>
                <w:rFonts w:ascii="Arial" w:hAnsi="Arial" w:cs="Arial"/>
                <w:sz w:val="20"/>
                <w:szCs w:val="20"/>
              </w:rPr>
            </w:pPr>
            <w:r>
              <w:rPr>
                <w:rFonts w:ascii="Arial" w:hAnsi="Arial" w:cs="Arial"/>
                <w:sz w:val="20"/>
                <w:szCs w:val="20"/>
              </w:rPr>
              <w:t>Wastewater Treatment Specialization</w:t>
            </w:r>
          </w:p>
        </w:tc>
        <w:tc>
          <w:tcPr>
            <w:tcW w:w="2196" w:type="dxa"/>
          </w:tcPr>
          <w:p w:rsidR="006F3694" w:rsidRPr="000A3559" w:rsidRDefault="006F3694" w:rsidP="00FC1286">
            <w:pPr>
              <w:jc w:val="center"/>
              <w:rPr>
                <w:rFonts w:ascii="Arial" w:hAnsi="Arial" w:cs="Arial"/>
                <w:sz w:val="20"/>
                <w:szCs w:val="20"/>
              </w:rPr>
            </w:pPr>
          </w:p>
        </w:tc>
        <w:tc>
          <w:tcPr>
            <w:tcW w:w="2196" w:type="dxa"/>
          </w:tcPr>
          <w:p w:rsidR="006F3694" w:rsidRPr="000A3559" w:rsidRDefault="006F3694" w:rsidP="00FC1286">
            <w:pPr>
              <w:jc w:val="center"/>
              <w:rPr>
                <w:rFonts w:ascii="Arial" w:hAnsi="Arial" w:cs="Arial"/>
                <w:sz w:val="20"/>
                <w:szCs w:val="20"/>
              </w:rPr>
            </w:pPr>
          </w:p>
        </w:tc>
        <w:tc>
          <w:tcPr>
            <w:tcW w:w="2196" w:type="dxa"/>
          </w:tcPr>
          <w:p w:rsidR="006F3694" w:rsidRPr="000A3559" w:rsidRDefault="006F3694" w:rsidP="00FC1286">
            <w:pPr>
              <w:jc w:val="center"/>
              <w:rPr>
                <w:rFonts w:ascii="Arial" w:hAnsi="Arial" w:cs="Arial"/>
                <w:sz w:val="20"/>
                <w:szCs w:val="20"/>
              </w:rPr>
            </w:pPr>
          </w:p>
        </w:tc>
        <w:tc>
          <w:tcPr>
            <w:tcW w:w="2196" w:type="dxa"/>
          </w:tcPr>
          <w:p w:rsidR="006F3694" w:rsidRPr="000A3559" w:rsidRDefault="006F3694" w:rsidP="00FC1286">
            <w:pPr>
              <w:jc w:val="center"/>
              <w:rPr>
                <w:rFonts w:ascii="Arial" w:hAnsi="Arial" w:cs="Arial"/>
                <w:sz w:val="20"/>
                <w:szCs w:val="20"/>
              </w:rPr>
            </w:pPr>
          </w:p>
        </w:tc>
        <w:tc>
          <w:tcPr>
            <w:tcW w:w="2196" w:type="dxa"/>
          </w:tcPr>
          <w:p w:rsidR="006F3694" w:rsidRPr="000A3559" w:rsidRDefault="006F3694" w:rsidP="00FC1286">
            <w:pPr>
              <w:jc w:val="center"/>
              <w:rPr>
                <w:rFonts w:ascii="Arial" w:hAnsi="Arial" w:cs="Arial"/>
                <w:sz w:val="20"/>
                <w:szCs w:val="20"/>
              </w:rPr>
            </w:pPr>
          </w:p>
        </w:tc>
      </w:tr>
      <w:tr w:rsidR="006F3694" w:rsidRPr="000A3559" w:rsidTr="00C10718">
        <w:tc>
          <w:tcPr>
            <w:tcW w:w="2196" w:type="dxa"/>
          </w:tcPr>
          <w:p w:rsidR="006F3694" w:rsidRPr="000A3559" w:rsidRDefault="00FC1286" w:rsidP="00C10718">
            <w:pPr>
              <w:rPr>
                <w:rFonts w:ascii="Arial" w:hAnsi="Arial" w:cs="Arial"/>
                <w:sz w:val="20"/>
                <w:szCs w:val="20"/>
              </w:rPr>
            </w:pPr>
            <w:r>
              <w:rPr>
                <w:rFonts w:ascii="Arial" w:hAnsi="Arial" w:cs="Arial"/>
                <w:sz w:val="20"/>
                <w:szCs w:val="20"/>
              </w:rPr>
              <w:t>WT 130</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4</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2</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2</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2</w:t>
            </w:r>
          </w:p>
        </w:tc>
      </w:tr>
      <w:tr w:rsidR="006F3694" w:rsidRPr="000A3559" w:rsidTr="00C10718">
        <w:tc>
          <w:tcPr>
            <w:tcW w:w="2196" w:type="dxa"/>
          </w:tcPr>
          <w:p w:rsidR="006F3694" w:rsidRPr="000A3559" w:rsidRDefault="00FC1286" w:rsidP="00C10718">
            <w:pPr>
              <w:rPr>
                <w:rFonts w:ascii="Arial" w:hAnsi="Arial" w:cs="Arial"/>
                <w:sz w:val="20"/>
                <w:szCs w:val="20"/>
              </w:rPr>
            </w:pPr>
            <w:r>
              <w:rPr>
                <w:rFonts w:ascii="Arial" w:hAnsi="Arial" w:cs="Arial"/>
                <w:sz w:val="20"/>
                <w:szCs w:val="20"/>
              </w:rPr>
              <w:t>WT 150</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2</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2</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1</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0</w:t>
            </w:r>
          </w:p>
        </w:tc>
      </w:tr>
      <w:tr w:rsidR="006F3694" w:rsidRPr="000A3559" w:rsidTr="00C10718">
        <w:tc>
          <w:tcPr>
            <w:tcW w:w="2196" w:type="dxa"/>
          </w:tcPr>
          <w:p w:rsidR="006F3694" w:rsidRPr="000A3559" w:rsidRDefault="00FC1286" w:rsidP="00C10718">
            <w:pPr>
              <w:rPr>
                <w:rFonts w:ascii="Arial" w:hAnsi="Arial" w:cs="Arial"/>
                <w:sz w:val="20"/>
                <w:szCs w:val="20"/>
              </w:rPr>
            </w:pPr>
            <w:r>
              <w:rPr>
                <w:rFonts w:ascii="Arial" w:hAnsi="Arial" w:cs="Arial"/>
                <w:sz w:val="20"/>
                <w:szCs w:val="20"/>
              </w:rPr>
              <w:t>WT 230</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3</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2</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2</w:t>
            </w:r>
          </w:p>
        </w:tc>
        <w:tc>
          <w:tcPr>
            <w:tcW w:w="2196" w:type="dxa"/>
          </w:tcPr>
          <w:p w:rsidR="006F3694" w:rsidRPr="000A3559" w:rsidRDefault="00FC1286" w:rsidP="00FC1286">
            <w:pPr>
              <w:jc w:val="center"/>
              <w:rPr>
                <w:rFonts w:ascii="Arial" w:hAnsi="Arial" w:cs="Arial"/>
                <w:sz w:val="20"/>
                <w:szCs w:val="20"/>
              </w:rPr>
            </w:pPr>
            <w:r>
              <w:rPr>
                <w:rFonts w:ascii="Arial" w:hAnsi="Arial" w:cs="Arial"/>
                <w:sz w:val="20"/>
                <w:szCs w:val="20"/>
              </w:rPr>
              <w:t>2</w:t>
            </w: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r w:rsidR="006F3694" w:rsidRPr="000A3559" w:rsidTr="00C10718">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c>
          <w:tcPr>
            <w:tcW w:w="2196" w:type="dxa"/>
          </w:tcPr>
          <w:p w:rsidR="006F3694" w:rsidRPr="000A3559" w:rsidRDefault="006F3694" w:rsidP="00C10718">
            <w:pPr>
              <w:rPr>
                <w:rFonts w:ascii="Arial" w:hAnsi="Arial" w:cs="Arial"/>
                <w:sz w:val="20"/>
                <w:szCs w:val="20"/>
              </w:rPr>
            </w:pPr>
          </w:p>
        </w:tc>
      </w:tr>
    </w:tbl>
    <w:p w:rsidR="006F3694" w:rsidRDefault="006F3694" w:rsidP="006F3694">
      <w:pPr>
        <w:spacing w:line="240" w:lineRule="auto"/>
        <w:rPr>
          <w:rFonts w:ascii="Arial" w:hAnsi="Arial" w:cs="Arial"/>
          <w:b/>
          <w:sz w:val="20"/>
          <w:szCs w:val="20"/>
        </w:rPr>
      </w:pPr>
      <w:r>
        <w:rPr>
          <w:rFonts w:ascii="Arial" w:hAnsi="Arial" w:cs="Arial"/>
          <w:b/>
          <w:sz w:val="20"/>
          <w:szCs w:val="20"/>
        </w:rPr>
        <w:t>**FIVE</w:t>
      </w:r>
      <w:r w:rsidRPr="00690574">
        <w:rPr>
          <w:rFonts w:ascii="Arial" w:hAnsi="Arial" w:cs="Arial"/>
          <w:b/>
          <w:sz w:val="20"/>
          <w:szCs w:val="20"/>
        </w:rPr>
        <w:t xml:space="preserve"> POINT KEY</w:t>
      </w:r>
      <w:r>
        <w:rPr>
          <w:rFonts w:ascii="Arial" w:hAnsi="Arial" w:cs="Arial"/>
          <w:b/>
          <w:sz w:val="20"/>
          <w:szCs w:val="20"/>
        </w:rPr>
        <w:t>:  Using this key, to receive a 3 or 4 the ISLO needs to be measured through the outcome and assessment.</w:t>
      </w:r>
    </w:p>
    <w:p w:rsidR="006F3694" w:rsidRDefault="006F3694" w:rsidP="006F3694">
      <w:pPr>
        <w:spacing w:line="240" w:lineRule="auto"/>
        <w:rPr>
          <w:rFonts w:ascii="Arial" w:hAnsi="Arial" w:cs="Arial"/>
          <w:b/>
          <w:sz w:val="20"/>
          <w:szCs w:val="20"/>
        </w:rPr>
      </w:pPr>
      <w:r>
        <w:rPr>
          <w:rFonts w:ascii="Arial" w:hAnsi="Arial" w:cs="Arial"/>
          <w:b/>
          <w:sz w:val="20"/>
          <w:szCs w:val="20"/>
        </w:rPr>
        <w:t>4=</w:t>
      </w:r>
      <w:r w:rsidRPr="007D70F5">
        <w:rPr>
          <w:rFonts w:ascii="Arial" w:hAnsi="Arial" w:cs="Arial"/>
          <w:sz w:val="20"/>
          <w:szCs w:val="20"/>
        </w:rPr>
        <w:t xml:space="preserve">This is </w:t>
      </w:r>
      <w:r>
        <w:rPr>
          <w:rFonts w:ascii="Arial" w:hAnsi="Arial" w:cs="Arial"/>
          <w:sz w:val="20"/>
          <w:szCs w:val="20"/>
        </w:rPr>
        <w:t>a STRONG</w:t>
      </w:r>
      <w:r w:rsidRPr="007D70F5">
        <w:rPr>
          <w:rFonts w:ascii="Arial" w:hAnsi="Arial" w:cs="Arial"/>
          <w:sz w:val="20"/>
          <w:szCs w:val="20"/>
        </w:rPr>
        <w:t xml:space="preserve"> focus of the course.  Students are tested on it or must otherwise demonstrate their competence in this area.</w:t>
      </w:r>
    </w:p>
    <w:p w:rsidR="006F3694" w:rsidRPr="00F1734A" w:rsidRDefault="006F3694" w:rsidP="006F3694">
      <w:pPr>
        <w:spacing w:line="240" w:lineRule="auto"/>
        <w:rPr>
          <w:rFonts w:ascii="Arial" w:hAnsi="Arial" w:cs="Arial"/>
          <w:sz w:val="20"/>
          <w:szCs w:val="20"/>
        </w:rPr>
      </w:pPr>
      <w:r>
        <w:rPr>
          <w:rFonts w:ascii="Arial" w:hAnsi="Arial" w:cs="Arial"/>
          <w:b/>
          <w:sz w:val="20"/>
          <w:szCs w:val="20"/>
        </w:rPr>
        <w:t>3=</w:t>
      </w:r>
      <w:r>
        <w:rPr>
          <w:rFonts w:ascii="Arial" w:hAnsi="Arial" w:cs="Arial"/>
          <w:sz w:val="20"/>
          <w:szCs w:val="20"/>
        </w:rPr>
        <w:t>This is a focus of the course that will be assessed.</w:t>
      </w:r>
    </w:p>
    <w:p w:rsidR="006F3694" w:rsidRPr="007D70F5" w:rsidRDefault="006F3694" w:rsidP="006F3694">
      <w:pPr>
        <w:spacing w:line="240" w:lineRule="auto"/>
        <w:rPr>
          <w:rFonts w:ascii="Arial" w:hAnsi="Arial" w:cs="Arial"/>
          <w:sz w:val="20"/>
          <w:szCs w:val="20"/>
        </w:rPr>
      </w:pPr>
      <w:r>
        <w:rPr>
          <w:rFonts w:ascii="Arial" w:hAnsi="Arial" w:cs="Arial"/>
          <w:b/>
          <w:sz w:val="20"/>
          <w:szCs w:val="20"/>
        </w:rPr>
        <w:t xml:space="preserve">2= </w:t>
      </w:r>
      <w:r w:rsidRPr="007D70F5">
        <w:rPr>
          <w:rFonts w:ascii="Arial" w:hAnsi="Arial" w:cs="Arial"/>
          <w:sz w:val="20"/>
          <w:szCs w:val="20"/>
        </w:rPr>
        <w:t xml:space="preserve">This is </w:t>
      </w:r>
      <w:r>
        <w:rPr>
          <w:rFonts w:ascii="Arial" w:hAnsi="Arial" w:cs="Arial"/>
          <w:sz w:val="20"/>
          <w:szCs w:val="20"/>
        </w:rPr>
        <w:t>a focus of the course</w:t>
      </w:r>
      <w:r w:rsidRPr="007D70F5">
        <w:rPr>
          <w:rFonts w:ascii="Arial" w:hAnsi="Arial" w:cs="Arial"/>
          <w:sz w:val="20"/>
          <w:szCs w:val="20"/>
        </w:rPr>
        <w:t xml:space="preserve">, but is </w:t>
      </w:r>
      <w:r>
        <w:rPr>
          <w:rFonts w:ascii="Arial" w:hAnsi="Arial" w:cs="Arial"/>
          <w:sz w:val="20"/>
          <w:szCs w:val="20"/>
        </w:rPr>
        <w:t>NOT assessed</w:t>
      </w:r>
      <w:r w:rsidRPr="007D70F5">
        <w:rPr>
          <w:rFonts w:ascii="Arial" w:hAnsi="Arial" w:cs="Arial"/>
          <w:sz w:val="20"/>
          <w:szCs w:val="20"/>
        </w:rPr>
        <w:t>.</w:t>
      </w:r>
    </w:p>
    <w:p w:rsidR="006F3694" w:rsidRDefault="006F3694" w:rsidP="006F3694">
      <w:pPr>
        <w:spacing w:line="240" w:lineRule="auto"/>
        <w:rPr>
          <w:rFonts w:ascii="Arial" w:hAnsi="Arial" w:cs="Arial"/>
          <w:b/>
          <w:sz w:val="20"/>
          <w:szCs w:val="20"/>
        </w:rPr>
      </w:pPr>
      <w:r>
        <w:rPr>
          <w:rFonts w:ascii="Arial" w:hAnsi="Arial" w:cs="Arial"/>
          <w:b/>
          <w:sz w:val="20"/>
          <w:szCs w:val="20"/>
        </w:rPr>
        <w:t>1=</w:t>
      </w:r>
      <w:r w:rsidRPr="007D70F5">
        <w:rPr>
          <w:rFonts w:ascii="Arial" w:hAnsi="Arial" w:cs="Arial"/>
          <w:sz w:val="20"/>
          <w:szCs w:val="20"/>
        </w:rPr>
        <w:t>This</w:t>
      </w:r>
      <w:r>
        <w:rPr>
          <w:rFonts w:ascii="Arial" w:hAnsi="Arial" w:cs="Arial"/>
          <w:b/>
          <w:sz w:val="20"/>
          <w:szCs w:val="20"/>
        </w:rPr>
        <w:t xml:space="preserve"> </w:t>
      </w:r>
      <w:r w:rsidRPr="007D70F5">
        <w:rPr>
          <w:rFonts w:ascii="Arial" w:hAnsi="Arial" w:cs="Arial"/>
          <w:sz w:val="20"/>
          <w:szCs w:val="20"/>
        </w:rPr>
        <w:t>is b</w:t>
      </w:r>
      <w:r>
        <w:rPr>
          <w:rFonts w:ascii="Arial" w:hAnsi="Arial" w:cs="Arial"/>
          <w:sz w:val="20"/>
          <w:szCs w:val="20"/>
        </w:rPr>
        <w:t>riefly introduced</w:t>
      </w:r>
      <w:r w:rsidRPr="007D70F5">
        <w:rPr>
          <w:rFonts w:ascii="Arial" w:hAnsi="Arial" w:cs="Arial"/>
          <w:sz w:val="20"/>
          <w:szCs w:val="20"/>
        </w:rPr>
        <w:t xml:space="preserve"> in the course</w:t>
      </w:r>
      <w:r>
        <w:rPr>
          <w:rFonts w:ascii="Arial" w:hAnsi="Arial" w:cs="Arial"/>
          <w:sz w:val="20"/>
          <w:szCs w:val="20"/>
        </w:rPr>
        <w:t>, but not assessed.</w:t>
      </w:r>
    </w:p>
    <w:p w:rsidR="006F3694" w:rsidRDefault="006F3694" w:rsidP="006F3694">
      <w:pPr>
        <w:spacing w:line="240" w:lineRule="auto"/>
        <w:rPr>
          <w:rFonts w:ascii="Arial" w:hAnsi="Arial" w:cs="Arial"/>
          <w:sz w:val="20"/>
          <w:szCs w:val="20"/>
        </w:rPr>
      </w:pPr>
      <w:r>
        <w:rPr>
          <w:rFonts w:ascii="Arial" w:hAnsi="Arial" w:cs="Arial"/>
          <w:b/>
          <w:sz w:val="20"/>
          <w:szCs w:val="20"/>
        </w:rPr>
        <w:t>0=</w:t>
      </w:r>
      <w:r w:rsidRPr="007D70F5">
        <w:rPr>
          <w:rFonts w:ascii="Arial" w:hAnsi="Arial" w:cs="Arial"/>
          <w:sz w:val="20"/>
          <w:szCs w:val="20"/>
        </w:rPr>
        <w:t>This is not an area touched on in the course</w:t>
      </w:r>
      <w:r>
        <w:rPr>
          <w:rFonts w:ascii="Arial" w:hAnsi="Arial" w:cs="Arial"/>
          <w:sz w:val="20"/>
          <w:szCs w:val="20"/>
        </w:rPr>
        <w:t>.</w:t>
      </w:r>
    </w:p>
    <w:p w:rsidR="006F3694" w:rsidRDefault="006F3694" w:rsidP="006F3694">
      <w:pPr>
        <w:rPr>
          <w:rFonts w:ascii="Arial" w:hAnsi="Arial" w:cs="Arial"/>
          <w:sz w:val="24"/>
          <w:szCs w:val="24"/>
        </w:rPr>
      </w:pPr>
      <w:r>
        <w:rPr>
          <w:rFonts w:ascii="Arial" w:hAnsi="Arial" w:cs="Arial"/>
          <w:sz w:val="24"/>
          <w:szCs w:val="24"/>
        </w:rPr>
        <w:lastRenderedPageBreak/>
        <w:t>Dear Faculty Members:</w:t>
      </w:r>
    </w:p>
    <w:p w:rsidR="006F3694" w:rsidRPr="00112DAA" w:rsidRDefault="006F3694" w:rsidP="006F3694">
      <w:pPr>
        <w:rPr>
          <w:rFonts w:ascii="Arial" w:hAnsi="Arial" w:cs="Arial"/>
          <w:sz w:val="24"/>
          <w:szCs w:val="24"/>
        </w:rPr>
      </w:pPr>
      <w:r w:rsidRPr="00112DAA">
        <w:rPr>
          <w:rFonts w:ascii="Arial" w:hAnsi="Arial" w:cs="Arial"/>
          <w:sz w:val="24"/>
          <w:szCs w:val="24"/>
        </w:rPr>
        <w:t xml:space="preserve">Across the top of the grid, on the horizontal axis, you will see the 5 Institutional Student Learning Outcomes (ISLOs) </w:t>
      </w:r>
    </w:p>
    <w:p w:rsidR="006F3694" w:rsidRPr="00112DAA" w:rsidRDefault="006F3694" w:rsidP="006F3694">
      <w:pPr>
        <w:rPr>
          <w:rFonts w:ascii="Arial" w:hAnsi="Arial" w:cs="Arial"/>
          <w:sz w:val="24"/>
          <w:szCs w:val="24"/>
        </w:rPr>
      </w:pPr>
      <w:r w:rsidRPr="00112DAA">
        <w:rPr>
          <w:rFonts w:ascii="Arial" w:hAnsi="Arial" w:cs="Arial"/>
          <w:sz w:val="24"/>
          <w:szCs w:val="24"/>
        </w:rPr>
        <w:t xml:space="preserve">Located at the end of the form, there is a key to follow when completing this grid.  The Key has numbers from 0-4 and an explanation of what each number represents.  What we need from you, and your colleagues within each department, is your determination as to the extent each of the courses </w:t>
      </w:r>
      <w:r>
        <w:rPr>
          <w:rFonts w:ascii="Arial" w:hAnsi="Arial" w:cs="Arial"/>
          <w:sz w:val="24"/>
          <w:szCs w:val="24"/>
        </w:rPr>
        <w:t xml:space="preserve">in your program </w:t>
      </w:r>
      <w:r w:rsidRPr="00112DAA">
        <w:rPr>
          <w:rFonts w:ascii="Arial" w:hAnsi="Arial" w:cs="Arial"/>
          <w:sz w:val="24"/>
          <w:szCs w:val="24"/>
        </w:rPr>
        <w:t>addresse</w:t>
      </w:r>
      <w:r>
        <w:rPr>
          <w:rFonts w:ascii="Arial" w:hAnsi="Arial" w:cs="Arial"/>
          <w:sz w:val="24"/>
          <w:szCs w:val="24"/>
        </w:rPr>
        <w:t>s</w:t>
      </w:r>
      <w:r w:rsidRPr="00112DAA">
        <w:rPr>
          <w:rFonts w:ascii="Arial" w:hAnsi="Arial" w:cs="Arial"/>
          <w:sz w:val="24"/>
          <w:szCs w:val="24"/>
        </w:rPr>
        <w:t xml:space="preserve"> IVC’s five ISLOs. </w:t>
      </w:r>
      <w:r>
        <w:rPr>
          <w:rFonts w:ascii="Arial" w:hAnsi="Arial" w:cs="Arial"/>
          <w:sz w:val="24"/>
          <w:szCs w:val="24"/>
        </w:rPr>
        <w:t>Please provide an honest answer – we do not need perfection, just an honest reflection of where we are in the process.</w:t>
      </w:r>
      <w:r w:rsidRPr="00112DAA">
        <w:rPr>
          <w:rFonts w:ascii="Arial" w:hAnsi="Arial" w:cs="Arial"/>
          <w:sz w:val="24"/>
          <w:szCs w:val="24"/>
        </w:rPr>
        <w:t xml:space="preserve"> Please review your SLO ID or Cycle Assessment form</w:t>
      </w:r>
      <w:r>
        <w:rPr>
          <w:rFonts w:ascii="Arial" w:hAnsi="Arial" w:cs="Arial"/>
          <w:sz w:val="24"/>
          <w:szCs w:val="24"/>
        </w:rPr>
        <w:t>s</w:t>
      </w:r>
      <w:r w:rsidRPr="00112DAA">
        <w:rPr>
          <w:rFonts w:ascii="Arial" w:hAnsi="Arial" w:cs="Arial"/>
          <w:sz w:val="24"/>
          <w:szCs w:val="24"/>
        </w:rPr>
        <w:t xml:space="preserve"> and write the number between 0-4 that best corresponds with the ISLOs.  Each box across from the course number should be filled in.  You can fill in the boxes as the classes stand this year for SLOs, knowing that next year we can do it again with the expectation that more outcomes will be identified and assessed next year. </w:t>
      </w:r>
    </w:p>
    <w:p w:rsidR="006F3694" w:rsidRPr="00112DAA" w:rsidRDefault="006F3694" w:rsidP="006F3694">
      <w:pPr>
        <w:rPr>
          <w:rFonts w:ascii="Arial" w:hAnsi="Arial" w:cs="Arial"/>
          <w:sz w:val="24"/>
          <w:szCs w:val="24"/>
        </w:rPr>
      </w:pPr>
      <w:r w:rsidRPr="00112DAA">
        <w:rPr>
          <w:rFonts w:ascii="Arial" w:hAnsi="Arial" w:cs="Arial"/>
          <w:sz w:val="24"/>
          <w:szCs w:val="24"/>
        </w:rPr>
        <w:t xml:space="preserve">For those courses that you rank a 3 or 4 on one or more ISLOs, you are indicating that the courses are taught with the intention of improving your students’ performance on those outcomes.  At some point you may be asked by the college to provide assessment data on those outcomes that you rank a 3 or 4.  Completing this grid can demonstrate we are doing just that or it can highlight ISLOs that are being missed so we can improve.  </w:t>
      </w:r>
    </w:p>
    <w:p w:rsidR="006F3694" w:rsidRDefault="006F3694" w:rsidP="006F3694">
      <w:pPr>
        <w:rPr>
          <w:rFonts w:ascii="Arial" w:hAnsi="Arial" w:cs="Arial"/>
          <w:sz w:val="24"/>
          <w:szCs w:val="24"/>
        </w:rPr>
      </w:pPr>
      <w:r>
        <w:rPr>
          <w:rFonts w:ascii="Arial" w:hAnsi="Arial" w:cs="Arial"/>
          <w:sz w:val="24"/>
          <w:szCs w:val="24"/>
        </w:rPr>
        <w:t>Thank you very much for your assistance,</w:t>
      </w:r>
    </w:p>
    <w:p w:rsidR="006F3694" w:rsidRDefault="006F3694" w:rsidP="006F3694">
      <w:pPr>
        <w:rPr>
          <w:rFonts w:ascii="Arial" w:hAnsi="Arial" w:cs="Arial"/>
          <w:sz w:val="24"/>
          <w:szCs w:val="24"/>
        </w:rPr>
      </w:pPr>
    </w:p>
    <w:p w:rsidR="006F3694" w:rsidRDefault="006F3694" w:rsidP="006F3694">
      <w:pPr>
        <w:spacing w:line="240" w:lineRule="auto"/>
        <w:rPr>
          <w:rFonts w:ascii="Arial" w:hAnsi="Arial" w:cs="Arial"/>
          <w:sz w:val="24"/>
          <w:szCs w:val="24"/>
        </w:rPr>
      </w:pPr>
      <w:r>
        <w:rPr>
          <w:rFonts w:ascii="Arial" w:hAnsi="Arial" w:cs="Arial"/>
          <w:sz w:val="24"/>
          <w:szCs w:val="24"/>
        </w:rPr>
        <w:t>Toni Pfister, MS, EdD</w:t>
      </w:r>
    </w:p>
    <w:p w:rsidR="006F3694" w:rsidRDefault="006F3694" w:rsidP="006F3694">
      <w:pPr>
        <w:spacing w:line="240" w:lineRule="auto"/>
        <w:rPr>
          <w:rFonts w:ascii="Arial" w:hAnsi="Arial" w:cs="Arial"/>
          <w:sz w:val="24"/>
          <w:szCs w:val="24"/>
        </w:rPr>
      </w:pPr>
      <w:r>
        <w:rPr>
          <w:rFonts w:ascii="Arial" w:hAnsi="Arial" w:cs="Arial"/>
          <w:sz w:val="24"/>
          <w:szCs w:val="24"/>
        </w:rPr>
        <w:t>SLO Coach, X6546</w:t>
      </w:r>
    </w:p>
    <w:p w:rsidR="006F3694" w:rsidRDefault="006F3694" w:rsidP="00977B53">
      <w:pPr>
        <w:rPr>
          <w:rFonts w:ascii="Arial" w:hAnsi="Arial" w:cs="Arial"/>
          <w:b/>
          <w:sz w:val="24"/>
          <w:szCs w:val="24"/>
        </w:rPr>
      </w:pPr>
    </w:p>
    <w:sectPr w:rsidR="006F3694" w:rsidSect="00F14657">
      <w:footerReference w:type="default" r:id="rId9"/>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28C" w:rsidRDefault="009C728C" w:rsidP="00F14657">
      <w:pPr>
        <w:spacing w:after="0" w:line="240" w:lineRule="auto"/>
      </w:pPr>
      <w:r>
        <w:separator/>
      </w:r>
    </w:p>
  </w:endnote>
  <w:endnote w:type="continuationSeparator" w:id="0">
    <w:p w:rsidR="009C728C" w:rsidRDefault="009C728C"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57" w:rsidRDefault="009C728C">
    <w:pPr>
      <w:pStyle w:val="Footer"/>
      <w:jc w:val="right"/>
    </w:pPr>
    <w:r>
      <w:fldChar w:fldCharType="begin"/>
    </w:r>
    <w:r>
      <w:instrText xml:space="preserve"> PAGE   \* MERGEFORMAT </w:instrText>
    </w:r>
    <w:r>
      <w:fldChar w:fldCharType="separate"/>
    </w:r>
    <w:r w:rsidR="00073B34">
      <w:rPr>
        <w:noProof/>
      </w:rPr>
      <w:t>1</w:t>
    </w:r>
    <w:r>
      <w:rPr>
        <w:noProof/>
      </w:rPr>
      <w:fldChar w:fldCharType="end"/>
    </w:r>
  </w:p>
  <w:p w:rsidR="00F14657" w:rsidRDefault="00F14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28C" w:rsidRDefault="009C728C" w:rsidP="00F14657">
      <w:pPr>
        <w:spacing w:after="0" w:line="240" w:lineRule="auto"/>
      </w:pPr>
      <w:r>
        <w:separator/>
      </w:r>
    </w:p>
  </w:footnote>
  <w:footnote w:type="continuationSeparator" w:id="0">
    <w:p w:rsidR="009C728C" w:rsidRDefault="009C728C"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31BA2"/>
    <w:rsid w:val="00073B34"/>
    <w:rsid w:val="000A3559"/>
    <w:rsid w:val="000C6CBA"/>
    <w:rsid w:val="00112DAA"/>
    <w:rsid w:val="001271BD"/>
    <w:rsid w:val="002D3C3D"/>
    <w:rsid w:val="003269EE"/>
    <w:rsid w:val="00385100"/>
    <w:rsid w:val="003D5108"/>
    <w:rsid w:val="003E59BE"/>
    <w:rsid w:val="003F5825"/>
    <w:rsid w:val="00443C75"/>
    <w:rsid w:val="004E1589"/>
    <w:rsid w:val="004F72DC"/>
    <w:rsid w:val="00535B67"/>
    <w:rsid w:val="00604882"/>
    <w:rsid w:val="00690574"/>
    <w:rsid w:val="006F3694"/>
    <w:rsid w:val="007D70F5"/>
    <w:rsid w:val="009022F9"/>
    <w:rsid w:val="00977B53"/>
    <w:rsid w:val="009C5BA0"/>
    <w:rsid w:val="009C728C"/>
    <w:rsid w:val="009F604A"/>
    <w:rsid w:val="00A30C80"/>
    <w:rsid w:val="00AE20B5"/>
    <w:rsid w:val="00B044BA"/>
    <w:rsid w:val="00B277EC"/>
    <w:rsid w:val="00BF75D4"/>
    <w:rsid w:val="00C10718"/>
    <w:rsid w:val="00C309F0"/>
    <w:rsid w:val="00CA0601"/>
    <w:rsid w:val="00CC6BB7"/>
    <w:rsid w:val="00D33F5A"/>
    <w:rsid w:val="00D66121"/>
    <w:rsid w:val="00DC3EB3"/>
    <w:rsid w:val="00DC6015"/>
    <w:rsid w:val="00DC642F"/>
    <w:rsid w:val="00E660E2"/>
    <w:rsid w:val="00E72847"/>
    <w:rsid w:val="00EC7F4C"/>
    <w:rsid w:val="00F14657"/>
    <w:rsid w:val="00F1734A"/>
    <w:rsid w:val="00F67C14"/>
    <w:rsid w:val="00F74F30"/>
    <w:rsid w:val="00FC1286"/>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5EBBF-801B-43F7-AF1F-0EFA0C16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Toni Pfister</cp:lastModifiedBy>
  <cp:revision>2</cp:revision>
  <cp:lastPrinted>2010-02-04T22:51:00Z</cp:lastPrinted>
  <dcterms:created xsi:type="dcterms:W3CDTF">2012-02-09T00:49:00Z</dcterms:created>
  <dcterms:modified xsi:type="dcterms:W3CDTF">2012-02-09T00:49:00Z</dcterms:modified>
</cp:coreProperties>
</file>