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CE2" w:rsidRPr="00DF17C8" w:rsidRDefault="00843CE2" w:rsidP="0040426E">
      <w:pPr>
        <w:jc w:val="center"/>
        <w:rPr>
          <w:rFonts w:asciiTheme="minorHAnsi" w:hAnsiTheme="minorHAnsi" w:cstheme="minorHAnsi"/>
          <w:b/>
          <w:sz w:val="24"/>
          <w:szCs w:val="24"/>
        </w:rPr>
      </w:pPr>
      <w:r w:rsidRPr="00DF17C8">
        <w:rPr>
          <w:rFonts w:asciiTheme="minorHAnsi" w:hAnsiTheme="minorHAnsi" w:cstheme="minorHAnsi"/>
          <w:b/>
          <w:sz w:val="24"/>
          <w:szCs w:val="24"/>
        </w:rPr>
        <w:t>ATLAS PLANNING GROUP</w:t>
      </w:r>
    </w:p>
    <w:p w:rsidR="00843CE2" w:rsidRPr="00DF17C8" w:rsidRDefault="00843CE2" w:rsidP="0040426E">
      <w:pPr>
        <w:jc w:val="center"/>
        <w:rPr>
          <w:rFonts w:asciiTheme="minorHAnsi" w:hAnsiTheme="minorHAnsi" w:cstheme="minorHAnsi"/>
          <w:b/>
          <w:sz w:val="24"/>
          <w:szCs w:val="24"/>
        </w:rPr>
      </w:pPr>
      <w:r w:rsidRPr="00DF17C8">
        <w:rPr>
          <w:rFonts w:asciiTheme="minorHAnsi" w:hAnsiTheme="minorHAnsi" w:cstheme="minorHAnsi"/>
          <w:b/>
          <w:sz w:val="24"/>
          <w:szCs w:val="24"/>
        </w:rPr>
        <w:t xml:space="preserve">Wednesday, </w:t>
      </w:r>
      <w:r w:rsidR="00DF590A" w:rsidRPr="00DF17C8">
        <w:rPr>
          <w:rFonts w:asciiTheme="minorHAnsi" w:hAnsiTheme="minorHAnsi" w:cstheme="minorHAnsi"/>
          <w:b/>
          <w:sz w:val="24"/>
          <w:szCs w:val="24"/>
        </w:rPr>
        <w:t>November 10</w:t>
      </w:r>
      <w:r w:rsidRPr="00DF17C8">
        <w:rPr>
          <w:rFonts w:asciiTheme="minorHAnsi" w:hAnsiTheme="minorHAnsi" w:cstheme="minorHAnsi"/>
          <w:b/>
          <w:sz w:val="24"/>
          <w:szCs w:val="24"/>
        </w:rPr>
        <w:t xml:space="preserve">, 2010, </w:t>
      </w:r>
      <w:r w:rsidR="002B058B" w:rsidRPr="00DF17C8">
        <w:rPr>
          <w:rFonts w:asciiTheme="minorHAnsi" w:hAnsiTheme="minorHAnsi" w:cstheme="minorHAnsi"/>
          <w:b/>
          <w:sz w:val="24"/>
          <w:szCs w:val="24"/>
        </w:rPr>
        <w:t>10 a.m., Room 303</w:t>
      </w:r>
    </w:p>
    <w:p w:rsidR="00843CE2" w:rsidRPr="00DF17C8" w:rsidRDefault="00843CE2" w:rsidP="0040426E">
      <w:pPr>
        <w:jc w:val="center"/>
        <w:rPr>
          <w:rFonts w:asciiTheme="minorHAnsi" w:hAnsiTheme="minorHAnsi" w:cstheme="minorHAnsi"/>
          <w:sz w:val="24"/>
          <w:szCs w:val="24"/>
        </w:rPr>
      </w:pPr>
    </w:p>
    <w:p w:rsidR="00843CE2" w:rsidRPr="00DF17C8" w:rsidRDefault="00BF3A12" w:rsidP="0040426E">
      <w:pPr>
        <w:jc w:val="center"/>
        <w:rPr>
          <w:rFonts w:asciiTheme="minorHAnsi" w:hAnsiTheme="minorHAnsi" w:cstheme="minorHAnsi"/>
          <w:sz w:val="24"/>
          <w:szCs w:val="24"/>
        </w:rPr>
      </w:pPr>
      <w:r w:rsidRPr="00DF17C8">
        <w:rPr>
          <w:rFonts w:asciiTheme="minorHAnsi" w:hAnsiTheme="minorHAnsi" w:cstheme="minorHAnsi"/>
          <w:sz w:val="24"/>
          <w:szCs w:val="24"/>
        </w:rPr>
        <w:t>Minutes</w:t>
      </w:r>
    </w:p>
    <w:p w:rsidR="00F62038" w:rsidRPr="00DF17C8" w:rsidRDefault="00F62038" w:rsidP="00843CE2">
      <w:pPr>
        <w:rPr>
          <w:rFonts w:asciiTheme="minorHAnsi" w:hAnsiTheme="minorHAnsi" w:cstheme="minorHAnsi"/>
          <w:sz w:val="24"/>
          <w:szCs w:val="24"/>
        </w:rPr>
      </w:pPr>
    </w:p>
    <w:p w:rsidR="00F62038" w:rsidRPr="00DF17C8" w:rsidRDefault="00F62038" w:rsidP="00F62038">
      <w:pPr>
        <w:rPr>
          <w:rFonts w:asciiTheme="minorHAnsi" w:hAnsiTheme="minorHAnsi" w:cstheme="minorHAnsi"/>
          <w:b/>
          <w:sz w:val="24"/>
          <w:szCs w:val="24"/>
        </w:rPr>
      </w:pPr>
      <w:r w:rsidRPr="00DF17C8">
        <w:rPr>
          <w:rFonts w:asciiTheme="minorHAnsi" w:hAnsiTheme="minorHAnsi" w:cstheme="minorHAnsi"/>
          <w:b/>
          <w:sz w:val="24"/>
          <w:szCs w:val="24"/>
        </w:rPr>
        <w:t>Attending:</w:t>
      </w:r>
    </w:p>
    <w:p w:rsidR="00F62038" w:rsidRPr="00DF17C8" w:rsidRDefault="00F62038" w:rsidP="00F62038">
      <w:pPr>
        <w:rPr>
          <w:rFonts w:asciiTheme="minorHAnsi" w:hAnsiTheme="minorHAnsi" w:cstheme="minorHAnsi"/>
          <w:sz w:val="24"/>
          <w:szCs w:val="24"/>
        </w:rPr>
      </w:pPr>
      <w:r w:rsidRPr="00DF17C8">
        <w:rPr>
          <w:rFonts w:asciiTheme="minorHAnsi" w:hAnsiTheme="minorHAnsi" w:cstheme="minorHAnsi"/>
          <w:sz w:val="24"/>
          <w:szCs w:val="24"/>
        </w:rPr>
        <w:t>Jeff Cantwell, Technology Co-Coordinator</w:t>
      </w:r>
    </w:p>
    <w:p w:rsidR="00F62038" w:rsidRPr="00DF17C8" w:rsidRDefault="00F62038" w:rsidP="00F62038">
      <w:pPr>
        <w:rPr>
          <w:rFonts w:asciiTheme="minorHAnsi" w:hAnsiTheme="minorHAnsi" w:cstheme="minorHAnsi"/>
          <w:sz w:val="24"/>
          <w:szCs w:val="24"/>
        </w:rPr>
      </w:pPr>
      <w:r w:rsidRPr="00DF17C8">
        <w:rPr>
          <w:rFonts w:asciiTheme="minorHAnsi" w:hAnsiTheme="minorHAnsi" w:cstheme="minorHAnsi"/>
          <w:sz w:val="24"/>
          <w:szCs w:val="24"/>
        </w:rPr>
        <w:t>Dawn Chun, Director of Research, Planning, and Grant Administration</w:t>
      </w:r>
    </w:p>
    <w:p w:rsidR="00F62038" w:rsidRPr="00DF17C8" w:rsidRDefault="00F62038" w:rsidP="00F62038">
      <w:pPr>
        <w:rPr>
          <w:rFonts w:asciiTheme="minorHAnsi" w:hAnsiTheme="minorHAnsi" w:cstheme="minorHAnsi"/>
          <w:sz w:val="24"/>
          <w:szCs w:val="24"/>
        </w:rPr>
      </w:pPr>
      <w:r w:rsidRPr="00DF17C8">
        <w:rPr>
          <w:rFonts w:asciiTheme="minorHAnsi" w:hAnsiTheme="minorHAnsi" w:cstheme="minorHAnsi"/>
          <w:sz w:val="24"/>
          <w:szCs w:val="24"/>
        </w:rPr>
        <w:t>Todd Finnell, Vice President for Information Technology</w:t>
      </w:r>
    </w:p>
    <w:p w:rsidR="00F62038" w:rsidRPr="00DF17C8" w:rsidRDefault="00F62038" w:rsidP="00F62038">
      <w:pPr>
        <w:rPr>
          <w:rFonts w:asciiTheme="minorHAnsi" w:hAnsiTheme="minorHAnsi" w:cstheme="minorHAnsi"/>
          <w:sz w:val="24"/>
          <w:szCs w:val="24"/>
        </w:rPr>
      </w:pPr>
      <w:r w:rsidRPr="00DF17C8">
        <w:rPr>
          <w:rFonts w:asciiTheme="minorHAnsi" w:hAnsiTheme="minorHAnsi" w:cstheme="minorHAnsi"/>
          <w:sz w:val="24"/>
          <w:szCs w:val="24"/>
        </w:rPr>
        <w:t>Michael Heumann, Instructional Co-Coordinator</w:t>
      </w:r>
    </w:p>
    <w:p w:rsidR="00F62038" w:rsidRPr="00DF17C8" w:rsidRDefault="00F62038" w:rsidP="00F62038">
      <w:pPr>
        <w:rPr>
          <w:rFonts w:asciiTheme="minorHAnsi" w:hAnsiTheme="minorHAnsi" w:cstheme="minorHAnsi"/>
          <w:sz w:val="24"/>
          <w:szCs w:val="24"/>
        </w:rPr>
      </w:pPr>
      <w:r w:rsidRPr="00DF17C8">
        <w:rPr>
          <w:rFonts w:asciiTheme="minorHAnsi" w:hAnsiTheme="minorHAnsi" w:cstheme="minorHAnsi"/>
          <w:sz w:val="24"/>
          <w:szCs w:val="24"/>
        </w:rPr>
        <w:t>Val Rodgers, Project Director</w:t>
      </w:r>
    </w:p>
    <w:p w:rsidR="00F62038" w:rsidRPr="00DF17C8" w:rsidRDefault="00F62038" w:rsidP="00F62038">
      <w:pPr>
        <w:rPr>
          <w:rFonts w:asciiTheme="minorHAnsi" w:hAnsiTheme="minorHAnsi" w:cstheme="minorHAnsi"/>
          <w:sz w:val="24"/>
          <w:szCs w:val="24"/>
        </w:rPr>
      </w:pPr>
      <w:r w:rsidRPr="00DF17C8">
        <w:rPr>
          <w:rFonts w:asciiTheme="minorHAnsi" w:hAnsiTheme="minorHAnsi" w:cstheme="minorHAnsi"/>
          <w:sz w:val="24"/>
          <w:szCs w:val="24"/>
        </w:rPr>
        <w:t>Kathy Berry, Vice President for Academic Services</w:t>
      </w:r>
    </w:p>
    <w:p w:rsidR="00F62038" w:rsidRPr="00DF17C8" w:rsidRDefault="00F62038" w:rsidP="00843CE2">
      <w:pPr>
        <w:rPr>
          <w:rFonts w:asciiTheme="minorHAnsi" w:hAnsiTheme="minorHAnsi" w:cstheme="minorHAnsi"/>
          <w:sz w:val="24"/>
          <w:szCs w:val="24"/>
        </w:rPr>
      </w:pPr>
      <w:r w:rsidRPr="00DF17C8">
        <w:rPr>
          <w:rFonts w:asciiTheme="minorHAnsi" w:hAnsiTheme="minorHAnsi" w:cstheme="minorHAnsi"/>
          <w:sz w:val="24"/>
          <w:szCs w:val="24"/>
        </w:rPr>
        <w:t>Taylor Ruhl, Dean of Learning Services and Instructional Technology</w:t>
      </w:r>
    </w:p>
    <w:p w:rsidR="00F62038" w:rsidRPr="00DF17C8" w:rsidRDefault="00F62038" w:rsidP="00843CE2">
      <w:pPr>
        <w:rPr>
          <w:rFonts w:asciiTheme="minorHAnsi" w:hAnsiTheme="minorHAnsi" w:cstheme="minorHAnsi"/>
          <w:sz w:val="24"/>
          <w:szCs w:val="24"/>
        </w:rPr>
      </w:pPr>
    </w:p>
    <w:p w:rsidR="00BF3A12" w:rsidRPr="00284F4B" w:rsidRDefault="002B058B" w:rsidP="00BF3A12">
      <w:pPr>
        <w:pStyle w:val="ListParagraph"/>
        <w:numPr>
          <w:ilvl w:val="0"/>
          <w:numId w:val="1"/>
        </w:numPr>
        <w:rPr>
          <w:rFonts w:asciiTheme="minorHAnsi" w:hAnsiTheme="minorHAnsi" w:cstheme="minorHAnsi"/>
          <w:sz w:val="24"/>
          <w:szCs w:val="24"/>
        </w:rPr>
      </w:pPr>
      <w:r w:rsidRPr="00284F4B">
        <w:rPr>
          <w:rFonts w:asciiTheme="minorHAnsi" w:hAnsiTheme="minorHAnsi" w:cstheme="minorHAnsi"/>
          <w:b/>
          <w:sz w:val="24"/>
          <w:szCs w:val="24"/>
        </w:rPr>
        <w:t>Instructional Tech Manager Position</w:t>
      </w:r>
    </w:p>
    <w:p w:rsidR="007E4F55" w:rsidRPr="00DF17C8" w:rsidRDefault="007E4F55" w:rsidP="007E4F55">
      <w:pPr>
        <w:rPr>
          <w:rFonts w:asciiTheme="minorHAnsi" w:hAnsiTheme="minorHAnsi" w:cstheme="minorHAnsi"/>
          <w:color w:val="000000"/>
          <w:sz w:val="24"/>
          <w:szCs w:val="24"/>
        </w:rPr>
      </w:pPr>
      <w:r w:rsidRPr="00DF17C8">
        <w:rPr>
          <w:rFonts w:asciiTheme="minorHAnsi" w:hAnsiTheme="minorHAnsi" w:cstheme="minorHAnsi"/>
          <w:color w:val="000000"/>
          <w:sz w:val="24"/>
          <w:szCs w:val="24"/>
        </w:rPr>
        <w:t xml:space="preserve">Val Rodgers discussed the status of the Instructional Technology Director position that was written into the grant initially.  The plan was to reclassify an existing classified position to a classified manager and have the grant </w:t>
      </w:r>
      <w:r w:rsidR="00B92224" w:rsidRPr="00DF17C8">
        <w:rPr>
          <w:rFonts w:asciiTheme="minorHAnsi" w:hAnsiTheme="minorHAnsi" w:cstheme="minorHAnsi"/>
          <w:color w:val="000000"/>
          <w:sz w:val="24"/>
          <w:szCs w:val="24"/>
        </w:rPr>
        <w:t>supplement 30</w:t>
      </w:r>
      <w:r w:rsidRPr="00DF17C8">
        <w:rPr>
          <w:rFonts w:asciiTheme="minorHAnsi" w:hAnsiTheme="minorHAnsi" w:cstheme="minorHAnsi"/>
          <w:color w:val="000000"/>
          <w:sz w:val="24"/>
          <w:szCs w:val="24"/>
        </w:rPr>
        <w:t>% of the funding for the position.  IVC policy prevents us from reclassifying a classified position to a classified manager.   In addition, the budget problems prevent us from creating a new position.  All agreed that we will not be able to hire a full time staff member this year and depending on the budget, may not be able to hire even in year two.</w:t>
      </w:r>
    </w:p>
    <w:p w:rsidR="007E4F55" w:rsidRPr="00DF17C8" w:rsidRDefault="007E4F55" w:rsidP="007E4F55">
      <w:pPr>
        <w:rPr>
          <w:rFonts w:asciiTheme="minorHAnsi" w:hAnsiTheme="minorHAnsi" w:cstheme="minorHAnsi"/>
          <w:color w:val="000000"/>
          <w:sz w:val="24"/>
          <w:szCs w:val="24"/>
        </w:rPr>
      </w:pPr>
      <w:r w:rsidRPr="00DF17C8">
        <w:rPr>
          <w:rFonts w:asciiTheme="minorHAnsi" w:hAnsiTheme="minorHAnsi" w:cstheme="minorHAnsi"/>
          <w:color w:val="000000"/>
          <w:sz w:val="24"/>
          <w:szCs w:val="24"/>
        </w:rPr>
        <w:t> </w:t>
      </w:r>
    </w:p>
    <w:p w:rsidR="007E4F55" w:rsidRPr="00DF17C8" w:rsidRDefault="007E4F55" w:rsidP="007E4F55">
      <w:pPr>
        <w:rPr>
          <w:rFonts w:asciiTheme="minorHAnsi" w:hAnsiTheme="minorHAnsi" w:cstheme="minorHAnsi"/>
          <w:color w:val="000000"/>
          <w:sz w:val="24"/>
          <w:szCs w:val="24"/>
        </w:rPr>
      </w:pPr>
      <w:r w:rsidRPr="00DF17C8">
        <w:rPr>
          <w:rFonts w:asciiTheme="minorHAnsi" w:hAnsiTheme="minorHAnsi" w:cstheme="minorHAnsi"/>
          <w:color w:val="000000"/>
          <w:sz w:val="24"/>
          <w:szCs w:val="24"/>
        </w:rPr>
        <w:t xml:space="preserve">The group also agreed that in order to go forward with grant activities, we do need a person under the grant that would have the training and skills to </w:t>
      </w:r>
    </w:p>
    <w:p w:rsidR="007E4F55" w:rsidRPr="00DF17C8" w:rsidRDefault="007E4F55" w:rsidP="007E4F55">
      <w:pPr>
        <w:pStyle w:val="ListParagraph"/>
        <w:numPr>
          <w:ilvl w:val="0"/>
          <w:numId w:val="2"/>
        </w:numPr>
        <w:contextualSpacing/>
        <w:rPr>
          <w:rFonts w:asciiTheme="minorHAnsi" w:hAnsiTheme="minorHAnsi" w:cstheme="minorHAnsi"/>
          <w:color w:val="000000"/>
          <w:sz w:val="24"/>
          <w:szCs w:val="24"/>
        </w:rPr>
      </w:pPr>
      <w:r w:rsidRPr="00DF17C8">
        <w:rPr>
          <w:rFonts w:asciiTheme="minorHAnsi" w:hAnsiTheme="minorHAnsi" w:cstheme="minorHAnsi"/>
          <w:color w:val="000000"/>
          <w:sz w:val="24"/>
          <w:szCs w:val="24"/>
        </w:rPr>
        <w:t>provide a vision for instructional technology on campus </w:t>
      </w:r>
    </w:p>
    <w:p w:rsidR="007E4F55" w:rsidRPr="00DF17C8" w:rsidRDefault="007E4F55" w:rsidP="007E4F55">
      <w:pPr>
        <w:pStyle w:val="ListParagraph"/>
        <w:numPr>
          <w:ilvl w:val="0"/>
          <w:numId w:val="3"/>
        </w:numPr>
        <w:contextualSpacing/>
        <w:rPr>
          <w:rFonts w:asciiTheme="minorHAnsi" w:hAnsiTheme="minorHAnsi" w:cstheme="minorHAnsi"/>
          <w:color w:val="000000"/>
          <w:sz w:val="24"/>
          <w:szCs w:val="24"/>
        </w:rPr>
      </w:pPr>
      <w:r w:rsidRPr="00DF17C8">
        <w:rPr>
          <w:rFonts w:asciiTheme="minorHAnsi" w:hAnsiTheme="minorHAnsi" w:cstheme="minorHAnsi"/>
          <w:color w:val="000000"/>
          <w:sz w:val="24"/>
          <w:szCs w:val="24"/>
        </w:rPr>
        <w:t xml:space="preserve">help with the train-the-trainer conference in February and the training camp in August </w:t>
      </w:r>
    </w:p>
    <w:p w:rsidR="007E4F55" w:rsidRPr="00DF17C8" w:rsidRDefault="00EF6083" w:rsidP="007E4F55">
      <w:pPr>
        <w:pStyle w:val="ListParagraph"/>
        <w:numPr>
          <w:ilvl w:val="0"/>
          <w:numId w:val="3"/>
        </w:numPr>
        <w:contextualSpacing/>
        <w:rPr>
          <w:rFonts w:asciiTheme="minorHAnsi" w:hAnsiTheme="minorHAnsi" w:cstheme="minorHAnsi"/>
          <w:color w:val="000000"/>
          <w:sz w:val="24"/>
          <w:szCs w:val="24"/>
        </w:rPr>
      </w:pPr>
      <w:r>
        <w:rPr>
          <w:rFonts w:asciiTheme="minorHAnsi" w:hAnsiTheme="minorHAnsi" w:cstheme="minorHAnsi"/>
          <w:color w:val="000000"/>
          <w:sz w:val="24"/>
          <w:szCs w:val="24"/>
        </w:rPr>
        <w:t>facilitate the  F</w:t>
      </w:r>
      <w:r w:rsidR="007E4F55" w:rsidRPr="00DF17C8">
        <w:rPr>
          <w:rFonts w:asciiTheme="minorHAnsi" w:hAnsiTheme="minorHAnsi" w:cstheme="minorHAnsi"/>
          <w:color w:val="000000"/>
          <w:sz w:val="24"/>
          <w:szCs w:val="24"/>
        </w:rPr>
        <w:t>uture</w:t>
      </w:r>
      <w:r>
        <w:rPr>
          <w:rFonts w:asciiTheme="minorHAnsi" w:hAnsiTheme="minorHAnsi" w:cstheme="minorHAnsi"/>
          <w:color w:val="000000"/>
          <w:sz w:val="24"/>
          <w:szCs w:val="24"/>
        </w:rPr>
        <w:t>s F</w:t>
      </w:r>
      <w:r w:rsidR="007E4F55" w:rsidRPr="00DF17C8">
        <w:rPr>
          <w:rFonts w:asciiTheme="minorHAnsi" w:hAnsiTheme="minorHAnsi" w:cstheme="minorHAnsi"/>
          <w:color w:val="000000"/>
          <w:sz w:val="24"/>
          <w:szCs w:val="24"/>
        </w:rPr>
        <w:t>orums for the spring semester</w:t>
      </w:r>
    </w:p>
    <w:p w:rsidR="007E4F55" w:rsidRPr="00DF17C8" w:rsidRDefault="007E4F55" w:rsidP="007E4F55">
      <w:pPr>
        <w:rPr>
          <w:rFonts w:asciiTheme="minorHAnsi" w:hAnsiTheme="minorHAnsi" w:cstheme="minorHAnsi"/>
          <w:color w:val="000000"/>
          <w:sz w:val="24"/>
          <w:szCs w:val="24"/>
        </w:rPr>
      </w:pPr>
    </w:p>
    <w:p w:rsidR="007E4F55" w:rsidRPr="00DF17C8" w:rsidRDefault="007E4F55" w:rsidP="007E4F55">
      <w:pPr>
        <w:rPr>
          <w:rFonts w:asciiTheme="minorHAnsi" w:hAnsiTheme="minorHAnsi" w:cstheme="minorHAnsi"/>
          <w:color w:val="000000"/>
          <w:sz w:val="24"/>
          <w:szCs w:val="24"/>
        </w:rPr>
      </w:pPr>
      <w:r w:rsidRPr="00DF17C8">
        <w:rPr>
          <w:rFonts w:asciiTheme="minorHAnsi" w:hAnsiTheme="minorHAnsi" w:cstheme="minorHAnsi"/>
          <w:color w:val="000000"/>
          <w:sz w:val="24"/>
          <w:szCs w:val="24"/>
        </w:rPr>
        <w:t xml:space="preserve">All agreed that </w:t>
      </w:r>
      <w:r w:rsidR="00B92224" w:rsidRPr="00DF17C8">
        <w:rPr>
          <w:rFonts w:asciiTheme="minorHAnsi" w:hAnsiTheme="minorHAnsi" w:cstheme="minorHAnsi"/>
          <w:color w:val="000000"/>
          <w:sz w:val="24"/>
          <w:szCs w:val="24"/>
        </w:rPr>
        <w:t>the best</w:t>
      </w:r>
      <w:r w:rsidRPr="00DF17C8">
        <w:rPr>
          <w:rFonts w:asciiTheme="minorHAnsi" w:hAnsiTheme="minorHAnsi" w:cstheme="minorHAnsi"/>
          <w:color w:val="000000"/>
          <w:sz w:val="24"/>
          <w:szCs w:val="24"/>
        </w:rPr>
        <w:t xml:space="preserve"> option seems to be to use the funding to hire a consultant to work with Michael Heumann and the training team.   Todd is putting together of pool of potential consultants who have expertise in technology and pedagogy best practices.  He will ask the potential candidates to submit resumes.  </w:t>
      </w:r>
    </w:p>
    <w:p w:rsidR="007E4F55" w:rsidRPr="00DF17C8" w:rsidRDefault="007E4F55" w:rsidP="007E4F55">
      <w:pPr>
        <w:rPr>
          <w:rFonts w:asciiTheme="minorHAnsi" w:hAnsiTheme="minorHAnsi" w:cstheme="minorHAnsi"/>
          <w:color w:val="000000"/>
          <w:sz w:val="24"/>
          <w:szCs w:val="24"/>
        </w:rPr>
      </w:pPr>
      <w:r w:rsidRPr="00DF17C8">
        <w:rPr>
          <w:rFonts w:asciiTheme="minorHAnsi" w:hAnsiTheme="minorHAnsi" w:cstheme="minorHAnsi"/>
          <w:color w:val="000000"/>
          <w:sz w:val="24"/>
          <w:szCs w:val="24"/>
        </w:rPr>
        <w:t> </w:t>
      </w:r>
    </w:p>
    <w:p w:rsidR="007E4F55" w:rsidRPr="00284F4B" w:rsidRDefault="007E4F55" w:rsidP="007E4F55">
      <w:pPr>
        <w:pStyle w:val="ListParagraph"/>
        <w:numPr>
          <w:ilvl w:val="0"/>
          <w:numId w:val="1"/>
        </w:numPr>
        <w:rPr>
          <w:rFonts w:asciiTheme="minorHAnsi" w:hAnsiTheme="minorHAnsi" w:cstheme="minorHAnsi"/>
          <w:color w:val="000000"/>
          <w:sz w:val="24"/>
          <w:szCs w:val="24"/>
        </w:rPr>
      </w:pPr>
      <w:r w:rsidRPr="00284F4B">
        <w:rPr>
          <w:rFonts w:asciiTheme="minorHAnsi" w:hAnsiTheme="minorHAnsi" w:cstheme="minorHAnsi"/>
          <w:b/>
          <w:color w:val="000000"/>
          <w:sz w:val="24"/>
          <w:szCs w:val="24"/>
        </w:rPr>
        <w:t>Training Technicians – Objective 1.4/Objective 3.1</w:t>
      </w:r>
      <w:r w:rsidRPr="00284F4B">
        <w:rPr>
          <w:rFonts w:asciiTheme="minorHAnsi" w:hAnsiTheme="minorHAnsi" w:cstheme="minorHAnsi"/>
          <w:color w:val="000000"/>
          <w:sz w:val="24"/>
          <w:szCs w:val="24"/>
        </w:rPr>
        <w:t> </w:t>
      </w:r>
    </w:p>
    <w:p w:rsidR="00B92224" w:rsidRPr="00DF17C8" w:rsidRDefault="007E4F55" w:rsidP="007E4F55">
      <w:pPr>
        <w:rPr>
          <w:rFonts w:asciiTheme="minorHAnsi" w:hAnsiTheme="minorHAnsi" w:cstheme="minorHAnsi"/>
          <w:color w:val="000000"/>
          <w:sz w:val="24"/>
          <w:szCs w:val="24"/>
        </w:rPr>
      </w:pPr>
      <w:r w:rsidRPr="00DF17C8">
        <w:rPr>
          <w:rFonts w:asciiTheme="minorHAnsi" w:hAnsiTheme="minorHAnsi" w:cstheme="minorHAnsi"/>
          <w:color w:val="000000"/>
          <w:sz w:val="24"/>
          <w:szCs w:val="24"/>
        </w:rPr>
        <w:t xml:space="preserve">The group discussed issues surrounding the implementation of activities to meet Objectives 1.4 and 3.1 of the grant, which deal with training computer technicians who will train other technicians, who will in turn train and mentor students, faculty and staff.  </w:t>
      </w:r>
      <w:r w:rsidR="00B92224" w:rsidRPr="00DF17C8">
        <w:rPr>
          <w:rFonts w:asciiTheme="minorHAnsi" w:hAnsiTheme="minorHAnsi" w:cstheme="minorHAnsi"/>
          <w:color w:val="000000"/>
          <w:sz w:val="24"/>
          <w:szCs w:val="24"/>
        </w:rPr>
        <w:t xml:space="preserve"> It was decided that the first step should be</w:t>
      </w:r>
      <w:r w:rsidR="00F62038" w:rsidRPr="00DF17C8">
        <w:rPr>
          <w:rFonts w:asciiTheme="minorHAnsi" w:hAnsiTheme="minorHAnsi" w:cstheme="minorHAnsi"/>
          <w:color w:val="000000"/>
          <w:sz w:val="24"/>
          <w:szCs w:val="24"/>
        </w:rPr>
        <w:t xml:space="preserve"> an assessment of skills for </w:t>
      </w:r>
      <w:r w:rsidR="00B92224" w:rsidRPr="00DF17C8">
        <w:rPr>
          <w:rFonts w:asciiTheme="minorHAnsi" w:hAnsiTheme="minorHAnsi" w:cstheme="minorHAnsi"/>
          <w:color w:val="000000"/>
          <w:sz w:val="24"/>
          <w:szCs w:val="24"/>
        </w:rPr>
        <w:t xml:space="preserve">technicians at IVC.  </w:t>
      </w:r>
      <w:r w:rsidR="00F62038" w:rsidRPr="00DF17C8">
        <w:rPr>
          <w:rFonts w:asciiTheme="minorHAnsi" w:hAnsiTheme="minorHAnsi" w:cstheme="minorHAnsi"/>
          <w:color w:val="000000"/>
          <w:sz w:val="24"/>
          <w:szCs w:val="24"/>
        </w:rPr>
        <w:t xml:space="preserve">The group agreed that the assessment should not be just for employees classified as computer technicians, but </w:t>
      </w:r>
      <w:r w:rsidR="00EF6083">
        <w:rPr>
          <w:rFonts w:asciiTheme="minorHAnsi" w:hAnsiTheme="minorHAnsi" w:cstheme="minorHAnsi"/>
          <w:color w:val="000000"/>
          <w:sz w:val="24"/>
          <w:szCs w:val="24"/>
        </w:rPr>
        <w:t xml:space="preserve">for </w:t>
      </w:r>
      <w:r w:rsidR="00F62038" w:rsidRPr="00DF17C8">
        <w:rPr>
          <w:rFonts w:asciiTheme="minorHAnsi" w:hAnsiTheme="minorHAnsi" w:cstheme="minorHAnsi"/>
          <w:color w:val="000000"/>
          <w:sz w:val="24"/>
          <w:szCs w:val="24"/>
        </w:rPr>
        <w:t xml:space="preserve">all employees </w:t>
      </w:r>
      <w:r w:rsidR="00EF6083">
        <w:rPr>
          <w:rFonts w:asciiTheme="minorHAnsi" w:hAnsiTheme="minorHAnsi" w:cstheme="minorHAnsi"/>
          <w:color w:val="000000"/>
          <w:sz w:val="24"/>
          <w:szCs w:val="24"/>
        </w:rPr>
        <w:t xml:space="preserve">who have similar job functions or requirements. </w:t>
      </w:r>
      <w:r w:rsidR="00B92224" w:rsidRPr="00DF17C8">
        <w:rPr>
          <w:rFonts w:asciiTheme="minorHAnsi" w:hAnsiTheme="minorHAnsi" w:cstheme="minorHAnsi"/>
          <w:color w:val="000000"/>
          <w:sz w:val="24"/>
          <w:szCs w:val="24"/>
        </w:rPr>
        <w:t xml:space="preserve"> Kathy Berry indicated that the timeline is very important because the window to reclassify positions for classified staff closes January 31.   Todd Finnell said he would contact a company that works through the State to do the assessment.   </w:t>
      </w:r>
      <w:r w:rsidR="00F62038" w:rsidRPr="00DF17C8">
        <w:rPr>
          <w:rFonts w:asciiTheme="minorHAnsi" w:hAnsiTheme="minorHAnsi" w:cstheme="minorHAnsi"/>
          <w:color w:val="000000"/>
          <w:sz w:val="24"/>
          <w:szCs w:val="24"/>
        </w:rPr>
        <w:t>Because the company is affiliated with the State, the cost will be reasonable.</w:t>
      </w:r>
    </w:p>
    <w:p w:rsidR="00F62038" w:rsidRPr="00DF17C8" w:rsidRDefault="00F62038">
      <w:pPr>
        <w:rPr>
          <w:rFonts w:asciiTheme="minorHAnsi" w:hAnsiTheme="minorHAnsi" w:cstheme="minorHAnsi"/>
          <w:color w:val="000000"/>
          <w:sz w:val="24"/>
          <w:szCs w:val="24"/>
        </w:rPr>
      </w:pPr>
    </w:p>
    <w:p w:rsidR="00F62038" w:rsidRPr="00284F4B" w:rsidRDefault="00DF590A" w:rsidP="00F62038">
      <w:pPr>
        <w:pStyle w:val="ListParagraph"/>
        <w:numPr>
          <w:ilvl w:val="0"/>
          <w:numId w:val="1"/>
        </w:numPr>
        <w:rPr>
          <w:rFonts w:asciiTheme="minorHAnsi" w:hAnsiTheme="minorHAnsi" w:cstheme="minorHAnsi"/>
          <w:sz w:val="24"/>
          <w:szCs w:val="24"/>
        </w:rPr>
      </w:pPr>
      <w:r w:rsidRPr="00284F4B">
        <w:rPr>
          <w:rFonts w:asciiTheme="minorHAnsi" w:hAnsiTheme="minorHAnsi" w:cstheme="minorHAnsi"/>
          <w:b/>
          <w:sz w:val="24"/>
          <w:szCs w:val="24"/>
        </w:rPr>
        <w:t>Updates</w:t>
      </w:r>
    </w:p>
    <w:p w:rsidR="00284F4B" w:rsidRPr="00284F4B" w:rsidRDefault="00451CA8" w:rsidP="00284F4B">
      <w:pPr>
        <w:ind w:firstLine="360"/>
        <w:rPr>
          <w:rFonts w:asciiTheme="minorHAnsi" w:hAnsiTheme="minorHAnsi" w:cstheme="minorHAnsi"/>
          <w:b/>
          <w:sz w:val="24"/>
          <w:szCs w:val="24"/>
        </w:rPr>
      </w:pPr>
      <w:r>
        <w:rPr>
          <w:rFonts w:asciiTheme="minorHAnsi" w:hAnsiTheme="minorHAnsi" w:cstheme="minorHAnsi"/>
          <w:b/>
          <w:sz w:val="24"/>
          <w:szCs w:val="24"/>
        </w:rPr>
        <w:t>Instructional</w:t>
      </w:r>
      <w:r w:rsidR="00284F4B" w:rsidRPr="00284F4B">
        <w:rPr>
          <w:rFonts w:asciiTheme="minorHAnsi" w:hAnsiTheme="minorHAnsi" w:cstheme="minorHAnsi"/>
          <w:b/>
          <w:sz w:val="24"/>
          <w:szCs w:val="24"/>
        </w:rPr>
        <w:t xml:space="preserve"> Co-Coordinator Update</w:t>
      </w:r>
    </w:p>
    <w:p w:rsidR="00BB2594" w:rsidRPr="00DF17C8" w:rsidRDefault="00F62038" w:rsidP="00F62038">
      <w:pPr>
        <w:rPr>
          <w:rFonts w:asciiTheme="minorHAnsi" w:hAnsiTheme="minorHAnsi" w:cstheme="minorHAnsi"/>
          <w:sz w:val="24"/>
          <w:szCs w:val="24"/>
        </w:rPr>
      </w:pPr>
      <w:r w:rsidRPr="00DF17C8">
        <w:rPr>
          <w:rFonts w:asciiTheme="minorHAnsi" w:hAnsiTheme="minorHAnsi" w:cstheme="minorHAnsi"/>
          <w:sz w:val="24"/>
          <w:szCs w:val="24"/>
        </w:rPr>
        <w:t xml:space="preserve">Michael Heumann updated the group on activities of the faculty training team.  He sent out a call for applications for the train-the-trainers conference that will be held on </w:t>
      </w:r>
      <w:r w:rsidR="00284F4B" w:rsidRPr="00DF17C8">
        <w:rPr>
          <w:rFonts w:asciiTheme="minorHAnsi" w:hAnsiTheme="minorHAnsi" w:cstheme="minorHAnsi"/>
          <w:sz w:val="24"/>
          <w:szCs w:val="24"/>
        </w:rPr>
        <w:t>February</w:t>
      </w:r>
      <w:r w:rsidRPr="00DF17C8">
        <w:rPr>
          <w:rFonts w:asciiTheme="minorHAnsi" w:hAnsiTheme="minorHAnsi" w:cstheme="minorHAnsi"/>
          <w:sz w:val="24"/>
          <w:szCs w:val="24"/>
        </w:rPr>
        <w:t xml:space="preserve"> 8 and 9; and he has received eight responses.  </w:t>
      </w:r>
      <w:r w:rsidR="00BB2594" w:rsidRPr="00DF17C8">
        <w:rPr>
          <w:rFonts w:asciiTheme="minorHAnsi" w:hAnsiTheme="minorHAnsi" w:cstheme="minorHAnsi"/>
          <w:sz w:val="24"/>
          <w:szCs w:val="24"/>
        </w:rPr>
        <w:t xml:space="preserve">He plans to hire consultants to do specific content in areas outlined in the grant (classroom technology, culturally responsive teaching, social media for the classroom, and paired classes/collaborative learning) as well as training on how to develop an effective training session for faculty.   He worked with the training team to develop </w:t>
      </w:r>
      <w:r w:rsidR="00AF56A9">
        <w:rPr>
          <w:rFonts w:asciiTheme="minorHAnsi" w:hAnsiTheme="minorHAnsi" w:cstheme="minorHAnsi"/>
          <w:sz w:val="24"/>
          <w:szCs w:val="24"/>
        </w:rPr>
        <w:t xml:space="preserve">a </w:t>
      </w:r>
      <w:r w:rsidR="00BB2594" w:rsidRPr="00DF17C8">
        <w:rPr>
          <w:rFonts w:asciiTheme="minorHAnsi" w:hAnsiTheme="minorHAnsi" w:cstheme="minorHAnsi"/>
          <w:sz w:val="24"/>
          <w:szCs w:val="24"/>
        </w:rPr>
        <w:t>schedule</w:t>
      </w:r>
      <w:r w:rsidR="00AF56A9">
        <w:rPr>
          <w:rFonts w:asciiTheme="minorHAnsi" w:hAnsiTheme="minorHAnsi" w:cstheme="minorHAnsi"/>
          <w:sz w:val="24"/>
          <w:szCs w:val="24"/>
        </w:rPr>
        <w:t xml:space="preserve"> draft</w:t>
      </w:r>
      <w:r w:rsidR="00BB2594" w:rsidRPr="00DF17C8">
        <w:rPr>
          <w:rFonts w:asciiTheme="minorHAnsi" w:hAnsiTheme="minorHAnsi" w:cstheme="minorHAnsi"/>
          <w:sz w:val="24"/>
          <w:szCs w:val="24"/>
        </w:rPr>
        <w:t>, which is below:</w:t>
      </w:r>
    </w:p>
    <w:p w:rsidR="00BB2594" w:rsidRPr="00DF17C8" w:rsidRDefault="00BB2594" w:rsidP="00F62038">
      <w:pPr>
        <w:rPr>
          <w:rFonts w:asciiTheme="minorHAnsi" w:hAnsiTheme="minorHAnsi" w:cstheme="minorHAnsi"/>
          <w:sz w:val="24"/>
          <w:szCs w:val="24"/>
        </w:rPr>
      </w:pPr>
    </w:p>
    <w:p w:rsidR="00BB2594" w:rsidRPr="00DF17C8" w:rsidRDefault="00BB2594" w:rsidP="00BB2594">
      <w:pPr>
        <w:rPr>
          <w:rFonts w:asciiTheme="minorHAnsi" w:hAnsiTheme="minorHAnsi" w:cstheme="minorHAnsi"/>
          <w:b/>
          <w:sz w:val="24"/>
          <w:szCs w:val="24"/>
        </w:rPr>
      </w:pPr>
      <w:r w:rsidRPr="00DF17C8">
        <w:rPr>
          <w:rFonts w:asciiTheme="minorHAnsi" w:hAnsiTheme="minorHAnsi" w:cstheme="minorHAnsi"/>
          <w:b/>
          <w:sz w:val="24"/>
          <w:szCs w:val="24"/>
        </w:rPr>
        <w:t>2011 ATLAS Train-the-Trainers Conference</w:t>
      </w:r>
      <w:r w:rsidR="00284F4B">
        <w:rPr>
          <w:rFonts w:asciiTheme="minorHAnsi" w:hAnsiTheme="minorHAnsi" w:cstheme="minorHAnsi"/>
          <w:b/>
          <w:sz w:val="24"/>
          <w:szCs w:val="24"/>
        </w:rPr>
        <w:t xml:space="preserve">, </w:t>
      </w:r>
    </w:p>
    <w:p w:rsidR="00BB2594" w:rsidRPr="00DF17C8" w:rsidRDefault="00BB2594" w:rsidP="00BB2594">
      <w:pPr>
        <w:rPr>
          <w:rFonts w:asciiTheme="minorHAnsi" w:hAnsiTheme="minorHAnsi" w:cstheme="minorHAnsi"/>
          <w:b/>
          <w:sz w:val="24"/>
          <w:szCs w:val="24"/>
        </w:rPr>
      </w:pPr>
      <w:r w:rsidRPr="00DF17C8">
        <w:rPr>
          <w:rFonts w:asciiTheme="minorHAnsi" w:hAnsiTheme="minorHAnsi" w:cstheme="minorHAnsi"/>
          <w:b/>
          <w:sz w:val="24"/>
          <w:szCs w:val="24"/>
        </w:rPr>
        <w:t>February 8-9, 2011, Imperial Valley College, Room 2751</w:t>
      </w:r>
    </w:p>
    <w:p w:rsidR="00BB2594" w:rsidRPr="00DF17C8" w:rsidRDefault="00BB2594" w:rsidP="00BB2594">
      <w:pPr>
        <w:rPr>
          <w:rFonts w:asciiTheme="minorHAnsi" w:hAnsiTheme="minorHAnsi" w:cstheme="minorHAnsi"/>
          <w:sz w:val="24"/>
          <w:szCs w:val="24"/>
        </w:rPr>
      </w:pPr>
    </w:p>
    <w:p w:rsidR="00BB2594" w:rsidRPr="00DF17C8" w:rsidRDefault="00BB2594" w:rsidP="00BB2594">
      <w:pPr>
        <w:rPr>
          <w:rFonts w:asciiTheme="minorHAnsi" w:hAnsiTheme="minorHAnsi" w:cstheme="minorHAnsi"/>
          <w:b/>
          <w:sz w:val="24"/>
          <w:szCs w:val="24"/>
        </w:rPr>
      </w:pPr>
      <w:r w:rsidRPr="00DF17C8">
        <w:rPr>
          <w:rFonts w:asciiTheme="minorHAnsi" w:hAnsiTheme="minorHAnsi" w:cstheme="minorHAnsi"/>
          <w:b/>
          <w:sz w:val="24"/>
          <w:szCs w:val="24"/>
        </w:rPr>
        <w:t>Tuesday, February 8, 2011</w:t>
      </w:r>
    </w:p>
    <w:tbl>
      <w:tblPr>
        <w:tblW w:w="0" w:type="auto"/>
        <w:tblInd w:w="100" w:type="dxa"/>
        <w:shd w:val="clear" w:color="auto" w:fill="FFFFFF"/>
        <w:tblLayout w:type="fixed"/>
        <w:tblLook w:val="0000"/>
      </w:tblPr>
      <w:tblGrid>
        <w:gridCol w:w="3113"/>
        <w:gridCol w:w="6337"/>
      </w:tblGrid>
      <w:tr w:rsidR="00BB2594" w:rsidRPr="00DF17C8" w:rsidTr="00BB2594">
        <w:trPr>
          <w:cantSplit/>
          <w:trHeight w:val="280"/>
          <w:tblHeader/>
        </w:trPr>
        <w:tc>
          <w:tcPr>
            <w:tcW w:w="311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BB2594" w:rsidRPr="00DF17C8" w:rsidRDefault="00BB2594" w:rsidP="00A47390">
            <w:pPr>
              <w:pStyle w:val="Heading21"/>
              <w:jc w:val="center"/>
              <w:rPr>
                <w:rFonts w:asciiTheme="minorHAnsi" w:hAnsiTheme="minorHAnsi" w:cstheme="minorHAnsi"/>
                <w:szCs w:val="24"/>
              </w:rPr>
            </w:pPr>
            <w:r w:rsidRPr="00DF17C8">
              <w:rPr>
                <w:rFonts w:asciiTheme="minorHAnsi" w:hAnsiTheme="minorHAnsi" w:cstheme="minorHAnsi"/>
                <w:szCs w:val="24"/>
              </w:rPr>
              <w:t>Time</w:t>
            </w:r>
          </w:p>
        </w:tc>
        <w:tc>
          <w:tcPr>
            <w:tcW w:w="633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BB2594" w:rsidRPr="00DF17C8" w:rsidRDefault="00BB2594" w:rsidP="00A47390">
            <w:pPr>
              <w:pStyle w:val="Heading21"/>
              <w:jc w:val="center"/>
              <w:rPr>
                <w:rFonts w:asciiTheme="minorHAnsi" w:hAnsiTheme="minorHAnsi" w:cstheme="minorHAnsi"/>
                <w:szCs w:val="24"/>
              </w:rPr>
            </w:pPr>
            <w:r w:rsidRPr="00DF17C8">
              <w:rPr>
                <w:rFonts w:asciiTheme="minorHAnsi" w:hAnsiTheme="minorHAnsi" w:cstheme="minorHAnsi"/>
                <w:szCs w:val="24"/>
              </w:rPr>
              <w:t>Topic</w:t>
            </w:r>
          </w:p>
        </w:tc>
      </w:tr>
      <w:tr w:rsidR="00BB2594" w:rsidRPr="00DF17C8" w:rsidTr="00BB2594">
        <w:trPr>
          <w:cantSplit/>
          <w:trHeight w:val="28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8:00-8:30 AM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Continental Breakfast</w:t>
            </w:r>
          </w:p>
        </w:tc>
      </w:tr>
      <w:tr w:rsidR="00BB2594" w:rsidRPr="00DF17C8" w:rsidTr="00BB2594">
        <w:trPr>
          <w:cantSplit/>
          <w:trHeight w:val="56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8:30-9:00 AM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Welcome and Introductions</w:t>
            </w:r>
          </w:p>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Michael Heumann, ATLAS Faculty Coordinator</w:t>
            </w:r>
          </w:p>
        </w:tc>
      </w:tr>
      <w:tr w:rsidR="00BB2594" w:rsidRPr="00DF17C8" w:rsidTr="00BB2594">
        <w:trPr>
          <w:cantSplit/>
          <w:trHeight w:val="84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9:00-10:15 AM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Culturally-Responsive Teaching</w:t>
            </w:r>
          </w:p>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Dr. Alfredo Cuellar, Dean of Behavioral and Social Sciences Division</w:t>
            </w:r>
          </w:p>
        </w:tc>
      </w:tr>
      <w:tr w:rsidR="00BB2594" w:rsidRPr="00DF17C8" w:rsidTr="00BB2594">
        <w:trPr>
          <w:cantSplit/>
          <w:trHeight w:val="28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10:15-10:30 AM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Morning Break</w:t>
            </w:r>
          </w:p>
        </w:tc>
      </w:tr>
      <w:tr w:rsidR="00BB2594" w:rsidRPr="00DF17C8" w:rsidTr="00BB2594">
        <w:trPr>
          <w:cantSplit/>
          <w:trHeight w:val="56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10:30-11:45 AM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Paired Classes and Collaborative Learning</w:t>
            </w:r>
          </w:p>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[Speaker TBA]</w:t>
            </w:r>
          </w:p>
        </w:tc>
      </w:tr>
      <w:tr w:rsidR="00BB2594" w:rsidRPr="00DF17C8" w:rsidTr="00BB2594">
        <w:trPr>
          <w:cantSplit/>
          <w:trHeight w:val="28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11:45 AM-1:00 PM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Lunch Break</w:t>
            </w:r>
          </w:p>
        </w:tc>
      </w:tr>
      <w:tr w:rsidR="00BB2594" w:rsidRPr="00DF17C8" w:rsidTr="00BB2594">
        <w:trPr>
          <w:cantSplit/>
          <w:trHeight w:val="56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1:00-2:15 PM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Social Learning for the Classroom and Beyond</w:t>
            </w:r>
          </w:p>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[Speaker TBA]</w:t>
            </w:r>
          </w:p>
        </w:tc>
      </w:tr>
      <w:tr w:rsidR="00BB2594" w:rsidRPr="00DF17C8" w:rsidTr="00BB2594">
        <w:trPr>
          <w:cantSplit/>
          <w:trHeight w:val="28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2:15-2:30 PM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Afternoon Break</w:t>
            </w:r>
          </w:p>
        </w:tc>
      </w:tr>
      <w:tr w:rsidR="00BB2594" w:rsidRPr="00DF17C8" w:rsidTr="00BB2594">
        <w:trPr>
          <w:cantSplit/>
          <w:trHeight w:val="672"/>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2:30-3:45 PM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Enhanced Technology for the Classroom and Beyond</w:t>
            </w:r>
          </w:p>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[Speaker TBA]</w:t>
            </w:r>
          </w:p>
        </w:tc>
      </w:tr>
      <w:tr w:rsidR="00BB2594" w:rsidRPr="00DF17C8" w:rsidTr="00BB2594">
        <w:trPr>
          <w:cantSplit/>
          <w:trHeight w:val="28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3:45-4:00 PM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Wrap-up</w:t>
            </w:r>
          </w:p>
        </w:tc>
      </w:tr>
    </w:tbl>
    <w:p w:rsidR="00284F4B" w:rsidRDefault="00284F4B" w:rsidP="00BB2594">
      <w:pPr>
        <w:rPr>
          <w:rFonts w:asciiTheme="minorHAnsi" w:hAnsiTheme="minorHAnsi" w:cstheme="minorHAnsi"/>
          <w:b/>
          <w:sz w:val="24"/>
          <w:szCs w:val="24"/>
        </w:rPr>
      </w:pPr>
    </w:p>
    <w:p w:rsidR="00B32119" w:rsidRDefault="00B32119" w:rsidP="00BB2594">
      <w:pPr>
        <w:rPr>
          <w:rFonts w:asciiTheme="minorHAnsi" w:hAnsiTheme="minorHAnsi" w:cstheme="minorHAnsi"/>
          <w:b/>
          <w:sz w:val="24"/>
          <w:szCs w:val="24"/>
        </w:rPr>
      </w:pPr>
    </w:p>
    <w:p w:rsidR="00B32119" w:rsidRDefault="00B32119" w:rsidP="00BB2594">
      <w:pPr>
        <w:rPr>
          <w:rFonts w:asciiTheme="minorHAnsi" w:hAnsiTheme="minorHAnsi" w:cstheme="minorHAnsi"/>
          <w:b/>
          <w:sz w:val="24"/>
          <w:szCs w:val="24"/>
        </w:rPr>
      </w:pPr>
    </w:p>
    <w:p w:rsidR="00BB2594" w:rsidRPr="00DF17C8" w:rsidRDefault="00BB2594" w:rsidP="00BB2594">
      <w:pPr>
        <w:rPr>
          <w:rFonts w:asciiTheme="minorHAnsi" w:hAnsiTheme="minorHAnsi" w:cstheme="minorHAnsi"/>
          <w:b/>
          <w:sz w:val="24"/>
          <w:szCs w:val="24"/>
        </w:rPr>
      </w:pPr>
      <w:r w:rsidRPr="00DF17C8">
        <w:rPr>
          <w:rFonts w:asciiTheme="minorHAnsi" w:hAnsiTheme="minorHAnsi" w:cstheme="minorHAnsi"/>
          <w:b/>
          <w:sz w:val="24"/>
          <w:szCs w:val="24"/>
        </w:rPr>
        <w:lastRenderedPageBreak/>
        <w:t>Wednesday, February 9, 2011</w:t>
      </w:r>
    </w:p>
    <w:tbl>
      <w:tblPr>
        <w:tblW w:w="0" w:type="auto"/>
        <w:tblInd w:w="100" w:type="dxa"/>
        <w:shd w:val="clear" w:color="auto" w:fill="FFFFFF"/>
        <w:tblLayout w:type="fixed"/>
        <w:tblLook w:val="0000"/>
      </w:tblPr>
      <w:tblGrid>
        <w:gridCol w:w="3113"/>
        <w:gridCol w:w="6337"/>
      </w:tblGrid>
      <w:tr w:rsidR="00BB2594" w:rsidRPr="00DF17C8" w:rsidTr="00BB2594">
        <w:trPr>
          <w:cantSplit/>
          <w:trHeight w:val="280"/>
          <w:tblHeader/>
        </w:trPr>
        <w:tc>
          <w:tcPr>
            <w:tcW w:w="3113"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BB2594" w:rsidRPr="00DF17C8" w:rsidRDefault="00BB2594" w:rsidP="00A47390">
            <w:pPr>
              <w:pStyle w:val="Heading21"/>
              <w:jc w:val="center"/>
              <w:rPr>
                <w:rFonts w:asciiTheme="minorHAnsi" w:hAnsiTheme="minorHAnsi" w:cstheme="minorHAnsi"/>
                <w:szCs w:val="24"/>
              </w:rPr>
            </w:pPr>
            <w:r w:rsidRPr="00DF17C8">
              <w:rPr>
                <w:rFonts w:asciiTheme="minorHAnsi" w:hAnsiTheme="minorHAnsi" w:cstheme="minorHAnsi"/>
                <w:szCs w:val="24"/>
              </w:rPr>
              <w:t>Time</w:t>
            </w:r>
          </w:p>
        </w:tc>
        <w:tc>
          <w:tcPr>
            <w:tcW w:w="633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BB2594" w:rsidRPr="00DF17C8" w:rsidRDefault="00BB2594" w:rsidP="00A47390">
            <w:pPr>
              <w:pStyle w:val="Heading21"/>
              <w:jc w:val="center"/>
              <w:rPr>
                <w:rFonts w:asciiTheme="minorHAnsi" w:hAnsiTheme="minorHAnsi" w:cstheme="minorHAnsi"/>
                <w:szCs w:val="24"/>
              </w:rPr>
            </w:pPr>
            <w:r w:rsidRPr="00DF17C8">
              <w:rPr>
                <w:rFonts w:asciiTheme="minorHAnsi" w:hAnsiTheme="minorHAnsi" w:cstheme="minorHAnsi"/>
                <w:szCs w:val="24"/>
              </w:rPr>
              <w:t>Topic</w:t>
            </w:r>
          </w:p>
        </w:tc>
      </w:tr>
      <w:tr w:rsidR="00BB2594" w:rsidRPr="00DF17C8" w:rsidTr="00BB2594">
        <w:trPr>
          <w:cantSplit/>
          <w:trHeight w:val="28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8:00-8:30 AM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Continental Breakfast</w:t>
            </w:r>
          </w:p>
        </w:tc>
      </w:tr>
      <w:tr w:rsidR="00BB2594" w:rsidRPr="00DF17C8" w:rsidTr="00BB2594">
        <w:trPr>
          <w:cantSplit/>
          <w:trHeight w:val="56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8:30-9:00 AM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Welcome and Introductions</w:t>
            </w:r>
          </w:p>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Michael Heumann, ATLAS Faculty Coordinator</w:t>
            </w:r>
          </w:p>
        </w:tc>
      </w:tr>
      <w:tr w:rsidR="00BB2594" w:rsidRPr="00DF17C8" w:rsidTr="00BB2594">
        <w:trPr>
          <w:cantSplit/>
          <w:trHeight w:val="56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9:00-10:15 AM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Train-the-Trainers I</w:t>
            </w:r>
          </w:p>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[Speaker TBA]</w:t>
            </w:r>
          </w:p>
        </w:tc>
      </w:tr>
      <w:tr w:rsidR="00BB2594" w:rsidRPr="00DF17C8" w:rsidTr="00BB2594">
        <w:trPr>
          <w:cantSplit/>
          <w:trHeight w:val="28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10:15-10:30 AM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Morning Break</w:t>
            </w:r>
          </w:p>
        </w:tc>
      </w:tr>
      <w:tr w:rsidR="00BB2594" w:rsidRPr="00DF17C8" w:rsidTr="00BB2594">
        <w:trPr>
          <w:cantSplit/>
          <w:trHeight w:val="56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10:30-11:45 AM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Train-the-Trainers II</w:t>
            </w:r>
          </w:p>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[Speaker TBA]</w:t>
            </w:r>
          </w:p>
        </w:tc>
      </w:tr>
      <w:tr w:rsidR="00BB2594" w:rsidRPr="00DF17C8" w:rsidTr="00BB2594">
        <w:trPr>
          <w:cantSplit/>
          <w:trHeight w:val="28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11:45 AM-1:00 PM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Lunch Break</w:t>
            </w:r>
          </w:p>
        </w:tc>
      </w:tr>
      <w:tr w:rsidR="00BB2594" w:rsidRPr="00DF17C8" w:rsidTr="00BB2594">
        <w:trPr>
          <w:cantSplit/>
          <w:trHeight w:val="56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1:00-2:15 PM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Train-the-Trainers III</w:t>
            </w:r>
          </w:p>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[Speaker TBA]</w:t>
            </w:r>
          </w:p>
        </w:tc>
      </w:tr>
      <w:tr w:rsidR="00BB2594" w:rsidRPr="00DF17C8" w:rsidTr="00BB2594">
        <w:trPr>
          <w:cantSplit/>
          <w:trHeight w:val="28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2:15-2:30 PM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Afternoon Break</w:t>
            </w:r>
          </w:p>
        </w:tc>
      </w:tr>
      <w:tr w:rsidR="00BB2594" w:rsidRPr="00DF17C8" w:rsidTr="00BB2594">
        <w:trPr>
          <w:cantSplit/>
          <w:trHeight w:val="56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2:30-3:45 PM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Train-the-Trainers IV</w:t>
            </w:r>
          </w:p>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[Speaker TBA]</w:t>
            </w:r>
          </w:p>
        </w:tc>
      </w:tr>
      <w:tr w:rsidR="00BB2594" w:rsidRPr="00DF17C8" w:rsidTr="00BB2594">
        <w:trPr>
          <w:cantSplit/>
          <w:trHeight w:val="280"/>
        </w:trPr>
        <w:tc>
          <w:tcPr>
            <w:tcW w:w="311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3:45-4:00 PM</w:t>
            </w:r>
          </w:p>
        </w:tc>
        <w:tc>
          <w:tcPr>
            <w:tcW w:w="633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B2594" w:rsidRPr="00DF17C8" w:rsidRDefault="00BB2594" w:rsidP="00A47390">
            <w:pPr>
              <w:pStyle w:val="Body"/>
              <w:rPr>
                <w:rFonts w:asciiTheme="minorHAnsi" w:hAnsiTheme="minorHAnsi" w:cstheme="minorHAnsi"/>
                <w:szCs w:val="24"/>
              </w:rPr>
            </w:pPr>
            <w:r w:rsidRPr="00DF17C8">
              <w:rPr>
                <w:rFonts w:asciiTheme="minorHAnsi" w:hAnsiTheme="minorHAnsi" w:cstheme="minorHAnsi"/>
                <w:szCs w:val="24"/>
              </w:rPr>
              <w:t>Wrap-up</w:t>
            </w:r>
          </w:p>
        </w:tc>
      </w:tr>
    </w:tbl>
    <w:p w:rsidR="00BB2594" w:rsidRPr="00DF17C8" w:rsidRDefault="00BB2594" w:rsidP="00BB2594">
      <w:pPr>
        <w:rPr>
          <w:rFonts w:asciiTheme="minorHAnsi" w:hAnsiTheme="minorHAnsi" w:cstheme="minorHAnsi"/>
          <w:sz w:val="24"/>
          <w:szCs w:val="24"/>
        </w:rPr>
      </w:pPr>
    </w:p>
    <w:p w:rsidR="00DF17C8" w:rsidRPr="00DF17C8" w:rsidRDefault="00BB2594" w:rsidP="00BB2594">
      <w:pPr>
        <w:rPr>
          <w:rFonts w:asciiTheme="minorHAnsi" w:hAnsiTheme="minorHAnsi" w:cstheme="minorHAnsi"/>
          <w:sz w:val="24"/>
          <w:szCs w:val="24"/>
        </w:rPr>
      </w:pPr>
      <w:r w:rsidRPr="00284F4B">
        <w:rPr>
          <w:rFonts w:asciiTheme="minorHAnsi" w:hAnsiTheme="minorHAnsi" w:cstheme="minorHAnsi"/>
          <w:b/>
          <w:sz w:val="24"/>
          <w:szCs w:val="24"/>
        </w:rPr>
        <w:t xml:space="preserve"> </w:t>
      </w:r>
      <w:r w:rsidR="00DF590A" w:rsidRPr="00284F4B">
        <w:rPr>
          <w:rFonts w:asciiTheme="minorHAnsi" w:hAnsiTheme="minorHAnsi" w:cstheme="minorHAnsi"/>
          <w:b/>
          <w:sz w:val="24"/>
          <w:szCs w:val="24"/>
        </w:rPr>
        <w:t>Tech Co-Coordinator</w:t>
      </w:r>
      <w:r w:rsidR="00284F4B" w:rsidRPr="00284F4B">
        <w:rPr>
          <w:rFonts w:asciiTheme="minorHAnsi" w:hAnsiTheme="minorHAnsi" w:cstheme="minorHAnsi"/>
          <w:b/>
          <w:sz w:val="24"/>
          <w:szCs w:val="24"/>
        </w:rPr>
        <w:t xml:space="preserve"> Update</w:t>
      </w:r>
    </w:p>
    <w:p w:rsidR="00DF17C8" w:rsidRPr="00DF17C8" w:rsidRDefault="00DF17C8" w:rsidP="00DF17C8">
      <w:pPr>
        <w:rPr>
          <w:rFonts w:asciiTheme="minorHAnsi" w:hAnsiTheme="minorHAnsi" w:cstheme="minorHAnsi"/>
          <w:sz w:val="24"/>
          <w:szCs w:val="24"/>
        </w:rPr>
      </w:pPr>
      <w:r w:rsidRPr="00DF17C8">
        <w:rPr>
          <w:rFonts w:asciiTheme="minorHAnsi" w:hAnsiTheme="minorHAnsi" w:cstheme="minorHAnsi"/>
          <w:sz w:val="24"/>
          <w:szCs w:val="24"/>
        </w:rPr>
        <w:t xml:space="preserve">Jeff Cantwell and Todd Finnell updated the group on activities for the technical side of the grant.  </w:t>
      </w:r>
      <w:r>
        <w:rPr>
          <w:rFonts w:asciiTheme="minorHAnsi" w:hAnsiTheme="minorHAnsi" w:cstheme="minorHAnsi"/>
          <w:sz w:val="24"/>
          <w:szCs w:val="24"/>
        </w:rPr>
        <w:t xml:space="preserve"> IT is conducting an a</w:t>
      </w:r>
      <w:r w:rsidRPr="00DF17C8">
        <w:rPr>
          <w:rFonts w:asciiTheme="minorHAnsi" w:hAnsiTheme="minorHAnsi" w:cstheme="minorHAnsi"/>
          <w:sz w:val="24"/>
          <w:szCs w:val="24"/>
        </w:rPr>
        <w:t>ssessment of Banner systems</w:t>
      </w:r>
      <w:r>
        <w:rPr>
          <w:rFonts w:asciiTheme="minorHAnsi" w:hAnsiTheme="minorHAnsi" w:cstheme="minorHAnsi"/>
          <w:sz w:val="24"/>
          <w:szCs w:val="24"/>
        </w:rPr>
        <w:t xml:space="preserve"> for the Student Module, which includes </w:t>
      </w:r>
      <w:r w:rsidR="00673618">
        <w:rPr>
          <w:rFonts w:asciiTheme="minorHAnsi" w:hAnsiTheme="minorHAnsi" w:cstheme="minorHAnsi"/>
          <w:sz w:val="24"/>
          <w:szCs w:val="24"/>
        </w:rPr>
        <w:t xml:space="preserve">the areas of </w:t>
      </w:r>
      <w:r>
        <w:rPr>
          <w:rFonts w:asciiTheme="minorHAnsi" w:hAnsiTheme="minorHAnsi" w:cstheme="minorHAnsi"/>
          <w:sz w:val="24"/>
          <w:szCs w:val="24"/>
        </w:rPr>
        <w:t xml:space="preserve">Instruction and Admissions.  The assessment </w:t>
      </w:r>
      <w:r w:rsidR="008C3387">
        <w:rPr>
          <w:rFonts w:asciiTheme="minorHAnsi" w:hAnsiTheme="minorHAnsi" w:cstheme="minorHAnsi"/>
          <w:sz w:val="24"/>
          <w:szCs w:val="24"/>
        </w:rPr>
        <w:t xml:space="preserve">will </w:t>
      </w:r>
      <w:r>
        <w:rPr>
          <w:rFonts w:asciiTheme="minorHAnsi" w:hAnsiTheme="minorHAnsi" w:cstheme="minorHAnsi"/>
          <w:sz w:val="24"/>
          <w:szCs w:val="24"/>
        </w:rPr>
        <w:t>focus on business pr</w:t>
      </w:r>
      <w:r w:rsidR="008C3387">
        <w:rPr>
          <w:rFonts w:asciiTheme="minorHAnsi" w:hAnsiTheme="minorHAnsi" w:cstheme="minorHAnsi"/>
          <w:sz w:val="24"/>
          <w:szCs w:val="24"/>
        </w:rPr>
        <w:t xml:space="preserve">ocesses and reporting solutions, and should </w:t>
      </w:r>
      <w:r>
        <w:rPr>
          <w:rFonts w:asciiTheme="minorHAnsi" w:hAnsiTheme="minorHAnsi" w:cstheme="minorHAnsi"/>
          <w:sz w:val="24"/>
          <w:szCs w:val="24"/>
        </w:rPr>
        <w:t xml:space="preserve">provide a </w:t>
      </w:r>
      <w:r w:rsidR="00673618">
        <w:rPr>
          <w:rFonts w:asciiTheme="minorHAnsi" w:hAnsiTheme="minorHAnsi" w:cstheme="minorHAnsi"/>
          <w:sz w:val="24"/>
          <w:szCs w:val="24"/>
        </w:rPr>
        <w:t>roadmap for</w:t>
      </w:r>
      <w:r>
        <w:rPr>
          <w:rFonts w:asciiTheme="minorHAnsi" w:hAnsiTheme="minorHAnsi" w:cstheme="minorHAnsi"/>
          <w:sz w:val="24"/>
          <w:szCs w:val="24"/>
        </w:rPr>
        <w:t xml:space="preserve"> activities that need to be accomplished through the grant. </w:t>
      </w:r>
      <w:r w:rsidR="00673618">
        <w:rPr>
          <w:rFonts w:asciiTheme="minorHAnsi" w:hAnsiTheme="minorHAnsi" w:cstheme="minorHAnsi"/>
          <w:sz w:val="24"/>
          <w:szCs w:val="24"/>
        </w:rPr>
        <w:t xml:space="preserve">  The </w:t>
      </w:r>
      <w:r w:rsidR="00673618" w:rsidRPr="00DF17C8">
        <w:rPr>
          <w:rFonts w:asciiTheme="minorHAnsi" w:hAnsiTheme="minorHAnsi" w:cstheme="minorHAnsi"/>
          <w:sz w:val="24"/>
          <w:szCs w:val="24"/>
        </w:rPr>
        <w:t>goal is to use b</w:t>
      </w:r>
      <w:r w:rsidR="00AF56A9">
        <w:rPr>
          <w:rFonts w:asciiTheme="minorHAnsi" w:hAnsiTheme="minorHAnsi" w:cstheme="minorHAnsi"/>
          <w:sz w:val="24"/>
          <w:szCs w:val="24"/>
        </w:rPr>
        <w:t>aseline Banner to fit our needs and to</w:t>
      </w:r>
      <w:r w:rsidR="00673618" w:rsidRPr="00DF17C8">
        <w:rPr>
          <w:rFonts w:asciiTheme="minorHAnsi" w:hAnsiTheme="minorHAnsi" w:cstheme="minorHAnsi"/>
          <w:sz w:val="24"/>
          <w:szCs w:val="24"/>
        </w:rPr>
        <w:t xml:space="preserve"> keep customization minimal because it is hard to maintain.</w:t>
      </w:r>
      <w:r w:rsidR="00673618">
        <w:rPr>
          <w:rFonts w:asciiTheme="minorHAnsi" w:hAnsiTheme="minorHAnsi" w:cstheme="minorHAnsi"/>
          <w:sz w:val="24"/>
          <w:szCs w:val="24"/>
        </w:rPr>
        <w:t xml:space="preserve">  They have also been working with Sun</w:t>
      </w:r>
      <w:r w:rsidR="00AF56A9">
        <w:rPr>
          <w:rFonts w:asciiTheme="minorHAnsi" w:hAnsiTheme="minorHAnsi" w:cstheme="minorHAnsi"/>
          <w:sz w:val="24"/>
          <w:szCs w:val="24"/>
        </w:rPr>
        <w:t>Gard</w:t>
      </w:r>
      <w:r w:rsidR="00673618">
        <w:rPr>
          <w:rFonts w:asciiTheme="minorHAnsi" w:hAnsiTheme="minorHAnsi" w:cstheme="minorHAnsi"/>
          <w:sz w:val="24"/>
          <w:szCs w:val="24"/>
        </w:rPr>
        <w:t xml:space="preserve"> to develop an agreement for a cost effective data storage solutio</w:t>
      </w:r>
      <w:r w:rsidR="00AF56A9">
        <w:rPr>
          <w:rFonts w:asciiTheme="minorHAnsi" w:hAnsiTheme="minorHAnsi" w:cstheme="minorHAnsi"/>
          <w:sz w:val="24"/>
          <w:szCs w:val="24"/>
        </w:rPr>
        <w:t xml:space="preserve">n.  </w:t>
      </w:r>
      <w:r w:rsidR="00F53F3A" w:rsidRPr="00F53F3A">
        <w:rPr>
          <w:sz w:val="24"/>
          <w:szCs w:val="24"/>
        </w:rPr>
        <w:t xml:space="preserve">They also reported that they will be visiting Kern Community College to review their processes.  Kern, </w:t>
      </w:r>
      <w:proofErr w:type="spellStart"/>
      <w:r w:rsidR="00F53F3A" w:rsidRPr="00F53F3A">
        <w:rPr>
          <w:sz w:val="24"/>
          <w:szCs w:val="24"/>
        </w:rPr>
        <w:t>Sungard</w:t>
      </w:r>
      <w:proofErr w:type="spellEnd"/>
      <w:r w:rsidR="00F53F3A" w:rsidRPr="00F53F3A">
        <w:rPr>
          <w:sz w:val="24"/>
          <w:szCs w:val="24"/>
        </w:rPr>
        <w:t>, and Bann</w:t>
      </w:r>
      <w:r w:rsidR="005D33C2">
        <w:rPr>
          <w:sz w:val="24"/>
          <w:szCs w:val="24"/>
        </w:rPr>
        <w:t>er California Solution Center are</w:t>
      </w:r>
      <w:r w:rsidR="00F53F3A" w:rsidRPr="00F53F3A">
        <w:rPr>
          <w:sz w:val="24"/>
          <w:szCs w:val="24"/>
        </w:rPr>
        <w:t xml:space="preserve"> developing a data storage system that uses Argos Reporting System.   Jeff has been in contact with their IT staff and they are enthusiastic about working with IVC staff to share their processes.</w:t>
      </w:r>
      <w:r w:rsidR="00F53F3A">
        <w:rPr>
          <w:sz w:val="24"/>
          <w:szCs w:val="24"/>
        </w:rPr>
        <w:t xml:space="preserve">   </w:t>
      </w:r>
      <w:r>
        <w:rPr>
          <w:rFonts w:asciiTheme="minorHAnsi" w:hAnsiTheme="minorHAnsi" w:cstheme="minorHAnsi"/>
          <w:sz w:val="24"/>
          <w:szCs w:val="24"/>
        </w:rPr>
        <w:t xml:space="preserve">Jeff indicated that they have also set up a conference call to </w:t>
      </w:r>
      <w:r w:rsidR="008C3387">
        <w:rPr>
          <w:rFonts w:asciiTheme="minorHAnsi" w:hAnsiTheme="minorHAnsi" w:cstheme="minorHAnsi"/>
          <w:sz w:val="24"/>
          <w:szCs w:val="24"/>
        </w:rPr>
        <w:t xml:space="preserve">discuss improvement of </w:t>
      </w:r>
      <w:r>
        <w:rPr>
          <w:rFonts w:asciiTheme="minorHAnsi" w:hAnsiTheme="minorHAnsi" w:cstheme="minorHAnsi"/>
          <w:sz w:val="24"/>
          <w:szCs w:val="24"/>
        </w:rPr>
        <w:t>the BOG waiver process for students.</w:t>
      </w:r>
      <w:r w:rsidR="008C3387">
        <w:rPr>
          <w:rFonts w:asciiTheme="minorHAnsi" w:hAnsiTheme="minorHAnsi" w:cstheme="minorHAnsi"/>
          <w:sz w:val="24"/>
          <w:szCs w:val="24"/>
        </w:rPr>
        <w:t xml:space="preserve">  </w:t>
      </w:r>
    </w:p>
    <w:p w:rsidR="008C3387" w:rsidRDefault="008C3387" w:rsidP="00DF17C8">
      <w:pPr>
        <w:contextualSpacing/>
        <w:rPr>
          <w:rFonts w:asciiTheme="minorHAnsi" w:hAnsiTheme="minorHAnsi" w:cstheme="minorHAnsi"/>
          <w:sz w:val="24"/>
          <w:szCs w:val="24"/>
        </w:rPr>
      </w:pPr>
    </w:p>
    <w:p w:rsidR="00DF17C8" w:rsidRDefault="00DF17C8" w:rsidP="00DF17C8">
      <w:pPr>
        <w:contextualSpacing/>
        <w:rPr>
          <w:rFonts w:asciiTheme="minorHAnsi" w:hAnsiTheme="minorHAnsi" w:cstheme="minorHAnsi"/>
          <w:sz w:val="24"/>
          <w:szCs w:val="24"/>
        </w:rPr>
      </w:pPr>
      <w:r>
        <w:rPr>
          <w:rFonts w:asciiTheme="minorHAnsi" w:hAnsiTheme="minorHAnsi" w:cstheme="minorHAnsi"/>
          <w:sz w:val="24"/>
          <w:szCs w:val="24"/>
        </w:rPr>
        <w:t>The plan to implement the wirel</w:t>
      </w:r>
      <w:r w:rsidR="008C3387">
        <w:rPr>
          <w:rFonts w:asciiTheme="minorHAnsi" w:hAnsiTheme="minorHAnsi" w:cstheme="minorHAnsi"/>
          <w:sz w:val="24"/>
          <w:szCs w:val="24"/>
        </w:rPr>
        <w:t xml:space="preserve">ess network is moving forward as is the plan for </w:t>
      </w:r>
      <w:r w:rsidRPr="00DF17C8">
        <w:rPr>
          <w:rFonts w:asciiTheme="minorHAnsi" w:hAnsiTheme="minorHAnsi" w:cstheme="minorHAnsi"/>
          <w:sz w:val="24"/>
          <w:szCs w:val="24"/>
        </w:rPr>
        <w:t>student email and other electronic tools which allow learning environment tools to be provisioned automatically</w:t>
      </w:r>
      <w:r w:rsidR="00673618">
        <w:rPr>
          <w:rFonts w:asciiTheme="minorHAnsi" w:hAnsiTheme="minorHAnsi" w:cstheme="minorHAnsi"/>
          <w:sz w:val="24"/>
          <w:szCs w:val="24"/>
        </w:rPr>
        <w:t xml:space="preserve">, </w:t>
      </w:r>
      <w:r w:rsidR="008C3387">
        <w:rPr>
          <w:rFonts w:asciiTheme="minorHAnsi" w:hAnsiTheme="minorHAnsi" w:cstheme="minorHAnsi"/>
          <w:sz w:val="24"/>
          <w:szCs w:val="24"/>
        </w:rPr>
        <w:t xml:space="preserve">online storage, and a </w:t>
      </w:r>
      <w:r w:rsidRPr="00DF17C8">
        <w:rPr>
          <w:rFonts w:asciiTheme="minorHAnsi" w:hAnsiTheme="minorHAnsi" w:cstheme="minorHAnsi"/>
          <w:sz w:val="24"/>
          <w:szCs w:val="24"/>
        </w:rPr>
        <w:t xml:space="preserve">debit card system </w:t>
      </w:r>
      <w:r w:rsidR="008C3387">
        <w:rPr>
          <w:rFonts w:asciiTheme="minorHAnsi" w:hAnsiTheme="minorHAnsi" w:cstheme="minorHAnsi"/>
          <w:sz w:val="24"/>
          <w:szCs w:val="24"/>
        </w:rPr>
        <w:t xml:space="preserve">for students. </w:t>
      </w:r>
    </w:p>
    <w:p w:rsidR="008C3387" w:rsidRPr="00DF17C8" w:rsidRDefault="008C3387" w:rsidP="00DF17C8">
      <w:pPr>
        <w:contextualSpacing/>
        <w:rPr>
          <w:rFonts w:asciiTheme="minorHAnsi" w:hAnsiTheme="minorHAnsi" w:cstheme="minorHAnsi"/>
          <w:sz w:val="24"/>
          <w:szCs w:val="24"/>
        </w:rPr>
      </w:pPr>
    </w:p>
    <w:p w:rsidR="00DF17C8" w:rsidRDefault="008C3387" w:rsidP="008C3387">
      <w:pPr>
        <w:contextualSpacing/>
        <w:rPr>
          <w:rFonts w:asciiTheme="minorHAnsi" w:hAnsiTheme="minorHAnsi" w:cstheme="minorHAnsi"/>
          <w:sz w:val="24"/>
          <w:szCs w:val="24"/>
        </w:rPr>
      </w:pPr>
      <w:r>
        <w:rPr>
          <w:rFonts w:asciiTheme="minorHAnsi" w:hAnsiTheme="minorHAnsi" w:cstheme="minorHAnsi"/>
          <w:sz w:val="24"/>
          <w:szCs w:val="24"/>
        </w:rPr>
        <w:t>The focus will be to use the ATLAS grant as a c</w:t>
      </w:r>
      <w:r w:rsidR="00DF17C8" w:rsidRPr="008C3387">
        <w:rPr>
          <w:rFonts w:asciiTheme="minorHAnsi" w:hAnsiTheme="minorHAnsi" w:cstheme="minorHAnsi"/>
          <w:sz w:val="24"/>
          <w:szCs w:val="24"/>
        </w:rPr>
        <w:t>atalyst to change campus technology to move us to 21</w:t>
      </w:r>
      <w:r w:rsidR="00DF17C8" w:rsidRPr="008C3387">
        <w:rPr>
          <w:rFonts w:asciiTheme="minorHAnsi" w:hAnsiTheme="minorHAnsi" w:cstheme="minorHAnsi"/>
          <w:sz w:val="24"/>
          <w:szCs w:val="24"/>
          <w:vertAlign w:val="superscript"/>
        </w:rPr>
        <w:t>st</w:t>
      </w:r>
      <w:r w:rsidR="00DF17C8" w:rsidRPr="008C3387">
        <w:rPr>
          <w:rFonts w:asciiTheme="minorHAnsi" w:hAnsiTheme="minorHAnsi" w:cstheme="minorHAnsi"/>
          <w:sz w:val="24"/>
          <w:szCs w:val="24"/>
        </w:rPr>
        <w:t xml:space="preserve"> century and provide students a high quality experience</w:t>
      </w:r>
      <w:r>
        <w:rPr>
          <w:rFonts w:asciiTheme="minorHAnsi" w:hAnsiTheme="minorHAnsi" w:cstheme="minorHAnsi"/>
          <w:sz w:val="24"/>
          <w:szCs w:val="24"/>
        </w:rPr>
        <w:t>.</w:t>
      </w:r>
    </w:p>
    <w:p w:rsidR="008C3387" w:rsidRPr="008C3387" w:rsidRDefault="008C3387" w:rsidP="008C3387">
      <w:pPr>
        <w:contextualSpacing/>
        <w:rPr>
          <w:rFonts w:asciiTheme="minorHAnsi" w:hAnsiTheme="minorHAnsi" w:cstheme="minorHAnsi"/>
          <w:sz w:val="24"/>
          <w:szCs w:val="24"/>
        </w:rPr>
      </w:pPr>
    </w:p>
    <w:p w:rsidR="00381613" w:rsidRDefault="00381613" w:rsidP="008C3387">
      <w:pPr>
        <w:pStyle w:val="ListParagraph"/>
        <w:numPr>
          <w:ilvl w:val="0"/>
          <w:numId w:val="1"/>
        </w:numPr>
        <w:rPr>
          <w:rFonts w:asciiTheme="minorHAnsi" w:hAnsiTheme="minorHAnsi" w:cstheme="minorHAnsi"/>
          <w:b/>
          <w:sz w:val="24"/>
          <w:szCs w:val="24"/>
        </w:rPr>
      </w:pPr>
      <w:r w:rsidRPr="008C3387">
        <w:rPr>
          <w:rFonts w:asciiTheme="minorHAnsi" w:hAnsiTheme="minorHAnsi" w:cstheme="minorHAnsi"/>
          <w:b/>
          <w:sz w:val="24"/>
          <w:szCs w:val="24"/>
        </w:rPr>
        <w:t>Time and Effort Reports</w:t>
      </w:r>
    </w:p>
    <w:p w:rsidR="008C3387" w:rsidRDefault="008C3387" w:rsidP="008C3387">
      <w:pPr>
        <w:pStyle w:val="ListParagraph"/>
        <w:ind w:left="360"/>
        <w:rPr>
          <w:rFonts w:asciiTheme="minorHAnsi" w:hAnsiTheme="minorHAnsi" w:cstheme="minorHAnsi"/>
          <w:b/>
          <w:sz w:val="24"/>
          <w:szCs w:val="24"/>
        </w:rPr>
      </w:pPr>
    </w:p>
    <w:p w:rsidR="008C3387" w:rsidRDefault="008C3387" w:rsidP="008C3387">
      <w:pPr>
        <w:rPr>
          <w:rFonts w:asciiTheme="minorHAnsi" w:hAnsiTheme="minorHAnsi" w:cstheme="minorHAnsi"/>
          <w:sz w:val="24"/>
          <w:szCs w:val="24"/>
        </w:rPr>
      </w:pPr>
      <w:r>
        <w:rPr>
          <w:rFonts w:asciiTheme="minorHAnsi" w:hAnsiTheme="minorHAnsi" w:cstheme="minorHAnsi"/>
          <w:sz w:val="24"/>
          <w:szCs w:val="24"/>
        </w:rPr>
        <w:t>Val Rodgers told the group that</w:t>
      </w:r>
      <w:r w:rsidR="00AF56A9">
        <w:rPr>
          <w:rFonts w:asciiTheme="minorHAnsi" w:hAnsiTheme="minorHAnsi" w:cstheme="minorHAnsi"/>
          <w:sz w:val="24"/>
          <w:szCs w:val="24"/>
        </w:rPr>
        <w:t xml:space="preserve"> Time and Effort Reports </w:t>
      </w:r>
      <w:r>
        <w:rPr>
          <w:rFonts w:asciiTheme="minorHAnsi" w:hAnsiTheme="minorHAnsi" w:cstheme="minorHAnsi"/>
          <w:sz w:val="24"/>
          <w:szCs w:val="24"/>
        </w:rPr>
        <w:t>are up to date</w:t>
      </w:r>
      <w:r w:rsidR="00AF56A9">
        <w:rPr>
          <w:rFonts w:asciiTheme="minorHAnsi" w:hAnsiTheme="minorHAnsi" w:cstheme="minorHAnsi"/>
          <w:sz w:val="24"/>
          <w:szCs w:val="24"/>
        </w:rPr>
        <w:t>.</w:t>
      </w:r>
    </w:p>
    <w:p w:rsidR="008C3387" w:rsidRPr="008C3387" w:rsidRDefault="008C3387" w:rsidP="008C3387">
      <w:pPr>
        <w:rPr>
          <w:rFonts w:asciiTheme="minorHAnsi" w:hAnsiTheme="minorHAnsi" w:cstheme="minorHAnsi"/>
          <w:sz w:val="24"/>
          <w:szCs w:val="24"/>
        </w:rPr>
      </w:pPr>
    </w:p>
    <w:p w:rsidR="002B058B" w:rsidRPr="008C3387" w:rsidRDefault="002B058B" w:rsidP="008C3387">
      <w:pPr>
        <w:pStyle w:val="ListParagraph"/>
        <w:numPr>
          <w:ilvl w:val="0"/>
          <w:numId w:val="1"/>
        </w:numPr>
        <w:rPr>
          <w:rFonts w:asciiTheme="minorHAnsi" w:hAnsiTheme="minorHAnsi" w:cstheme="minorHAnsi"/>
          <w:b/>
          <w:sz w:val="24"/>
          <w:szCs w:val="24"/>
        </w:rPr>
      </w:pPr>
      <w:r w:rsidRPr="008C3387">
        <w:rPr>
          <w:rFonts w:asciiTheme="minorHAnsi" w:hAnsiTheme="minorHAnsi" w:cstheme="minorHAnsi"/>
          <w:b/>
          <w:sz w:val="24"/>
          <w:szCs w:val="24"/>
        </w:rPr>
        <w:t>Other</w:t>
      </w:r>
    </w:p>
    <w:p w:rsidR="00F62038" w:rsidRPr="00DF17C8" w:rsidRDefault="00F62038" w:rsidP="00F62038">
      <w:pPr>
        <w:rPr>
          <w:rFonts w:asciiTheme="minorHAnsi" w:hAnsiTheme="minorHAnsi" w:cstheme="minorHAnsi"/>
          <w:sz w:val="24"/>
          <w:szCs w:val="24"/>
        </w:rPr>
      </w:pPr>
    </w:p>
    <w:p w:rsidR="00AF56A9" w:rsidRDefault="00F62038" w:rsidP="00F62038">
      <w:pPr>
        <w:rPr>
          <w:rFonts w:asciiTheme="minorHAnsi" w:hAnsiTheme="minorHAnsi" w:cstheme="minorHAnsi"/>
          <w:sz w:val="24"/>
          <w:szCs w:val="24"/>
        </w:rPr>
      </w:pPr>
      <w:r w:rsidRPr="00DF17C8">
        <w:rPr>
          <w:rFonts w:asciiTheme="minorHAnsi" w:hAnsiTheme="minorHAnsi" w:cstheme="minorHAnsi"/>
          <w:sz w:val="24"/>
          <w:szCs w:val="24"/>
        </w:rPr>
        <w:t xml:space="preserve">Val Rodgers </w:t>
      </w:r>
      <w:r w:rsidR="00AF56A9">
        <w:rPr>
          <w:rFonts w:asciiTheme="minorHAnsi" w:hAnsiTheme="minorHAnsi" w:cstheme="minorHAnsi"/>
          <w:sz w:val="24"/>
          <w:szCs w:val="24"/>
        </w:rPr>
        <w:t>informed</w:t>
      </w:r>
      <w:r w:rsidRPr="00DF17C8">
        <w:rPr>
          <w:rFonts w:asciiTheme="minorHAnsi" w:hAnsiTheme="minorHAnsi" w:cstheme="minorHAnsi"/>
          <w:sz w:val="24"/>
          <w:szCs w:val="24"/>
        </w:rPr>
        <w:t xml:space="preserve"> the group that Omar Ramos created an ATLAS web page; </w:t>
      </w:r>
      <w:hyperlink r:id="rId5" w:history="1">
        <w:r w:rsidRPr="00DF17C8">
          <w:rPr>
            <w:rStyle w:val="Hyperlink"/>
            <w:rFonts w:asciiTheme="minorHAnsi" w:hAnsiTheme="minorHAnsi" w:cstheme="minorHAnsi"/>
            <w:sz w:val="24"/>
            <w:szCs w:val="24"/>
          </w:rPr>
          <w:t>www.imperial.edu/atlas</w:t>
        </w:r>
      </w:hyperlink>
      <w:r w:rsidRPr="00DF17C8">
        <w:rPr>
          <w:rFonts w:asciiTheme="minorHAnsi" w:hAnsiTheme="minorHAnsi" w:cstheme="minorHAnsi"/>
          <w:sz w:val="24"/>
          <w:szCs w:val="24"/>
        </w:rPr>
        <w:t xml:space="preserve">  </w:t>
      </w:r>
    </w:p>
    <w:p w:rsidR="00AF56A9" w:rsidRDefault="00AF56A9" w:rsidP="00F62038">
      <w:pPr>
        <w:rPr>
          <w:rFonts w:asciiTheme="minorHAnsi" w:hAnsiTheme="minorHAnsi" w:cstheme="minorHAnsi"/>
          <w:sz w:val="24"/>
          <w:szCs w:val="24"/>
        </w:rPr>
      </w:pPr>
    </w:p>
    <w:p w:rsidR="00F62038" w:rsidRPr="00AF56A9" w:rsidRDefault="00AF56A9" w:rsidP="00AF56A9">
      <w:pPr>
        <w:rPr>
          <w:rFonts w:asciiTheme="minorHAnsi" w:hAnsiTheme="minorHAnsi" w:cstheme="minorHAnsi"/>
          <w:sz w:val="24"/>
          <w:szCs w:val="24"/>
        </w:rPr>
      </w:pPr>
      <w:r>
        <w:rPr>
          <w:rFonts w:asciiTheme="minorHAnsi" w:hAnsiTheme="minorHAnsi" w:cstheme="minorHAnsi"/>
          <w:sz w:val="24"/>
          <w:szCs w:val="24"/>
        </w:rPr>
        <w:t>The meeting adjourned at 11 a.m.</w:t>
      </w:r>
      <w:r w:rsidR="00F62038" w:rsidRPr="00AF56A9">
        <w:rPr>
          <w:rFonts w:asciiTheme="minorHAnsi" w:hAnsiTheme="minorHAnsi" w:cstheme="minorHAnsi"/>
          <w:sz w:val="24"/>
          <w:szCs w:val="24"/>
        </w:rPr>
        <w:t xml:space="preserve"> </w:t>
      </w:r>
    </w:p>
    <w:p w:rsidR="002B058B" w:rsidRPr="00DF17C8" w:rsidRDefault="002B058B" w:rsidP="002B058B">
      <w:pPr>
        <w:ind w:left="1080"/>
        <w:rPr>
          <w:rFonts w:asciiTheme="minorHAnsi" w:hAnsiTheme="minorHAnsi" w:cstheme="minorHAnsi"/>
          <w:sz w:val="24"/>
          <w:szCs w:val="24"/>
        </w:rPr>
      </w:pPr>
    </w:p>
    <w:p w:rsidR="00B55B2E" w:rsidRPr="00DF17C8" w:rsidRDefault="00B55B2E" w:rsidP="00B55B2E">
      <w:pPr>
        <w:pStyle w:val="ListParagraph"/>
        <w:ind w:left="1440"/>
        <w:rPr>
          <w:rFonts w:asciiTheme="minorHAnsi" w:hAnsiTheme="minorHAnsi" w:cstheme="minorHAnsi"/>
          <w:sz w:val="24"/>
          <w:szCs w:val="24"/>
        </w:rPr>
      </w:pPr>
    </w:p>
    <w:p w:rsidR="00812614" w:rsidRPr="00DF17C8" w:rsidRDefault="00812614">
      <w:pPr>
        <w:rPr>
          <w:rFonts w:asciiTheme="minorHAnsi" w:hAnsiTheme="minorHAnsi" w:cstheme="minorHAnsi"/>
          <w:sz w:val="24"/>
          <w:szCs w:val="24"/>
        </w:rPr>
      </w:pPr>
    </w:p>
    <w:p w:rsidR="00F62038" w:rsidRPr="00DF17C8" w:rsidRDefault="00F62038">
      <w:pPr>
        <w:rPr>
          <w:rFonts w:asciiTheme="minorHAnsi" w:hAnsiTheme="minorHAnsi" w:cstheme="minorHAnsi"/>
          <w:sz w:val="24"/>
          <w:szCs w:val="24"/>
        </w:rPr>
      </w:pPr>
    </w:p>
    <w:sectPr w:rsidR="00F62038" w:rsidRPr="00DF17C8" w:rsidSect="008126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81691"/>
    <w:multiLevelType w:val="hybridMultilevel"/>
    <w:tmpl w:val="25942A0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32B1694C"/>
    <w:multiLevelType w:val="hybridMultilevel"/>
    <w:tmpl w:val="8BBC515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35460823"/>
    <w:multiLevelType w:val="hybridMultilevel"/>
    <w:tmpl w:val="D24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A1692B"/>
    <w:multiLevelType w:val="hybridMultilevel"/>
    <w:tmpl w:val="A3EC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BD4110"/>
    <w:multiLevelType w:val="hybridMultilevel"/>
    <w:tmpl w:val="928C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3CE2"/>
    <w:rsid w:val="000C3F98"/>
    <w:rsid w:val="000F5ED3"/>
    <w:rsid w:val="00235A6E"/>
    <w:rsid w:val="0023645D"/>
    <w:rsid w:val="00284F4B"/>
    <w:rsid w:val="002B058B"/>
    <w:rsid w:val="00381613"/>
    <w:rsid w:val="0040423A"/>
    <w:rsid w:val="0040426E"/>
    <w:rsid w:val="00451CA8"/>
    <w:rsid w:val="004B37DF"/>
    <w:rsid w:val="004B5569"/>
    <w:rsid w:val="004F79AC"/>
    <w:rsid w:val="005D33C2"/>
    <w:rsid w:val="00673618"/>
    <w:rsid w:val="00714547"/>
    <w:rsid w:val="007E4F55"/>
    <w:rsid w:val="00812614"/>
    <w:rsid w:val="00843CE2"/>
    <w:rsid w:val="008C3387"/>
    <w:rsid w:val="00934401"/>
    <w:rsid w:val="0095500D"/>
    <w:rsid w:val="00AF56A9"/>
    <w:rsid w:val="00B32119"/>
    <w:rsid w:val="00B41856"/>
    <w:rsid w:val="00B55B2E"/>
    <w:rsid w:val="00B92224"/>
    <w:rsid w:val="00BB2594"/>
    <w:rsid w:val="00BF3A12"/>
    <w:rsid w:val="00C25509"/>
    <w:rsid w:val="00D172BA"/>
    <w:rsid w:val="00DF17C8"/>
    <w:rsid w:val="00DF590A"/>
    <w:rsid w:val="00E816E4"/>
    <w:rsid w:val="00EE751C"/>
    <w:rsid w:val="00EF6083"/>
    <w:rsid w:val="00EF6218"/>
    <w:rsid w:val="00F179D9"/>
    <w:rsid w:val="00F53F3A"/>
    <w:rsid w:val="00F62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E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CE2"/>
    <w:pPr>
      <w:ind w:left="720"/>
    </w:pPr>
  </w:style>
  <w:style w:type="paragraph" w:customStyle="1" w:styleId="default">
    <w:name w:val="default"/>
    <w:basedOn w:val="Normal"/>
    <w:rsid w:val="00BF3A12"/>
    <w:rPr>
      <w:rFonts w:ascii="Times New Roman" w:eastAsiaTheme="minorHAnsi" w:hAnsi="Times New Roman"/>
      <w:sz w:val="24"/>
      <w:szCs w:val="24"/>
    </w:rPr>
  </w:style>
  <w:style w:type="paragraph" w:styleId="BalloonText">
    <w:name w:val="Balloon Text"/>
    <w:basedOn w:val="Normal"/>
    <w:link w:val="BalloonTextChar"/>
    <w:uiPriority w:val="99"/>
    <w:semiHidden/>
    <w:unhideWhenUsed/>
    <w:rsid w:val="00EE751C"/>
    <w:rPr>
      <w:rFonts w:ascii="Tahoma" w:hAnsi="Tahoma" w:cs="Tahoma"/>
      <w:sz w:val="16"/>
      <w:szCs w:val="16"/>
    </w:rPr>
  </w:style>
  <w:style w:type="character" w:customStyle="1" w:styleId="BalloonTextChar">
    <w:name w:val="Balloon Text Char"/>
    <w:basedOn w:val="DefaultParagraphFont"/>
    <w:link w:val="BalloonText"/>
    <w:uiPriority w:val="99"/>
    <w:semiHidden/>
    <w:rsid w:val="00EE751C"/>
    <w:rPr>
      <w:rFonts w:ascii="Tahoma" w:eastAsia="Times New Roman" w:hAnsi="Tahoma" w:cs="Tahoma"/>
      <w:sz w:val="16"/>
      <w:szCs w:val="16"/>
    </w:rPr>
  </w:style>
  <w:style w:type="character" w:styleId="Hyperlink">
    <w:name w:val="Hyperlink"/>
    <w:basedOn w:val="DefaultParagraphFont"/>
    <w:uiPriority w:val="99"/>
    <w:unhideWhenUsed/>
    <w:rsid w:val="00F62038"/>
    <w:rPr>
      <w:color w:val="0000FF" w:themeColor="hyperlink"/>
      <w:u w:val="single"/>
    </w:rPr>
  </w:style>
  <w:style w:type="character" w:styleId="FollowedHyperlink">
    <w:name w:val="FollowedHyperlink"/>
    <w:basedOn w:val="DefaultParagraphFont"/>
    <w:uiPriority w:val="99"/>
    <w:semiHidden/>
    <w:unhideWhenUsed/>
    <w:rsid w:val="00F62038"/>
    <w:rPr>
      <w:color w:val="800080" w:themeColor="followedHyperlink"/>
      <w:u w:val="single"/>
    </w:rPr>
  </w:style>
  <w:style w:type="paragraph" w:customStyle="1" w:styleId="Heading21">
    <w:name w:val="Heading 21"/>
    <w:next w:val="Body"/>
    <w:qFormat/>
    <w:rsid w:val="00BB2594"/>
    <w:pPr>
      <w:keepNext/>
      <w:outlineLvl w:val="1"/>
    </w:pPr>
    <w:rPr>
      <w:rFonts w:ascii="Helvetica" w:eastAsia="ヒラギノ角ゴ Pro W3" w:hAnsi="Helvetica" w:cs="Times New Roman"/>
      <w:b/>
      <w:color w:val="000000"/>
      <w:sz w:val="24"/>
      <w:szCs w:val="20"/>
    </w:rPr>
  </w:style>
  <w:style w:type="paragraph" w:customStyle="1" w:styleId="Body">
    <w:name w:val="Body"/>
    <w:rsid w:val="00BB2594"/>
    <w:rPr>
      <w:rFonts w:ascii="Helvetica" w:eastAsia="ヒラギノ角ゴ Pro W3" w:hAnsi="Helvetic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1054885831">
      <w:bodyDiv w:val="1"/>
      <w:marLeft w:val="0"/>
      <w:marRight w:val="0"/>
      <w:marTop w:val="0"/>
      <w:marBottom w:val="0"/>
      <w:divBdr>
        <w:top w:val="none" w:sz="0" w:space="0" w:color="auto"/>
        <w:left w:val="none" w:sz="0" w:space="0" w:color="auto"/>
        <w:bottom w:val="none" w:sz="0" w:space="0" w:color="auto"/>
        <w:right w:val="none" w:sz="0" w:space="0" w:color="auto"/>
      </w:divBdr>
    </w:div>
    <w:div w:id="1290431526">
      <w:bodyDiv w:val="1"/>
      <w:marLeft w:val="0"/>
      <w:marRight w:val="0"/>
      <w:marTop w:val="0"/>
      <w:marBottom w:val="0"/>
      <w:divBdr>
        <w:top w:val="none" w:sz="0" w:space="0" w:color="auto"/>
        <w:left w:val="none" w:sz="0" w:space="0" w:color="auto"/>
        <w:bottom w:val="none" w:sz="0" w:space="0" w:color="auto"/>
        <w:right w:val="none" w:sz="0" w:space="0" w:color="auto"/>
      </w:divBdr>
    </w:div>
    <w:div w:id="18532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perial.edu/atl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4</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2010-11-15T18:51:00Z</cp:lastPrinted>
  <dcterms:created xsi:type="dcterms:W3CDTF">2010-11-09T20:16:00Z</dcterms:created>
  <dcterms:modified xsi:type="dcterms:W3CDTF">2010-11-22T17:57:00Z</dcterms:modified>
</cp:coreProperties>
</file>